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rPr>
          <w:rFonts w:hint="eastAsia" w:ascii="宋体" w:hAnsi="宋体" w:eastAsia="宋体" w:cs="宋体"/>
          <w:sz w:val="32"/>
          <w:szCs w:val="32"/>
        </w:rPr>
      </w:pPr>
      <w:bookmarkStart w:id="0" w:name="_Toc218148041"/>
      <w:r>
        <w:rPr>
          <w:rFonts w:hint="eastAsia" w:ascii="宋体" w:hAnsi="宋体" w:eastAsia="宋体" w:cs="宋体"/>
        </w:rPr>
        <w:drawing>
          <wp:inline distT="0" distB="0" distL="114300" distR="114300">
            <wp:extent cx="1390650" cy="533400"/>
            <wp:effectExtent l="0" t="0" r="0" b="0"/>
            <wp:docPr id="14"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LOGO3"/>
                    <pic:cNvPicPr>
                      <a:picLocks noChangeAspect="1"/>
                    </pic:cNvPicPr>
                  </pic:nvPicPr>
                  <pic:blipFill>
                    <a:blip r:embed="rId18"/>
                    <a:stretch>
                      <a:fillRect/>
                    </a:stretch>
                  </pic:blipFill>
                  <pic:spPr>
                    <a:xfrm>
                      <a:off x="0" y="0"/>
                      <a:ext cx="1390650" cy="533400"/>
                    </a:xfrm>
                    <a:prstGeom prst="rect">
                      <a:avLst/>
                    </a:prstGeom>
                    <a:noFill/>
                    <a:ln>
                      <a:noFill/>
                    </a:ln>
                  </pic:spPr>
                </pic:pic>
              </a:graphicData>
            </a:graphic>
          </wp:inline>
        </w:drawing>
      </w: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1044"/>
        <w:jc w:val="center"/>
        <w:rPr>
          <w:rFonts w:hint="eastAsia" w:ascii="宋体" w:hAnsi="宋体" w:eastAsia="宋体" w:cs="宋体"/>
          <w:b/>
          <w:bCs/>
          <w:sz w:val="52"/>
          <w:szCs w:val="24"/>
        </w:rPr>
      </w:pPr>
    </w:p>
    <w:p>
      <w:pPr>
        <w:jc w:val="center"/>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南浔区科技“创新评动力”数字化应用系统项目</w:t>
      </w:r>
    </w:p>
    <w:p>
      <w:pPr>
        <w:jc w:val="center"/>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技术设计书</w:t>
      </w: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576"/>
        <w:jc w:val="center"/>
        <w:rPr>
          <w:rFonts w:hint="eastAsia" w:ascii="宋体" w:hAnsi="宋体" w:eastAsia="宋体" w:cs="宋体"/>
          <w:color w:val="000000"/>
          <w:spacing w:val="4"/>
          <w:sz w:val="28"/>
          <w:szCs w:val="28"/>
        </w:rPr>
      </w:pPr>
      <w:r>
        <w:rPr>
          <w:rFonts w:hint="eastAsia" w:ascii="宋体" w:hAnsi="宋体" w:eastAsia="宋体" w:cs="宋体"/>
          <w:color w:val="000000"/>
          <w:spacing w:val="4"/>
          <w:sz w:val="28"/>
          <w:szCs w:val="28"/>
        </w:rPr>
        <w:t>浙江中测新图地理信息技术有限公司</w:t>
      </w:r>
    </w:p>
    <w:p>
      <w:pPr>
        <w:ind w:left="1680" w:firstLine="420"/>
        <w:jc w:val="left"/>
        <w:rPr>
          <w:rFonts w:hint="eastAsia" w:ascii="宋体" w:hAnsi="宋体" w:eastAsia="宋体" w:cs="宋体"/>
          <w:color w:val="FF0000"/>
          <w:sz w:val="32"/>
          <w:szCs w:val="32"/>
        </w:rPr>
      </w:pPr>
    </w:p>
    <w:p>
      <w:pPr>
        <w:spacing w:line="720" w:lineRule="auto"/>
        <w:jc w:val="center"/>
        <w:rPr>
          <w:rFonts w:hint="eastAsia" w:ascii="宋体" w:hAnsi="宋体" w:eastAsia="宋体" w:cs="宋体"/>
          <w:b/>
          <w:sz w:val="44"/>
          <w:szCs w:val="24"/>
        </w:rPr>
      </w:pPr>
    </w:p>
    <w:p>
      <w:pPr>
        <w:spacing w:line="720" w:lineRule="auto"/>
        <w:jc w:val="center"/>
        <w:rPr>
          <w:rFonts w:hint="eastAsia" w:ascii="宋体" w:hAnsi="宋体" w:eastAsia="宋体" w:cs="宋体"/>
          <w:b/>
          <w:sz w:val="44"/>
          <w:szCs w:val="24"/>
        </w:rPr>
      </w:pPr>
    </w:p>
    <w:p>
      <w:pPr>
        <w:widowControl/>
        <w:jc w:val="left"/>
        <w:rPr>
          <w:rFonts w:hint="eastAsia" w:ascii="宋体" w:hAnsi="宋体" w:eastAsia="宋体" w:cs="宋体"/>
          <w:b/>
          <w:bCs/>
          <w:sz w:val="44"/>
          <w:szCs w:val="44"/>
        </w:rPr>
      </w:pPr>
      <w:r>
        <w:rPr>
          <w:rFonts w:hint="eastAsia" w:ascii="宋体" w:hAnsi="宋体" w:eastAsia="宋体" w:cs="宋体"/>
          <w:b/>
          <w:sz w:val="44"/>
          <w:szCs w:val="24"/>
        </w:rPr>
        <w:br w:type="page"/>
      </w:r>
      <w:bookmarkEnd w:id="0"/>
    </w:p>
    <w:p>
      <w:pPr>
        <w:jc w:val="both"/>
        <w:rPr>
          <w:rFonts w:hint="default"/>
          <w:lang w:val="en-US" w:eastAsia="zh-CN"/>
        </w:rPr>
        <w:sectPr>
          <w:headerReference r:id="rId5" w:type="default"/>
          <w:footerReference r:id="rId6" w:type="default"/>
          <w:pgSz w:w="11906" w:h="16838"/>
          <w:pgMar w:top="1440" w:right="1800" w:bottom="1440" w:left="1800" w:header="851" w:footer="992" w:gutter="0"/>
          <w:pgNumType w:fmt="upperRoman"/>
          <w:cols w:space="720" w:num="1"/>
          <w:docGrid w:type="lines" w:linePitch="312" w:charSpace="0"/>
        </w:sectPr>
      </w:pPr>
    </w:p>
    <w:p>
      <w:pPr>
        <w:pStyle w:val="50"/>
        <w:spacing w:line="360" w:lineRule="auto"/>
        <w:ind w:left="0" w:leftChars="0" w:firstLine="3520" w:firstLineChars="1100"/>
        <w:jc w:val="both"/>
        <w:rPr>
          <w:rFonts w:eastAsia="黑体"/>
          <w:b w:val="0"/>
          <w:bCs w:val="0"/>
          <w:sz w:val="32"/>
        </w:rPr>
      </w:pPr>
      <w:r>
        <w:rPr>
          <w:rFonts w:hint="eastAsia" w:eastAsia="黑体"/>
          <w:b w:val="0"/>
          <w:bCs w:val="0"/>
          <w:sz w:val="32"/>
        </w:rPr>
        <w:t>变更记录</w:t>
      </w:r>
    </w:p>
    <w:tbl>
      <w:tblPr>
        <w:tblStyle w:val="88"/>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170"/>
        <w:gridCol w:w="2212"/>
        <w:gridCol w:w="2083"/>
        <w:gridCol w:w="1967"/>
        <w:gridCol w:w="1890"/>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12" w:space="0"/>
              <w:left w:val="single" w:color="000000" w:sz="12" w:space="0"/>
              <w:bottom w:val="single" w:color="000000" w:sz="6" w:space="0"/>
              <w:right w:val="single" w:color="000000" w:sz="6" w:space="0"/>
            </w:tcBorders>
          </w:tcPr>
          <w:p>
            <w:pPr>
              <w:spacing w:line="360" w:lineRule="auto"/>
              <w:rPr>
                <w:b/>
                <w:bCs/>
                <w:sz w:val="24"/>
              </w:rPr>
            </w:pPr>
            <w:r>
              <w:rPr>
                <w:rFonts w:hint="eastAsia"/>
                <w:b/>
                <w:bCs/>
                <w:sz w:val="24"/>
              </w:rPr>
              <w:t>版本号</w:t>
            </w:r>
          </w:p>
        </w:tc>
        <w:tc>
          <w:tcPr>
            <w:tcW w:w="2212"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修改点说明</w:t>
            </w:r>
          </w:p>
        </w:tc>
        <w:tc>
          <w:tcPr>
            <w:tcW w:w="2083"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变更日期</w:t>
            </w:r>
          </w:p>
        </w:tc>
        <w:tc>
          <w:tcPr>
            <w:tcW w:w="1967"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变更人</w:t>
            </w:r>
          </w:p>
        </w:tc>
        <w:tc>
          <w:tcPr>
            <w:tcW w:w="1890" w:type="dxa"/>
            <w:tcBorders>
              <w:top w:val="single" w:color="000000" w:sz="12" w:space="0"/>
              <w:left w:val="single" w:color="000000" w:sz="6" w:space="0"/>
              <w:bottom w:val="single" w:color="000000" w:sz="6" w:space="0"/>
              <w:right w:val="single" w:color="000000" w:sz="12" w:space="0"/>
            </w:tcBorders>
          </w:tcPr>
          <w:p>
            <w:pPr>
              <w:spacing w:line="360" w:lineRule="auto"/>
              <w:rPr>
                <w:b/>
                <w:bCs/>
                <w:sz w:val="24"/>
              </w:rPr>
            </w:pPr>
            <w:r>
              <w:rPr>
                <w:rFonts w:hint="eastAsia"/>
                <w:b/>
                <w:bCs/>
                <w:sz w:val="24"/>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sz w:val="24"/>
              </w:rPr>
            </w:pPr>
            <w:r>
              <w:rPr>
                <w:sz w:val="24"/>
              </w:rPr>
              <w:t>V1.0</w:t>
            </w: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sz w:val="24"/>
              </w:rPr>
            </w:pPr>
            <w:r>
              <w:rPr>
                <w:rFonts w:hint="eastAsia"/>
                <w:sz w:val="24"/>
              </w:rPr>
              <w:t>创建</w:t>
            </w: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rFonts w:hint="default" w:eastAsia="宋体"/>
                <w:sz w:val="24"/>
                <w:lang w:val="en-US" w:eastAsia="zh-CN"/>
              </w:rPr>
            </w:pPr>
            <w:r>
              <w:rPr>
                <w:color w:val="000000" w:themeColor="text1"/>
                <w14:textFill>
                  <w14:solidFill>
                    <w14:schemeClr w14:val="tx1"/>
                  </w14:solidFill>
                </w14:textFill>
              </w:rPr>
              <w:t>20</w:t>
            </w:r>
            <w:r>
              <w:rPr>
                <w:rFonts w:hint="eastAsia"/>
                <w:color w:val="000000" w:themeColor="text1"/>
                <w14:textFill>
                  <w14:solidFill>
                    <w14:schemeClr w14:val="tx1"/>
                  </w14:solidFill>
                </w14:textFill>
              </w:rPr>
              <w:t>22</w:t>
            </w:r>
            <w:r>
              <w:rPr>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05</w:t>
            </w:r>
            <w:r>
              <w:rPr>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12</w:t>
            </w: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eastAsia="宋体"/>
                <w:sz w:val="24"/>
                <w:lang w:eastAsia="zh-CN"/>
              </w:rPr>
            </w:pPr>
            <w:r>
              <w:rPr>
                <w:rFonts w:hint="eastAsia"/>
                <w:sz w:val="24"/>
                <w:lang w:eastAsia="zh-CN"/>
              </w:rPr>
              <w:t>王宇帆</w:t>
            </w: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default" w:eastAsia="宋体"/>
                <w:sz w:val="24"/>
                <w:lang w:val="en-US" w:eastAsia="zh-CN"/>
              </w:rPr>
            </w:pPr>
            <w:r>
              <w:rPr>
                <w:rFonts w:hint="eastAsia"/>
                <w:sz w:val="24"/>
                <w:lang w:val="en-US" w:eastAsia="zh-CN"/>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vAlign w:val="top"/>
          </w:tcPr>
          <w:p>
            <w:pPr>
              <w:spacing w:line="360" w:lineRule="auto"/>
              <w:ind w:firstLine="480" w:firstLineChars="200"/>
              <w:rPr>
                <w:rFonts w:hint="eastAsia" w:ascii="Times New Roman" w:hAnsi="Times New Roman" w:eastAsia="宋体" w:cstheme="minorBidi"/>
                <w:kern w:val="2"/>
                <w:sz w:val="24"/>
                <w:szCs w:val="21"/>
                <w:lang w:val="en-US" w:eastAsia="zh-CN" w:bidi="ar-SA"/>
              </w:rPr>
            </w:pPr>
          </w:p>
        </w:tc>
        <w:tc>
          <w:tcPr>
            <w:tcW w:w="2212"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p>
        </w:tc>
        <w:tc>
          <w:tcPr>
            <w:tcW w:w="2083"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p>
        </w:tc>
        <w:tc>
          <w:tcPr>
            <w:tcW w:w="1967" w:type="dxa"/>
            <w:tcBorders>
              <w:top w:val="single" w:color="000000" w:sz="6" w:space="0"/>
              <w:left w:val="single" w:color="000000" w:sz="6" w:space="0"/>
              <w:bottom w:val="single" w:color="000000" w:sz="6" w:space="0"/>
              <w:right w:val="single" w:color="000000" w:sz="6" w:space="0"/>
            </w:tcBorders>
            <w:vAlign w:val="top"/>
          </w:tcPr>
          <w:p>
            <w:pPr>
              <w:widowControl/>
              <w:spacing w:line="360" w:lineRule="auto"/>
              <w:ind w:firstLine="480" w:firstLineChars="200"/>
              <w:jc w:val="left"/>
              <w:rPr>
                <w:rFonts w:hint="eastAsia" w:ascii="Times New Roman" w:hAnsi="Times New Roman" w:eastAsia="宋体" w:cstheme="minorBidi"/>
                <w:kern w:val="2"/>
                <w:sz w:val="24"/>
                <w:szCs w:val="21"/>
                <w:lang w:val="en-US" w:eastAsia="zh-CN" w:bidi="ar-SA"/>
              </w:rPr>
            </w:pPr>
          </w:p>
        </w:tc>
        <w:tc>
          <w:tcPr>
            <w:tcW w:w="1890" w:type="dxa"/>
            <w:tcBorders>
              <w:top w:val="single" w:color="000000" w:sz="6" w:space="0"/>
              <w:left w:val="single" w:color="000000" w:sz="6" w:space="0"/>
              <w:bottom w:val="single" w:color="000000" w:sz="6" w:space="0"/>
              <w:right w:val="single" w:color="000000" w:sz="12" w:space="0"/>
            </w:tcBorders>
            <w:vAlign w:val="top"/>
          </w:tcPr>
          <w:p>
            <w:pPr>
              <w:widowControl/>
              <w:spacing w:line="360" w:lineRule="auto"/>
              <w:ind w:firstLine="480" w:firstLineChars="200"/>
              <w:jc w:val="left"/>
              <w:rPr>
                <w:rFonts w:hint="default" w:ascii="Times New Roman" w:hAnsi="Times New Roman" w:eastAsia="宋体" w:cstheme="minorBidi"/>
                <w:kern w:val="2"/>
                <w:sz w:val="24"/>
                <w:szCs w:val="21"/>
                <w:lang w:val="en-US" w:eastAsia="zh-CN" w:bidi="ar-SA"/>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i/>
                <w:iCs/>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12"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12"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12" w:space="0"/>
              <w:right w:val="single" w:color="000000" w:sz="12" w:space="0"/>
            </w:tcBorders>
          </w:tcPr>
          <w:p>
            <w:pPr>
              <w:spacing w:line="360" w:lineRule="auto"/>
              <w:rPr>
                <w:sz w:val="24"/>
              </w:rPr>
            </w:pPr>
          </w:p>
        </w:tc>
      </w:tr>
    </w:tbl>
    <w:p>
      <w:pPr>
        <w:ind w:left="0" w:leftChars="0" w:firstLine="0" w:firstLineChars="0"/>
        <w:jc w:val="both"/>
        <w:sectPr>
          <w:headerReference r:id="rId7" w:type="default"/>
          <w:footerReference r:id="rId8" w:type="default"/>
          <w:pgSz w:w="11906" w:h="16838"/>
          <w:pgMar w:top="1440" w:right="1800" w:bottom="1440" w:left="1800" w:header="851" w:footer="992" w:gutter="0"/>
          <w:pgNumType w:fmt="upperRoman"/>
          <w:cols w:space="720" w:num="1"/>
          <w:docGrid w:type="lines" w:linePitch="312" w:charSpace="0"/>
        </w:sectPr>
      </w:pPr>
      <w:r>
        <w:rPr>
          <w:rFonts w:hint="eastAsia"/>
        </w:rPr>
        <w:t>修改点说明的内容有如下几种：创建、修改（</w:t>
      </w:r>
      <w:r>
        <w:t>+</w:t>
      </w:r>
      <w:r>
        <w:rPr>
          <w:rFonts w:hint="eastAsia"/>
        </w:rPr>
        <w:t>修改说明）、删除（</w:t>
      </w:r>
      <w:r>
        <w:t>+</w:t>
      </w:r>
      <w:r>
        <w:rPr>
          <w:rFonts w:hint="eastAsia"/>
        </w:rPr>
        <w:t>删除说明</w:t>
      </w:r>
      <w:r>
        <w:rPr>
          <w:rFonts w:hint="eastAsia"/>
          <w:lang w:eastAsia="zh-CN"/>
        </w:rPr>
        <w:t>）</w:t>
      </w:r>
    </w:p>
    <w:p>
      <w:pPr>
        <w:tabs>
          <w:tab w:val="left" w:pos="420"/>
        </w:tabs>
        <w:spacing w:line="360" w:lineRule="auto"/>
        <w:jc w:val="center"/>
        <w:rPr>
          <w:rFonts w:hint="eastAsia" w:ascii="宋体" w:hAnsi="宋体" w:eastAsia="宋体" w:cs="宋体"/>
          <w:b w:val="0"/>
          <w:bCs w:val="0"/>
          <w:kern w:val="2"/>
          <w:sz w:val="24"/>
          <w:szCs w:val="24"/>
          <w:lang w:val="zh-CN" w:eastAsia="zh-CN" w:bidi="ar-SA"/>
        </w:rPr>
      </w:pPr>
      <w:bookmarkStart w:id="1" w:name="_Toc454529889"/>
      <w:bookmarkStart w:id="313" w:name="_GoBack"/>
      <w:r>
        <w:rPr>
          <w:rFonts w:hint="eastAsia" w:ascii="宋体" w:hAnsi="宋体" w:eastAsia="宋体" w:cs="宋体"/>
          <w:b/>
          <w:bCs/>
          <w:color w:val="auto"/>
          <w:sz w:val="28"/>
          <w:szCs w:val="28"/>
          <w:lang w:val="zh-CN"/>
        </w:rPr>
        <w:t>目</w:t>
      </w:r>
      <w:r>
        <w:rPr>
          <w:rFonts w:hint="eastAsia" w:ascii="宋体" w:hAnsi="宋体" w:cs="宋体"/>
          <w:b/>
          <w:bCs/>
          <w:color w:val="auto"/>
          <w:sz w:val="28"/>
          <w:szCs w:val="28"/>
          <w:lang w:val="en-US" w:eastAsia="zh-CN"/>
        </w:rPr>
        <w:t xml:space="preserve"> </w:t>
      </w:r>
      <w:r>
        <w:rPr>
          <w:rFonts w:hint="eastAsia" w:ascii="宋体" w:hAnsi="宋体" w:eastAsia="宋体" w:cs="宋体"/>
          <w:b/>
          <w:bCs/>
          <w:color w:val="auto"/>
          <w:sz w:val="28"/>
          <w:szCs w:val="28"/>
          <w:lang w:val="zh-CN"/>
        </w:rPr>
        <w:t>录</w:t>
      </w:r>
      <w:bookmarkEnd w:id="313"/>
      <w:bookmarkEnd w:id="1"/>
      <w:r>
        <w:rPr>
          <w:rFonts w:hint="eastAsia" w:ascii="宋体" w:hAnsi="宋体" w:eastAsia="宋体" w:cs="宋体"/>
          <w:b w:val="0"/>
          <w:bCs w:val="0"/>
          <w:sz w:val="24"/>
          <w:szCs w:val="24"/>
        </w:rPr>
        <w:fldChar w:fldCharType="begin"/>
      </w:r>
      <w:r>
        <w:rPr>
          <w:rFonts w:hint="eastAsia" w:ascii="宋体" w:hAnsi="宋体" w:eastAsia="宋体" w:cs="宋体"/>
          <w:b w:val="0"/>
          <w:bCs w:val="0"/>
          <w:sz w:val="24"/>
          <w:szCs w:val="24"/>
        </w:rPr>
        <w:instrText xml:space="preserve"> TOC \o "1-3" \h \z \u </w:instrText>
      </w:r>
      <w:r>
        <w:rPr>
          <w:rFonts w:hint="eastAsia" w:ascii="宋体" w:hAnsi="宋体" w:eastAsia="宋体" w:cs="宋体"/>
          <w:b w:val="0"/>
          <w:bCs w:val="0"/>
          <w:sz w:val="24"/>
          <w:szCs w:val="24"/>
        </w:rPr>
        <w:fldChar w:fldCharType="separate"/>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_Toc29972 </w:instrText>
      </w:r>
      <w:r>
        <w:rPr>
          <w:rFonts w:hint="eastAsia" w:ascii="宋体" w:hAnsi="宋体" w:eastAsia="宋体" w:cs="宋体"/>
          <w:bCs w:val="0"/>
          <w:szCs w:val="24"/>
          <w:lang w:val="zh-CN"/>
        </w:rPr>
        <w:fldChar w:fldCharType="separate"/>
      </w:r>
      <w:r>
        <w:rPr>
          <w:rFonts w:hint="eastAsia" w:ascii="宋体" w:hAnsi="宋体" w:eastAsia="宋体" w:cs="宋体"/>
          <w:szCs w:val="28"/>
        </w:rPr>
        <w:t>1. 项目概述</w:t>
      </w:r>
      <w:r>
        <w:tab/>
      </w:r>
      <w:r>
        <w:fldChar w:fldCharType="begin"/>
      </w:r>
      <w:r>
        <w:instrText xml:space="preserve"> PAGEREF _Toc29972 \h </w:instrText>
      </w:r>
      <w:r>
        <w:fldChar w:fldCharType="separate"/>
      </w:r>
      <w:r>
        <w:t>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_Toc28299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 </w:t>
      </w:r>
      <w:r>
        <w:rPr>
          <w:rFonts w:hint="eastAsia" w:ascii="宋体" w:hAnsi="宋体" w:eastAsia="宋体" w:cs="宋体"/>
        </w:rPr>
        <w:t>项目背景</w:t>
      </w:r>
      <w:r>
        <w:tab/>
      </w:r>
      <w:r>
        <w:fldChar w:fldCharType="begin"/>
      </w:r>
      <w:r>
        <w:instrText xml:space="preserve"> PAGEREF _Toc28299 \h </w:instrText>
      </w:r>
      <w:r>
        <w:fldChar w:fldCharType="separate"/>
      </w:r>
      <w:r>
        <w:t>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_Toc29229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 </w:t>
      </w:r>
      <w:r>
        <w:rPr>
          <w:rFonts w:hint="eastAsia" w:ascii="宋体" w:hAnsi="宋体" w:eastAsia="宋体" w:cs="宋体"/>
        </w:rPr>
        <w:t>建设目标及主要内容</w:t>
      </w:r>
      <w:r>
        <w:tab/>
      </w:r>
      <w:r>
        <w:fldChar w:fldCharType="begin"/>
      </w:r>
      <w:r>
        <w:instrText xml:space="preserve"> PAGEREF _Toc29229 \h </w:instrText>
      </w:r>
      <w:r>
        <w:fldChar w:fldCharType="separate"/>
      </w:r>
      <w:r>
        <w:t>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_Toc24805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1.2.1. 建设目标</w:t>
      </w:r>
      <w:r>
        <w:tab/>
      </w:r>
      <w:r>
        <w:fldChar w:fldCharType="begin"/>
      </w:r>
      <w:r>
        <w:instrText xml:space="preserve"> PAGEREF _Toc24805 \h </w:instrText>
      </w:r>
      <w:r>
        <w:fldChar w:fldCharType="separate"/>
      </w:r>
      <w:r>
        <w:t>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_Toc2777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1.2.2. 建设内容</w:t>
      </w:r>
      <w:r>
        <w:tab/>
      </w:r>
      <w:r>
        <w:fldChar w:fldCharType="begin"/>
      </w:r>
      <w:r>
        <w:instrText xml:space="preserve"> PAGEREF _Toc2777 \h </w:instrText>
      </w:r>
      <w:r>
        <w:fldChar w:fldCharType="separate"/>
      </w:r>
      <w:r>
        <w:t>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_Toc16856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1.2.3. 建设原则</w:t>
      </w:r>
      <w:r>
        <w:tab/>
      </w:r>
      <w:r>
        <w:fldChar w:fldCharType="begin"/>
      </w:r>
      <w:r>
        <w:instrText xml:space="preserve"> PAGEREF _Toc16856 \h </w:instrText>
      </w:r>
      <w:r>
        <w:fldChar w:fldCharType="separate"/>
      </w:r>
      <w:r>
        <w:t>2</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_Toc30904 </w:instrText>
      </w:r>
      <w:r>
        <w:rPr>
          <w:rFonts w:hint="eastAsia" w:ascii="宋体" w:hAnsi="宋体" w:eastAsia="宋体" w:cs="宋体"/>
          <w:bCs w:val="0"/>
          <w:szCs w:val="24"/>
          <w:lang w:val="zh-CN"/>
        </w:rPr>
        <w:fldChar w:fldCharType="separate"/>
      </w:r>
      <w:r>
        <w:rPr>
          <w:rFonts w:hint="eastAsia" w:ascii="宋体" w:hAnsi="宋体" w:eastAsia="宋体" w:cs="宋体"/>
          <w:szCs w:val="28"/>
        </w:rPr>
        <w:t>2. 现状与需求分析</w:t>
      </w:r>
      <w:r>
        <w:tab/>
      </w:r>
      <w:r>
        <w:fldChar w:fldCharType="begin"/>
      </w:r>
      <w:r>
        <w:instrText xml:space="preserve"> PAGEREF _Toc30904 \h </w:instrText>
      </w:r>
      <w:r>
        <w:fldChar w:fldCharType="separate"/>
      </w:r>
      <w:r>
        <w:t>3</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_Toc4401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2.1. </w:t>
      </w:r>
      <w:r>
        <w:rPr>
          <w:rFonts w:hint="eastAsia" w:ascii="宋体" w:hAnsi="宋体" w:eastAsia="宋体" w:cs="宋体"/>
          <w:bCs w:val="0"/>
        </w:rPr>
        <w:t>现状分析</w:t>
      </w:r>
      <w:r>
        <w:tab/>
      </w:r>
      <w:r>
        <w:fldChar w:fldCharType="begin"/>
      </w:r>
      <w:r>
        <w:instrText xml:space="preserve"> PAGEREF _Toc4401 \h </w:instrText>
      </w:r>
      <w:r>
        <w:fldChar w:fldCharType="separate"/>
      </w:r>
      <w:r>
        <w:t>3</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_Toc24167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2.2. </w:t>
      </w:r>
      <w:r>
        <w:rPr>
          <w:rFonts w:hint="eastAsia" w:ascii="宋体" w:hAnsi="宋体" w:eastAsia="宋体" w:cs="宋体"/>
          <w:bCs w:val="0"/>
        </w:rPr>
        <w:t>需求分析</w:t>
      </w:r>
      <w:r>
        <w:tab/>
      </w:r>
      <w:r>
        <w:fldChar w:fldCharType="begin"/>
      </w:r>
      <w:r>
        <w:instrText xml:space="preserve"> PAGEREF _Toc24167 \h </w:instrText>
      </w:r>
      <w:r>
        <w:fldChar w:fldCharType="separate"/>
      </w:r>
      <w:r>
        <w:t>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_Toc2326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2.2.1. 业务需求</w:t>
      </w:r>
      <w:r>
        <w:tab/>
      </w:r>
      <w:r>
        <w:fldChar w:fldCharType="begin"/>
      </w:r>
      <w:r>
        <w:instrText xml:space="preserve"> PAGEREF _Toc2326 \h </w:instrText>
      </w:r>
      <w:r>
        <w:fldChar w:fldCharType="separate"/>
      </w:r>
      <w:r>
        <w:t>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_Toc3974 </w:instrText>
      </w:r>
      <w:r>
        <w:rPr>
          <w:rFonts w:hint="eastAsia" w:ascii="宋体" w:hAnsi="宋体" w:eastAsia="宋体" w:cs="宋体"/>
          <w:bCs w:val="0"/>
          <w:szCs w:val="24"/>
          <w:lang w:val="zh-CN"/>
        </w:rPr>
        <w:fldChar w:fldCharType="separate"/>
      </w:r>
      <w:r>
        <w:rPr>
          <w:rFonts w:hint="eastAsia"/>
        </w:rPr>
        <w:t xml:space="preserve">2.2.2. </w:t>
      </w:r>
      <w:r>
        <w:rPr>
          <w:rFonts w:hint="eastAsia" w:ascii="宋体" w:hAnsi="宋体" w:eastAsia="宋体" w:cs="宋体"/>
          <w:bCs/>
          <w:kern w:val="0"/>
          <w:szCs w:val="28"/>
        </w:rPr>
        <w:t>功能需求</w:t>
      </w:r>
      <w:r>
        <w:tab/>
      </w:r>
      <w:r>
        <w:fldChar w:fldCharType="begin"/>
      </w:r>
      <w:r>
        <w:instrText xml:space="preserve"> PAGEREF _Toc3974 \h </w:instrText>
      </w:r>
      <w:r>
        <w:fldChar w:fldCharType="separate"/>
      </w:r>
      <w:r>
        <w:t>4</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_Toc28779 </w:instrText>
      </w:r>
      <w:r>
        <w:rPr>
          <w:rFonts w:hint="eastAsia" w:ascii="宋体" w:hAnsi="宋体" w:eastAsia="宋体" w:cs="宋体"/>
          <w:bCs w:val="0"/>
          <w:szCs w:val="24"/>
          <w:lang w:val="zh-CN"/>
        </w:rPr>
        <w:fldChar w:fldCharType="separate"/>
      </w:r>
      <w:r>
        <w:rPr>
          <w:rFonts w:hint="eastAsia" w:ascii="宋体" w:hAnsi="宋体" w:eastAsia="宋体" w:cs="宋体"/>
          <w:bCs/>
          <w:kern w:val="0"/>
          <w:szCs w:val="28"/>
        </w:rPr>
        <w:t>2.2.3. 非功能性需求</w:t>
      </w:r>
      <w:r>
        <w:tab/>
      </w:r>
      <w:r>
        <w:fldChar w:fldCharType="begin"/>
      </w:r>
      <w:r>
        <w:instrText xml:space="preserve"> PAGEREF _Toc28779 \h </w:instrText>
      </w:r>
      <w:r>
        <w:fldChar w:fldCharType="separate"/>
      </w:r>
      <w:r>
        <w:t>7</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_Toc6668 </w:instrText>
      </w:r>
      <w:r>
        <w:rPr>
          <w:rFonts w:hint="eastAsia" w:ascii="宋体" w:hAnsi="宋体" w:eastAsia="宋体" w:cs="宋体"/>
          <w:bCs w:val="0"/>
          <w:szCs w:val="24"/>
          <w:lang w:val="zh-CN"/>
        </w:rPr>
        <w:fldChar w:fldCharType="separate"/>
      </w:r>
      <w:r>
        <w:rPr>
          <w:rFonts w:hint="eastAsia" w:ascii="宋体" w:hAnsi="宋体" w:eastAsia="宋体" w:cs="宋体"/>
          <w:bCs/>
          <w:kern w:val="0"/>
          <w:szCs w:val="28"/>
        </w:rPr>
        <w:t>2.2.4. 用户分析</w:t>
      </w:r>
      <w:r>
        <w:tab/>
      </w:r>
      <w:r>
        <w:fldChar w:fldCharType="begin"/>
      </w:r>
      <w:r>
        <w:instrText xml:space="preserve"> PAGEREF _Toc6668 \h </w:instrText>
      </w:r>
      <w:r>
        <w:fldChar w:fldCharType="separate"/>
      </w:r>
      <w:r>
        <w:t>9</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_Toc32106 </w:instrText>
      </w:r>
      <w:r>
        <w:rPr>
          <w:rFonts w:hint="eastAsia" w:ascii="宋体" w:hAnsi="宋体" w:eastAsia="宋体" w:cs="宋体"/>
          <w:bCs w:val="0"/>
          <w:szCs w:val="24"/>
          <w:lang w:val="zh-CN"/>
        </w:rPr>
        <w:fldChar w:fldCharType="separate"/>
      </w:r>
      <w:r>
        <w:rPr>
          <w:rFonts w:hint="eastAsia" w:ascii="宋体" w:hAnsi="宋体" w:eastAsia="宋体" w:cs="宋体"/>
          <w:szCs w:val="28"/>
        </w:rPr>
        <w:t>3. 设计依据</w:t>
      </w:r>
      <w:r>
        <w:tab/>
      </w:r>
      <w:r>
        <w:fldChar w:fldCharType="begin"/>
      </w:r>
      <w:r>
        <w:instrText xml:space="preserve"> PAGEREF _Toc32106 \h </w:instrText>
      </w:r>
      <w:r>
        <w:fldChar w:fldCharType="separate"/>
      </w:r>
      <w:r>
        <w:t>10</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_Toc8956 </w:instrText>
      </w:r>
      <w:r>
        <w:rPr>
          <w:rFonts w:hint="eastAsia" w:ascii="宋体" w:hAnsi="宋体" w:eastAsia="宋体" w:cs="宋体"/>
          <w:bCs w:val="0"/>
          <w:szCs w:val="24"/>
          <w:lang w:val="zh-CN"/>
        </w:rPr>
        <w:fldChar w:fldCharType="separate"/>
      </w:r>
      <w:r>
        <w:rPr>
          <w:rFonts w:hint="eastAsia" w:ascii="宋体" w:hAnsi="宋体" w:eastAsia="宋体" w:cs="宋体"/>
          <w:szCs w:val="28"/>
        </w:rPr>
        <w:t>4. 总体技术设计</w:t>
      </w:r>
      <w:r>
        <w:tab/>
      </w:r>
      <w:r>
        <w:fldChar w:fldCharType="begin"/>
      </w:r>
      <w:r>
        <w:instrText xml:space="preserve"> PAGEREF _Toc8956 \h </w:instrText>
      </w:r>
      <w:r>
        <w:fldChar w:fldCharType="separate"/>
      </w:r>
      <w:r>
        <w:t>11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_Toc12788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4.1. </w:t>
      </w:r>
      <w:r>
        <w:rPr>
          <w:rFonts w:hint="eastAsia" w:ascii="宋体" w:hAnsi="宋体" w:eastAsia="宋体" w:cs="宋体"/>
        </w:rPr>
        <w:t>系统框架</w:t>
      </w:r>
      <w:r>
        <w:tab/>
      </w:r>
      <w:r>
        <w:fldChar w:fldCharType="begin"/>
      </w:r>
      <w:r>
        <w:instrText xml:space="preserve"> PAGEREF _Toc12788 \h </w:instrText>
      </w:r>
      <w:r>
        <w:fldChar w:fldCharType="separate"/>
      </w:r>
      <w:r>
        <w:t>11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_Toc31221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4.1.1. 基础设施层</w:t>
      </w:r>
      <w:r>
        <w:tab/>
      </w:r>
      <w:r>
        <w:fldChar w:fldCharType="begin"/>
      </w:r>
      <w:r>
        <w:instrText xml:space="preserve"> PAGEREF _Toc31221 \h </w:instrText>
      </w:r>
      <w:r>
        <w:fldChar w:fldCharType="separate"/>
      </w:r>
      <w:r>
        <w:t>12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_Toc10081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4.1.2. 数据资源层</w:t>
      </w:r>
      <w:r>
        <w:tab/>
      </w:r>
      <w:r>
        <w:fldChar w:fldCharType="begin"/>
      </w:r>
      <w:r>
        <w:instrText xml:space="preserve"> PAGEREF _Toc10081 \h </w:instrText>
      </w:r>
      <w:r>
        <w:fldChar w:fldCharType="separate"/>
      </w:r>
      <w:r>
        <w:t>12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_Toc8772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4.1.3. 应用服务层</w:t>
      </w:r>
      <w:r>
        <w:tab/>
      </w:r>
      <w:r>
        <w:fldChar w:fldCharType="begin"/>
      </w:r>
      <w:r>
        <w:instrText xml:space="preserve"> PAGEREF _Toc8772 \h </w:instrText>
      </w:r>
      <w:r>
        <w:fldChar w:fldCharType="separate"/>
      </w:r>
      <w:r>
        <w:t>12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_Toc11736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4.1.4. 应用表现层</w:t>
      </w:r>
      <w:r>
        <w:tab/>
      </w:r>
      <w:r>
        <w:fldChar w:fldCharType="begin"/>
      </w:r>
      <w:r>
        <w:instrText xml:space="preserve"> PAGEREF _Toc11736 \h </w:instrText>
      </w:r>
      <w:r>
        <w:fldChar w:fldCharType="separate"/>
      </w:r>
      <w:r>
        <w:t>13</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_Toc17743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4.2. </w:t>
      </w:r>
      <w:r>
        <w:rPr>
          <w:rFonts w:hint="eastAsia" w:ascii="宋体" w:hAnsi="宋体" w:eastAsia="宋体" w:cs="宋体"/>
        </w:rPr>
        <w:t>关键技术</w:t>
      </w:r>
      <w:r>
        <w:tab/>
      </w:r>
      <w:r>
        <w:fldChar w:fldCharType="begin"/>
      </w:r>
      <w:r>
        <w:instrText xml:space="preserve"> PAGEREF _Toc17743 \h </w:instrText>
      </w:r>
      <w:r>
        <w:fldChar w:fldCharType="separate"/>
      </w:r>
      <w:r>
        <w:t>13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_Toc897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4.2.1. 采用B/S结构设计</w:t>
      </w:r>
      <w:r>
        <w:tab/>
      </w:r>
      <w:r>
        <w:fldChar w:fldCharType="begin"/>
      </w:r>
      <w:r>
        <w:instrText xml:space="preserve"> PAGEREF _Toc897 \h </w:instrText>
      </w:r>
      <w:r>
        <w:fldChar w:fldCharType="separate"/>
      </w:r>
      <w:r>
        <w:t>13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_Toc24984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4.2.2. 统一信息门户的一站式登录</w:t>
      </w:r>
      <w:r>
        <w:tab/>
      </w:r>
      <w:r>
        <w:fldChar w:fldCharType="begin"/>
      </w:r>
      <w:r>
        <w:instrText xml:space="preserve"> PAGEREF _Toc24984 \h </w:instrText>
      </w:r>
      <w:r>
        <w:fldChar w:fldCharType="separate"/>
      </w:r>
      <w:r>
        <w:t>13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_Toc18945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4.2.3. 统一规划空间数据和应用平台</w:t>
      </w:r>
      <w:r>
        <w:tab/>
      </w:r>
      <w:r>
        <w:fldChar w:fldCharType="begin"/>
      </w:r>
      <w:r>
        <w:instrText xml:space="preserve"> PAGEREF _Toc18945 \h </w:instrText>
      </w:r>
      <w:r>
        <w:fldChar w:fldCharType="separate"/>
      </w:r>
      <w:r>
        <w:t>14</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_Toc25261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4.2.4. “统一存储、统一服务”的数据服务模式</w:t>
      </w:r>
      <w:r>
        <w:tab/>
      </w:r>
      <w:r>
        <w:fldChar w:fldCharType="begin"/>
      </w:r>
      <w:r>
        <w:instrText xml:space="preserve"> PAGEREF _Toc25261 \h </w:instrText>
      </w:r>
      <w:r>
        <w:fldChar w:fldCharType="separate"/>
      </w:r>
      <w:r>
        <w:t>15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_Toc21796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4.2.5. 基于海量、多源、异构数据的一体化管理</w:t>
      </w:r>
      <w:r>
        <w:tab/>
      </w:r>
      <w:r>
        <w:fldChar w:fldCharType="begin"/>
      </w:r>
      <w:r>
        <w:instrText xml:space="preserve"> PAGEREF _Toc21796 \h </w:instrText>
      </w:r>
      <w:r>
        <w:fldChar w:fldCharType="separate"/>
      </w:r>
      <w:r>
        <w:t>15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_Toc29117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4.2.6. 基于多尺度、多时空数据的一体化管理</w:t>
      </w:r>
      <w:r>
        <w:tab/>
      </w:r>
      <w:r>
        <w:fldChar w:fldCharType="begin"/>
      </w:r>
      <w:r>
        <w:instrText xml:space="preserve"> PAGEREF _Toc29117 \h </w:instrText>
      </w:r>
      <w:r>
        <w:fldChar w:fldCharType="separate"/>
      </w:r>
      <w:r>
        <w:t>16</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_Toc938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4.2.7. “随需应变”的柔性系统</w:t>
      </w:r>
      <w:r>
        <w:tab/>
      </w:r>
      <w:r>
        <w:fldChar w:fldCharType="begin"/>
      </w:r>
      <w:r>
        <w:instrText xml:space="preserve"> PAGEREF _Toc938 \h </w:instrText>
      </w:r>
      <w:r>
        <w:fldChar w:fldCharType="separate"/>
      </w:r>
      <w:r>
        <w:t>16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_Toc2986 </w:instrText>
      </w:r>
      <w:r>
        <w:rPr>
          <w:rFonts w:hint="eastAsia" w:ascii="宋体" w:hAnsi="宋体" w:eastAsia="宋体" w:cs="宋体"/>
          <w:bCs w:val="0"/>
          <w:szCs w:val="24"/>
          <w:lang w:val="zh-CN"/>
        </w:rPr>
        <w:fldChar w:fldCharType="separate"/>
      </w:r>
      <w:r>
        <w:rPr>
          <w:rFonts w:hint="default" w:ascii="宋体" w:hAnsi="宋体" w:eastAsia="宋体" w:cs="宋体"/>
          <w:szCs w:val="30"/>
          <w:lang w:val="en-US" w:eastAsia="zh-CN"/>
        </w:rPr>
        <w:t xml:space="preserve">4.3. </w:t>
      </w:r>
      <w:r>
        <w:rPr>
          <w:rFonts w:hint="eastAsia" w:ascii="宋体" w:hAnsi="宋体" w:eastAsia="宋体" w:cs="宋体"/>
          <w:lang w:val="en-US" w:eastAsia="zh-CN"/>
        </w:rPr>
        <w:t>系统功能设计</w:t>
      </w:r>
      <w:r>
        <w:tab/>
      </w:r>
      <w:r>
        <w:fldChar w:fldCharType="begin"/>
      </w:r>
      <w:r>
        <w:instrText xml:space="preserve"> PAGEREF _Toc2986 \h </w:instrText>
      </w:r>
      <w:r>
        <w:fldChar w:fldCharType="separate"/>
      </w:r>
      <w:r>
        <w:t>16</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_Toc7046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5. </w:t>
      </w:r>
      <w:r>
        <w:rPr>
          <w:rFonts w:hint="eastAsia" w:ascii="宋体" w:hAnsi="宋体" w:cs="宋体"/>
          <w:szCs w:val="28"/>
          <w:lang w:val="en-US" w:eastAsia="zh-CN"/>
        </w:rPr>
        <w:t>系统详细设计</w:t>
      </w:r>
      <w:r>
        <w:tab/>
      </w:r>
      <w:r>
        <w:fldChar w:fldCharType="begin"/>
      </w:r>
      <w:r>
        <w:instrText xml:space="preserve"> PAGEREF _Toc7046 \h </w:instrText>
      </w:r>
      <w:r>
        <w:fldChar w:fldCharType="separate"/>
      </w:r>
      <w:r>
        <w:t>17</w:t>
      </w:r>
      <w:r>
        <w:fldChar w:fldCharType="end"/>
      </w:r>
      <w:r>
        <w:rPr>
          <w:rFonts w:hint="eastAsia" w:ascii="宋体" w:hAnsi="宋体" w:eastAsia="宋体" w:cs="宋体"/>
          <w:bCs w:val="0"/>
          <w:szCs w:val="24"/>
          <w:lang w:val="zh-CN"/>
        </w:rPr>
        <w:fldChar w:fldCharType="end"/>
      </w:r>
    </w:p>
    <w:p>
      <w:pPr>
        <w:pStyle w:val="74"/>
        <w:tabs>
          <w:tab w:val="right" w:leader="dot" w:pos="8306"/>
        </w:tabs>
      </w:pPr>
      <w:bookmarkStart w:id="2" w:name="OLE_LINK1"/>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_Toc4301 </w:instrText>
      </w:r>
      <w:r>
        <w:rPr>
          <w:rFonts w:hint="eastAsia" w:ascii="宋体" w:hAnsi="宋体" w:eastAsia="宋体" w:cs="宋体"/>
          <w:bCs w:val="0"/>
          <w:szCs w:val="24"/>
          <w:lang w:val="zh-CN"/>
        </w:rPr>
        <w:fldChar w:fldCharType="separate"/>
      </w:r>
      <w:r>
        <w:rPr>
          <w:rFonts w:hint="default"/>
          <w:szCs w:val="30"/>
        </w:rPr>
        <w:t xml:space="preserve">5.1. </w:t>
      </w:r>
      <w:r>
        <w:rPr>
          <w:rFonts w:hint="eastAsia"/>
        </w:rPr>
        <w:t>地图基础功能</w:t>
      </w:r>
      <w:r>
        <w:tab/>
      </w:r>
      <w:r>
        <w:fldChar w:fldCharType="begin"/>
      </w:r>
      <w:r>
        <w:instrText xml:space="preserve"> PAGEREF _Toc4301 \h </w:instrText>
      </w:r>
      <w:r>
        <w:fldChar w:fldCharType="separate"/>
      </w:r>
      <w:r>
        <w:t>19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_Toc11542 </w:instrText>
      </w:r>
      <w:r>
        <w:rPr>
          <w:rFonts w:hint="eastAsia" w:ascii="宋体" w:hAnsi="宋体" w:eastAsia="宋体" w:cs="宋体"/>
          <w:bCs w:val="0"/>
          <w:szCs w:val="24"/>
          <w:lang w:val="zh-CN"/>
        </w:rPr>
        <w:fldChar w:fldCharType="separate"/>
      </w:r>
      <w:r>
        <w:rPr>
          <w:rFonts w:hint="eastAsia" w:ascii="宋体" w:hAnsi="宋体" w:eastAsia="宋体" w:cs="宋体"/>
          <w:szCs w:val="28"/>
        </w:rPr>
        <w:t>5.1.1. 地图操作功能</w:t>
      </w:r>
      <w:r>
        <w:tab/>
      </w:r>
      <w:r>
        <w:fldChar w:fldCharType="begin"/>
      </w:r>
      <w:r>
        <w:instrText xml:space="preserve"> PAGEREF _Toc11542 \h </w:instrText>
      </w:r>
      <w:r>
        <w:fldChar w:fldCharType="separate"/>
      </w:r>
      <w:r>
        <w:t>19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_Toc25551 </w:instrText>
      </w:r>
      <w:r>
        <w:rPr>
          <w:rFonts w:hint="eastAsia" w:ascii="宋体" w:hAnsi="宋体" w:eastAsia="宋体" w:cs="宋体"/>
          <w:bCs w:val="0"/>
          <w:szCs w:val="24"/>
          <w:lang w:val="zh-CN"/>
        </w:rPr>
        <w:fldChar w:fldCharType="separate"/>
      </w:r>
      <w:r>
        <w:rPr>
          <w:rFonts w:hint="eastAsia" w:ascii="宋体" w:hAnsi="宋体" w:eastAsia="宋体" w:cs="宋体"/>
          <w:szCs w:val="28"/>
        </w:rPr>
        <w:t>5.1.2. 地图浏览功能</w:t>
      </w:r>
      <w:r>
        <w:tab/>
      </w:r>
      <w:r>
        <w:fldChar w:fldCharType="begin"/>
      </w:r>
      <w:r>
        <w:instrText xml:space="preserve"> PAGEREF _Toc25551 \h </w:instrText>
      </w:r>
      <w:r>
        <w:fldChar w:fldCharType="separate"/>
      </w:r>
      <w:r>
        <w:t>20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_Toc23836 </w:instrText>
      </w:r>
      <w:r>
        <w:rPr>
          <w:rFonts w:hint="eastAsia" w:ascii="宋体" w:hAnsi="宋体" w:eastAsia="宋体" w:cs="宋体"/>
          <w:bCs w:val="0"/>
          <w:szCs w:val="24"/>
          <w:lang w:val="zh-CN"/>
        </w:rPr>
        <w:fldChar w:fldCharType="separate"/>
      </w:r>
      <w:r>
        <w:rPr>
          <w:rFonts w:hint="eastAsia" w:ascii="宋体" w:hAnsi="宋体" w:eastAsia="宋体" w:cs="宋体"/>
          <w:szCs w:val="28"/>
        </w:rPr>
        <w:t>5.1.3. 企业查询功能</w:t>
      </w:r>
      <w:r>
        <w:tab/>
      </w:r>
      <w:r>
        <w:fldChar w:fldCharType="begin"/>
      </w:r>
      <w:r>
        <w:instrText xml:space="preserve"> PAGEREF _Toc23836 \h </w:instrText>
      </w:r>
      <w:r>
        <w:fldChar w:fldCharType="separate"/>
      </w:r>
      <w:r>
        <w:t>20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_Toc6202 </w:instrText>
      </w:r>
      <w:r>
        <w:rPr>
          <w:rFonts w:hint="eastAsia" w:ascii="宋体" w:hAnsi="宋体" w:eastAsia="宋体" w:cs="宋体"/>
          <w:bCs w:val="0"/>
          <w:szCs w:val="24"/>
          <w:lang w:val="zh-CN"/>
        </w:rPr>
        <w:fldChar w:fldCharType="separate"/>
      </w:r>
      <w:r>
        <w:rPr>
          <w:rFonts w:hint="eastAsia" w:ascii="宋体" w:hAnsi="宋体" w:eastAsia="宋体" w:cs="宋体"/>
          <w:szCs w:val="28"/>
        </w:rPr>
        <w:t>5.1.4. 查询定位功能</w:t>
      </w:r>
      <w:r>
        <w:tab/>
      </w:r>
      <w:r>
        <w:fldChar w:fldCharType="begin"/>
      </w:r>
      <w:r>
        <w:instrText xml:space="preserve"> PAGEREF _Toc6202 \h </w:instrText>
      </w:r>
      <w:r>
        <w:fldChar w:fldCharType="separate"/>
      </w:r>
      <w:r>
        <w:t>20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_Toc13185 </w:instrText>
      </w:r>
      <w:r>
        <w:rPr>
          <w:rFonts w:hint="eastAsia" w:ascii="宋体" w:hAnsi="宋体" w:eastAsia="宋体" w:cs="宋体"/>
          <w:bCs w:val="0"/>
          <w:szCs w:val="24"/>
          <w:lang w:val="zh-CN"/>
        </w:rPr>
        <w:fldChar w:fldCharType="separate"/>
      </w:r>
      <w:r>
        <w:rPr>
          <w:rFonts w:hint="eastAsia" w:ascii="宋体" w:hAnsi="宋体" w:eastAsia="宋体" w:cs="宋体"/>
          <w:szCs w:val="28"/>
        </w:rPr>
        <w:t>5.1.5. 地图测算功能</w:t>
      </w:r>
      <w:r>
        <w:tab/>
      </w:r>
      <w:r>
        <w:fldChar w:fldCharType="begin"/>
      </w:r>
      <w:r>
        <w:instrText xml:space="preserve"> PAGEREF _Toc13185 \h </w:instrText>
      </w:r>
      <w:r>
        <w:fldChar w:fldCharType="separate"/>
      </w:r>
      <w:r>
        <w:t>21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_Toc30391 </w:instrText>
      </w:r>
      <w:r>
        <w:rPr>
          <w:rFonts w:hint="eastAsia" w:ascii="宋体" w:hAnsi="宋体" w:eastAsia="宋体" w:cs="宋体"/>
          <w:bCs w:val="0"/>
          <w:szCs w:val="24"/>
          <w:lang w:val="zh-CN"/>
        </w:rPr>
        <w:fldChar w:fldCharType="separate"/>
      </w:r>
      <w:r>
        <w:rPr>
          <w:rFonts w:hint="eastAsia" w:ascii="宋体" w:hAnsi="宋体" w:eastAsia="宋体" w:cs="宋体"/>
          <w:szCs w:val="28"/>
        </w:rPr>
        <w:t>5.1.6. 图层管理功能</w:t>
      </w:r>
      <w:r>
        <w:tab/>
      </w:r>
      <w:r>
        <w:fldChar w:fldCharType="begin"/>
      </w:r>
      <w:r>
        <w:instrText xml:space="preserve"> PAGEREF _Toc30391 \h </w:instrText>
      </w:r>
      <w:r>
        <w:fldChar w:fldCharType="separate"/>
      </w:r>
      <w:r>
        <w:t>21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_Toc15655 </w:instrText>
      </w:r>
      <w:r>
        <w:rPr>
          <w:rFonts w:hint="eastAsia" w:ascii="宋体" w:hAnsi="宋体" w:eastAsia="宋体" w:cs="宋体"/>
          <w:bCs w:val="0"/>
          <w:szCs w:val="24"/>
          <w:lang w:val="zh-CN"/>
        </w:rPr>
        <w:fldChar w:fldCharType="separate"/>
      </w:r>
      <w:r>
        <w:rPr>
          <w:rFonts w:hint="default" w:eastAsia="宋体"/>
          <w:szCs w:val="30"/>
        </w:rPr>
        <w:t xml:space="preserve">5.2. </w:t>
      </w:r>
      <w:r>
        <w:rPr>
          <w:rFonts w:hint="eastAsia" w:eastAsia="宋体"/>
        </w:rPr>
        <w:t>“科技创新”大数据可视化功能模块</w:t>
      </w:r>
      <w:r>
        <w:tab/>
      </w:r>
      <w:r>
        <w:fldChar w:fldCharType="begin"/>
      </w:r>
      <w:r>
        <w:instrText xml:space="preserve"> PAGEREF _Toc15655 \h </w:instrText>
      </w:r>
      <w:r>
        <w:fldChar w:fldCharType="separate"/>
      </w:r>
      <w:r>
        <w:t>21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_Toc3088 </w:instrText>
      </w:r>
      <w:r>
        <w:rPr>
          <w:rFonts w:hint="eastAsia" w:ascii="宋体" w:hAnsi="宋体" w:eastAsia="宋体" w:cs="宋体"/>
          <w:bCs w:val="0"/>
          <w:szCs w:val="24"/>
          <w:lang w:val="zh-CN"/>
        </w:rPr>
        <w:fldChar w:fldCharType="separate"/>
      </w:r>
      <w:r>
        <w:rPr>
          <w:rFonts w:hint="eastAsia" w:ascii="宋体" w:hAnsi="宋体" w:eastAsia="宋体" w:cs="宋体"/>
          <w:szCs w:val="28"/>
        </w:rPr>
        <w:t>5.2.1. “全区”全创新类型大数据统计分析</w:t>
      </w:r>
      <w:r>
        <w:tab/>
      </w:r>
      <w:r>
        <w:fldChar w:fldCharType="begin"/>
      </w:r>
      <w:r>
        <w:instrText xml:space="preserve"> PAGEREF _Toc3088 \h </w:instrText>
      </w:r>
      <w:r>
        <w:fldChar w:fldCharType="separate"/>
      </w:r>
      <w:r>
        <w:t>21</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_Toc343 </w:instrText>
      </w:r>
      <w:r>
        <w:rPr>
          <w:rFonts w:hint="eastAsia" w:ascii="宋体" w:hAnsi="宋体" w:eastAsia="宋体" w:cs="宋体"/>
          <w:bCs w:val="0"/>
          <w:szCs w:val="24"/>
          <w:lang w:val="zh-CN"/>
        </w:rPr>
        <w:fldChar w:fldCharType="separate"/>
      </w:r>
      <w:r>
        <w:rPr>
          <w:rFonts w:hint="eastAsia" w:ascii="宋体" w:hAnsi="宋体" w:eastAsia="宋体" w:cs="宋体"/>
          <w:szCs w:val="28"/>
        </w:rPr>
        <w:t>5.2.2. “乡镇/区”全创新类型大数据统计分析</w:t>
      </w:r>
      <w:r>
        <w:tab/>
      </w:r>
      <w:r>
        <w:fldChar w:fldCharType="begin"/>
      </w:r>
      <w:r>
        <w:instrText xml:space="preserve"> PAGEREF _Toc343 \h </w:instrText>
      </w:r>
      <w:r>
        <w:fldChar w:fldCharType="separate"/>
      </w:r>
      <w:r>
        <w:t>25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_Toc24944 </w:instrText>
      </w:r>
      <w:r>
        <w:rPr>
          <w:rFonts w:hint="eastAsia" w:ascii="宋体" w:hAnsi="宋体" w:eastAsia="宋体" w:cs="宋体"/>
          <w:bCs w:val="0"/>
          <w:szCs w:val="24"/>
          <w:lang w:val="zh-CN"/>
        </w:rPr>
        <w:fldChar w:fldCharType="separate"/>
      </w:r>
      <w:r>
        <w:rPr>
          <w:rFonts w:hint="eastAsia" w:ascii="宋体" w:hAnsi="宋体" w:eastAsia="宋体" w:cs="宋体"/>
          <w:szCs w:val="28"/>
        </w:rPr>
        <w:t>5.2.3. “全区”单一创新类型大数据统计分析</w:t>
      </w:r>
      <w:r>
        <w:tab/>
      </w:r>
      <w:r>
        <w:fldChar w:fldCharType="begin"/>
      </w:r>
      <w:r>
        <w:instrText xml:space="preserve"> PAGEREF _Toc24944 \h </w:instrText>
      </w:r>
      <w:r>
        <w:fldChar w:fldCharType="separate"/>
      </w:r>
      <w:r>
        <w:t>28</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_Toc3978 </w:instrText>
      </w:r>
      <w:r>
        <w:rPr>
          <w:rFonts w:hint="eastAsia" w:ascii="宋体" w:hAnsi="宋体" w:eastAsia="宋体" w:cs="宋体"/>
          <w:bCs w:val="0"/>
          <w:szCs w:val="24"/>
          <w:lang w:val="zh-CN"/>
        </w:rPr>
        <w:fldChar w:fldCharType="separate"/>
      </w:r>
      <w:r>
        <w:rPr>
          <w:rFonts w:hint="eastAsia" w:ascii="宋体" w:hAnsi="宋体" w:eastAsia="宋体" w:cs="宋体"/>
          <w:szCs w:val="28"/>
        </w:rPr>
        <w:t>5.2.4. “乡镇/区”单一创新类型大数据统计分析</w:t>
      </w:r>
      <w:r>
        <w:tab/>
      </w:r>
      <w:r>
        <w:fldChar w:fldCharType="begin"/>
      </w:r>
      <w:r>
        <w:instrText xml:space="preserve"> PAGEREF _Toc3978 \h </w:instrText>
      </w:r>
      <w:r>
        <w:fldChar w:fldCharType="separate"/>
      </w:r>
      <w:r>
        <w:t>32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_Toc12154 </w:instrText>
      </w:r>
      <w:r>
        <w:rPr>
          <w:rFonts w:hint="eastAsia" w:ascii="宋体" w:hAnsi="宋体" w:eastAsia="宋体" w:cs="宋体"/>
          <w:bCs w:val="0"/>
          <w:szCs w:val="24"/>
          <w:lang w:val="zh-CN"/>
        </w:rPr>
        <w:fldChar w:fldCharType="separate"/>
      </w:r>
      <w:r>
        <w:rPr>
          <w:rFonts w:hint="eastAsia" w:ascii="宋体" w:hAnsi="宋体" w:eastAsia="宋体" w:cs="宋体"/>
          <w:szCs w:val="28"/>
        </w:rPr>
        <w:t>5.2.5. 精准企业画像</w:t>
      </w:r>
      <w:r>
        <w:tab/>
      </w:r>
      <w:r>
        <w:fldChar w:fldCharType="begin"/>
      </w:r>
      <w:r>
        <w:instrText xml:space="preserve"> PAGEREF _Toc12154 \h </w:instrText>
      </w:r>
      <w:r>
        <w:fldChar w:fldCharType="separate"/>
      </w:r>
      <w:r>
        <w:t>36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_Toc20644 </w:instrText>
      </w:r>
      <w:r>
        <w:rPr>
          <w:rFonts w:hint="eastAsia" w:ascii="宋体" w:hAnsi="宋体" w:eastAsia="宋体" w:cs="宋体"/>
          <w:bCs w:val="0"/>
          <w:szCs w:val="24"/>
          <w:lang w:val="zh-CN"/>
        </w:rPr>
        <w:fldChar w:fldCharType="separate"/>
      </w:r>
      <w:r>
        <w:rPr>
          <w:rFonts w:hint="default" w:eastAsia="宋体"/>
          <w:szCs w:val="30"/>
        </w:rPr>
        <w:t xml:space="preserve">5.3. </w:t>
      </w:r>
      <w:r>
        <w:rPr>
          <w:rFonts w:hint="eastAsia" w:eastAsia="宋体"/>
        </w:rPr>
        <w:t>后台管理功能模块</w:t>
      </w:r>
      <w:r>
        <w:tab/>
      </w:r>
      <w:r>
        <w:fldChar w:fldCharType="begin"/>
      </w:r>
      <w:r>
        <w:instrText xml:space="preserve"> PAGEREF _Toc20644 \h </w:instrText>
      </w:r>
      <w:r>
        <w:fldChar w:fldCharType="separate"/>
      </w:r>
      <w:r>
        <w:t>39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_Toc11045 </w:instrText>
      </w:r>
      <w:r>
        <w:rPr>
          <w:rFonts w:hint="eastAsia" w:ascii="宋体" w:hAnsi="宋体" w:eastAsia="宋体" w:cs="宋体"/>
          <w:bCs w:val="0"/>
          <w:szCs w:val="24"/>
          <w:lang w:val="zh-CN"/>
        </w:rPr>
        <w:fldChar w:fldCharType="separate"/>
      </w:r>
      <w:r>
        <w:rPr>
          <w:rFonts w:hint="eastAsia" w:ascii="宋体" w:hAnsi="宋体" w:eastAsia="宋体" w:cs="宋体"/>
          <w:szCs w:val="28"/>
        </w:rPr>
        <w:t>5.3.1. 企业管理</w:t>
      </w:r>
      <w:r>
        <w:tab/>
      </w:r>
      <w:r>
        <w:fldChar w:fldCharType="begin"/>
      </w:r>
      <w:r>
        <w:instrText xml:space="preserve"> PAGEREF _Toc11045 \h </w:instrText>
      </w:r>
      <w:r>
        <w:fldChar w:fldCharType="separate"/>
      </w:r>
      <w:r>
        <w:t>40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_Toc24280 </w:instrText>
      </w:r>
      <w:r>
        <w:rPr>
          <w:rFonts w:hint="eastAsia" w:ascii="宋体" w:hAnsi="宋体" w:eastAsia="宋体" w:cs="宋体"/>
          <w:bCs w:val="0"/>
          <w:szCs w:val="24"/>
          <w:lang w:val="zh-CN"/>
        </w:rPr>
        <w:fldChar w:fldCharType="separate"/>
      </w:r>
      <w:r>
        <w:rPr>
          <w:rFonts w:hint="eastAsia" w:ascii="宋体" w:hAnsi="宋体" w:eastAsia="宋体" w:cs="宋体"/>
          <w:szCs w:val="28"/>
        </w:rPr>
        <w:t>5.3.2. 政策管理</w:t>
      </w:r>
      <w:r>
        <w:tab/>
      </w:r>
      <w:r>
        <w:fldChar w:fldCharType="begin"/>
      </w:r>
      <w:r>
        <w:instrText xml:space="preserve"> PAGEREF _Toc24280 \h </w:instrText>
      </w:r>
      <w:r>
        <w:fldChar w:fldCharType="separate"/>
      </w:r>
      <w:r>
        <w:t>42</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_Toc17032 </w:instrText>
      </w:r>
      <w:r>
        <w:rPr>
          <w:rFonts w:hint="eastAsia" w:ascii="宋体" w:hAnsi="宋体" w:eastAsia="宋体" w:cs="宋体"/>
          <w:bCs w:val="0"/>
          <w:szCs w:val="24"/>
          <w:lang w:val="zh-CN"/>
        </w:rPr>
        <w:fldChar w:fldCharType="separate"/>
      </w:r>
      <w:r>
        <w:rPr>
          <w:rFonts w:hint="eastAsia" w:ascii="宋体" w:hAnsi="宋体" w:eastAsia="宋体" w:cs="宋体"/>
          <w:szCs w:val="28"/>
        </w:rPr>
        <w:t>5.3.3. 评价模型</w:t>
      </w:r>
      <w:r>
        <w:tab/>
      </w:r>
      <w:r>
        <w:fldChar w:fldCharType="begin"/>
      </w:r>
      <w:r>
        <w:instrText xml:space="preserve"> PAGEREF _Toc17032 \h </w:instrText>
      </w:r>
      <w:r>
        <w:fldChar w:fldCharType="separate"/>
      </w:r>
      <w:r>
        <w:t>43</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_Toc459 </w:instrText>
      </w:r>
      <w:r>
        <w:rPr>
          <w:rFonts w:hint="eastAsia" w:ascii="宋体" w:hAnsi="宋体" w:eastAsia="宋体" w:cs="宋体"/>
          <w:bCs w:val="0"/>
          <w:szCs w:val="24"/>
          <w:lang w:val="zh-CN"/>
        </w:rPr>
        <w:fldChar w:fldCharType="separate"/>
      </w:r>
      <w:r>
        <w:rPr>
          <w:rFonts w:hint="eastAsia" w:ascii="宋体" w:hAnsi="宋体" w:eastAsia="宋体" w:cs="宋体"/>
          <w:szCs w:val="28"/>
        </w:rPr>
        <w:t>5.3.4. 权限管理</w:t>
      </w:r>
      <w:r>
        <w:tab/>
      </w:r>
      <w:r>
        <w:fldChar w:fldCharType="begin"/>
      </w:r>
      <w:r>
        <w:instrText xml:space="preserve"> PAGEREF _Toc459 \h </w:instrText>
      </w:r>
      <w:r>
        <w:fldChar w:fldCharType="separate"/>
      </w:r>
      <w:r>
        <w:t>45</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_Toc4346 </w:instrText>
      </w:r>
      <w:r>
        <w:rPr>
          <w:rFonts w:hint="eastAsia" w:ascii="宋体" w:hAnsi="宋体" w:eastAsia="宋体" w:cs="宋体"/>
          <w:bCs w:val="0"/>
          <w:szCs w:val="24"/>
          <w:lang w:val="zh-CN"/>
        </w:rPr>
        <w:fldChar w:fldCharType="separate"/>
      </w:r>
      <w:r>
        <w:rPr>
          <w:rFonts w:hint="eastAsia" w:ascii="宋体" w:hAnsi="宋体" w:eastAsia="宋体" w:cs="宋体"/>
          <w:szCs w:val="28"/>
        </w:rPr>
        <w:t>5.3.5. 调档记录</w:t>
      </w:r>
      <w:r>
        <w:tab/>
      </w:r>
      <w:r>
        <w:fldChar w:fldCharType="begin"/>
      </w:r>
      <w:r>
        <w:instrText xml:space="preserve"> PAGEREF _Toc4346 \h </w:instrText>
      </w:r>
      <w:r>
        <w:fldChar w:fldCharType="separate"/>
      </w:r>
      <w:r>
        <w:t>46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_Toc6322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5.4. </w:t>
      </w:r>
      <w:r>
        <w:rPr>
          <w:rFonts w:hint="eastAsia" w:ascii="宋体" w:hAnsi="宋体" w:eastAsia="宋体" w:cs="宋体"/>
        </w:rPr>
        <w:t>亩产数字地图打通</w:t>
      </w:r>
      <w:r>
        <w:tab/>
      </w:r>
      <w:r>
        <w:fldChar w:fldCharType="begin"/>
      </w:r>
      <w:r>
        <w:instrText xml:space="preserve"> PAGEREF _Toc6322 \h </w:instrText>
      </w:r>
      <w:r>
        <w:fldChar w:fldCharType="separate"/>
      </w:r>
      <w:r>
        <w:t>47</w:t>
      </w:r>
      <w:r>
        <w:fldChar w:fldCharType="end"/>
      </w:r>
      <w:r>
        <w:rPr>
          <w:rFonts w:hint="eastAsia" w:ascii="宋体" w:hAnsi="宋体" w:eastAsia="宋体" w:cs="宋体"/>
          <w:bCs w:val="0"/>
          <w:szCs w:val="24"/>
          <w:lang w:val="zh-CN"/>
        </w:rPr>
        <w:fldChar w:fldCharType="end"/>
      </w:r>
      <w:bookmarkEnd w:id="2"/>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_Toc19759 </w:instrText>
      </w:r>
      <w:r>
        <w:rPr>
          <w:rFonts w:hint="eastAsia" w:ascii="宋体" w:hAnsi="宋体" w:eastAsia="宋体" w:cs="宋体"/>
          <w:bCs w:val="0"/>
          <w:szCs w:val="24"/>
          <w:lang w:val="zh-CN"/>
        </w:rPr>
        <w:fldChar w:fldCharType="separate"/>
      </w:r>
      <w:r>
        <w:rPr>
          <w:rFonts w:hint="eastAsia" w:ascii="宋体" w:hAnsi="宋体" w:eastAsia="宋体" w:cs="宋体"/>
          <w:szCs w:val="28"/>
        </w:rPr>
        <w:t>6. 数据库设计</w:t>
      </w:r>
      <w:r>
        <w:tab/>
      </w:r>
      <w:r>
        <w:fldChar w:fldCharType="begin"/>
      </w:r>
      <w:r>
        <w:instrText xml:space="preserve"> PAGEREF _Toc19759 \h </w:instrText>
      </w:r>
      <w:r>
        <w:fldChar w:fldCharType="separate"/>
      </w:r>
      <w:r>
        <w:t>48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_Toc19068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6.1. </w:t>
      </w:r>
      <w:r>
        <w:rPr>
          <w:rFonts w:hint="eastAsia"/>
        </w:rPr>
        <w:t>数据库环境说明</w:t>
      </w:r>
      <w:r>
        <w:tab/>
      </w:r>
      <w:r>
        <w:fldChar w:fldCharType="begin"/>
      </w:r>
      <w:r>
        <w:instrText xml:space="preserve"> PAGEREF _Toc19068 \h </w:instrText>
      </w:r>
      <w:r>
        <w:fldChar w:fldCharType="separate"/>
      </w:r>
      <w:r>
        <w:t>48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_Toc18744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6.2. </w:t>
      </w:r>
      <w:r>
        <w:rPr>
          <w:rFonts w:hint="eastAsia"/>
        </w:rPr>
        <w:t>标识符与约定</w:t>
      </w:r>
      <w:r>
        <w:tab/>
      </w:r>
      <w:r>
        <w:fldChar w:fldCharType="begin"/>
      </w:r>
      <w:r>
        <w:instrText xml:space="preserve"> PAGEREF _Toc18744 \h </w:instrText>
      </w:r>
      <w:r>
        <w:fldChar w:fldCharType="separate"/>
      </w:r>
      <w:r>
        <w:t>48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_Toc21584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6.3. </w:t>
      </w:r>
      <w:r>
        <w:rPr>
          <w:rFonts w:hint="eastAsia"/>
        </w:rPr>
        <w:t>数据库详细设计</w:t>
      </w:r>
      <w:r>
        <w:tab/>
      </w:r>
      <w:r>
        <w:fldChar w:fldCharType="begin"/>
      </w:r>
      <w:r>
        <w:instrText xml:space="preserve"> PAGEREF _Toc21584 \h </w:instrText>
      </w:r>
      <w:r>
        <w:fldChar w:fldCharType="separate"/>
      </w:r>
      <w:r>
        <w:t>49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_Toc7058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6.3.1. </w:t>
      </w:r>
      <w:r>
        <w:rPr>
          <w:rFonts w:hint="eastAsia" w:ascii="宋体" w:hAnsi="宋体" w:cs="宋体"/>
          <w:szCs w:val="28"/>
          <w:lang w:val="en-US" w:eastAsia="zh-CN"/>
        </w:rPr>
        <w:t>逻辑关系图</w:t>
      </w:r>
      <w:r>
        <w:tab/>
      </w:r>
      <w:r>
        <w:fldChar w:fldCharType="begin"/>
      </w:r>
      <w:r>
        <w:instrText xml:space="preserve"> PAGEREF _Toc7058 \h </w:instrText>
      </w:r>
      <w:r>
        <w:fldChar w:fldCharType="separate"/>
      </w:r>
      <w:r>
        <w:t>49</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_Toc20704 </w:instrText>
      </w:r>
      <w:r>
        <w:rPr>
          <w:rFonts w:hint="eastAsia" w:ascii="宋体" w:hAnsi="宋体" w:eastAsia="宋体" w:cs="宋体"/>
          <w:bCs w:val="0"/>
          <w:szCs w:val="24"/>
          <w:lang w:val="zh-CN"/>
        </w:rPr>
        <w:fldChar w:fldCharType="separate"/>
      </w:r>
      <w:r>
        <w:rPr>
          <w:rFonts w:hint="eastAsia" w:ascii="宋体" w:hAnsi="宋体" w:eastAsia="宋体" w:cs="宋体"/>
          <w:szCs w:val="28"/>
        </w:rPr>
        <w:t>6.3.2. 属性表设计</w:t>
      </w:r>
      <w:r>
        <w:tab/>
      </w:r>
      <w:r>
        <w:fldChar w:fldCharType="begin"/>
      </w:r>
      <w:r>
        <w:instrText xml:space="preserve"> PAGEREF _Toc20704 \h </w:instrText>
      </w:r>
      <w:r>
        <w:fldChar w:fldCharType="separate"/>
      </w:r>
      <w:r>
        <w:t>49</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_Toc426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7. </w:t>
      </w:r>
      <w:r>
        <w:rPr>
          <w:rFonts w:hint="eastAsia" w:ascii="宋体" w:hAnsi="宋体" w:cs="宋体"/>
          <w:szCs w:val="28"/>
          <w:lang w:val="en-US" w:eastAsia="zh-CN"/>
        </w:rPr>
        <w:t>接口设计</w:t>
      </w:r>
      <w:r>
        <w:tab/>
      </w:r>
      <w:r>
        <w:fldChar w:fldCharType="begin"/>
      </w:r>
      <w:r>
        <w:instrText xml:space="preserve"> PAGEREF _Toc426 \h </w:instrText>
      </w:r>
      <w:r>
        <w:fldChar w:fldCharType="separate"/>
      </w:r>
      <w:r>
        <w:t>66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_Toc26461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7.1. </w:t>
      </w:r>
      <w:r>
        <w:rPr>
          <w:rFonts w:hint="eastAsia" w:ascii="宋体" w:hAnsi="宋体" w:eastAsia="宋体" w:cs="宋体"/>
          <w:bCs/>
          <w:kern w:val="0"/>
          <w:szCs w:val="36"/>
        </w:rPr>
        <w:t>系统用户模块</w:t>
      </w:r>
      <w:r>
        <w:tab/>
      </w:r>
      <w:r>
        <w:fldChar w:fldCharType="begin"/>
      </w:r>
      <w:r>
        <w:instrText xml:space="preserve"> PAGEREF _Toc26461 \h </w:instrText>
      </w:r>
      <w:r>
        <w:fldChar w:fldCharType="separate"/>
      </w:r>
      <w:r>
        <w:t>66</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_Toc20351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7.2. </w:t>
      </w:r>
      <w:r>
        <w:rPr>
          <w:rFonts w:hint="eastAsia" w:ascii="宋体" w:hAnsi="宋体" w:cs="宋体"/>
          <w:bCs/>
          <w:kern w:val="0"/>
          <w:szCs w:val="36"/>
          <w:lang w:val="en-US" w:eastAsia="zh-CN"/>
        </w:rPr>
        <w:t>统计数据模块</w:t>
      </w:r>
      <w:r>
        <w:tab/>
      </w:r>
      <w:r>
        <w:fldChar w:fldCharType="begin"/>
      </w:r>
      <w:r>
        <w:instrText xml:space="preserve"> PAGEREF _Toc20351 \h </w:instrText>
      </w:r>
      <w:r>
        <w:fldChar w:fldCharType="separate"/>
      </w:r>
      <w:r>
        <w:t>67</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_Toc1814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7.3. </w:t>
      </w:r>
      <w:r>
        <w:rPr>
          <w:rFonts w:hint="eastAsia" w:ascii="宋体" w:hAnsi="宋体" w:cs="宋体"/>
          <w:bCs/>
          <w:kern w:val="0"/>
          <w:szCs w:val="36"/>
          <w:lang w:val="en-US" w:eastAsia="zh-CN"/>
        </w:rPr>
        <w:t>选项信息模块</w:t>
      </w:r>
      <w:r>
        <w:tab/>
      </w:r>
      <w:r>
        <w:fldChar w:fldCharType="begin"/>
      </w:r>
      <w:r>
        <w:instrText xml:space="preserve"> PAGEREF _Toc1814 \h </w:instrText>
      </w:r>
      <w:r>
        <w:fldChar w:fldCharType="separate"/>
      </w:r>
      <w:r>
        <w:t>68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_Toc7495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7.4. </w:t>
      </w:r>
      <w:r>
        <w:rPr>
          <w:rFonts w:hint="eastAsia" w:ascii="宋体" w:hAnsi="宋体" w:eastAsia="宋体" w:cs="宋体"/>
          <w:bCs/>
          <w:kern w:val="0"/>
          <w:szCs w:val="36"/>
          <w:lang w:val="en-US" w:eastAsia="zh-CN"/>
        </w:rPr>
        <w:t>企业信息模块</w:t>
      </w:r>
      <w:r>
        <w:tab/>
      </w:r>
      <w:r>
        <w:fldChar w:fldCharType="begin"/>
      </w:r>
      <w:r>
        <w:instrText xml:space="preserve"> PAGEREF _Toc7495 \h </w:instrText>
      </w:r>
      <w:r>
        <w:fldChar w:fldCharType="separate"/>
      </w:r>
      <w:r>
        <w:t>68</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_Toc15624 </w:instrText>
      </w:r>
      <w:r>
        <w:rPr>
          <w:rFonts w:hint="eastAsia" w:ascii="宋体" w:hAnsi="宋体" w:eastAsia="宋体" w:cs="宋体"/>
          <w:bCs w:val="0"/>
          <w:szCs w:val="24"/>
          <w:lang w:val="zh-CN"/>
        </w:rPr>
        <w:fldChar w:fldCharType="separate"/>
      </w:r>
      <w:r>
        <w:rPr>
          <w:rFonts w:hint="eastAsia" w:ascii="宋体" w:hAnsi="宋体" w:eastAsia="宋体" w:cs="宋体"/>
          <w:szCs w:val="28"/>
        </w:rPr>
        <w:t>8. 系统部署和运维方案</w:t>
      </w:r>
      <w:r>
        <w:tab/>
      </w:r>
      <w:r>
        <w:fldChar w:fldCharType="begin"/>
      </w:r>
      <w:r>
        <w:instrText xml:space="preserve"> PAGEREF _Toc15624 \h </w:instrText>
      </w:r>
      <w:r>
        <w:fldChar w:fldCharType="separate"/>
      </w:r>
      <w:r>
        <w:t>70</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_Toc11069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8.1. </w:t>
      </w:r>
      <w:r>
        <w:rPr>
          <w:rFonts w:hint="eastAsia" w:ascii="宋体" w:hAnsi="宋体" w:eastAsia="宋体" w:cs="宋体"/>
        </w:rPr>
        <w:t>系统环境</w:t>
      </w:r>
      <w:r>
        <w:tab/>
      </w:r>
      <w:r>
        <w:fldChar w:fldCharType="begin"/>
      </w:r>
      <w:r>
        <w:instrText xml:space="preserve"> PAGEREF _Toc11069 \h </w:instrText>
      </w:r>
      <w:r>
        <w:fldChar w:fldCharType="separate"/>
      </w:r>
      <w:r>
        <w:t>70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_Toc23267 </w:instrText>
      </w:r>
      <w:r>
        <w:rPr>
          <w:rFonts w:hint="eastAsia" w:ascii="宋体" w:hAnsi="宋体" w:eastAsia="宋体" w:cs="宋体"/>
          <w:bCs w:val="0"/>
          <w:szCs w:val="24"/>
          <w:lang w:val="zh-CN"/>
        </w:rPr>
        <w:fldChar w:fldCharType="separate"/>
      </w:r>
      <w:r>
        <w:rPr>
          <w:rFonts w:hint="eastAsia" w:ascii="宋体" w:hAnsi="宋体" w:eastAsia="宋体" w:cs="宋体"/>
          <w:szCs w:val="28"/>
        </w:rPr>
        <w:t>8.1.1. 开发环境</w:t>
      </w:r>
      <w:r>
        <w:tab/>
      </w:r>
      <w:r>
        <w:fldChar w:fldCharType="begin"/>
      </w:r>
      <w:r>
        <w:instrText xml:space="preserve"> PAGEREF _Toc23267 \h </w:instrText>
      </w:r>
      <w:r>
        <w:fldChar w:fldCharType="separate"/>
      </w:r>
      <w:r>
        <w:t>70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_Toc29968 </w:instrText>
      </w:r>
      <w:r>
        <w:rPr>
          <w:rFonts w:hint="eastAsia" w:ascii="宋体" w:hAnsi="宋体" w:eastAsia="宋体" w:cs="宋体"/>
          <w:bCs w:val="0"/>
          <w:szCs w:val="24"/>
          <w:lang w:val="zh-CN"/>
        </w:rPr>
        <w:fldChar w:fldCharType="separate"/>
      </w:r>
      <w:r>
        <w:rPr>
          <w:rFonts w:hint="eastAsia" w:ascii="宋体" w:hAnsi="宋体" w:eastAsia="宋体" w:cs="宋体"/>
          <w:szCs w:val="28"/>
        </w:rPr>
        <w:t>8.1.2. 硬件环境</w:t>
      </w:r>
      <w:r>
        <w:tab/>
      </w:r>
      <w:r>
        <w:fldChar w:fldCharType="begin"/>
      </w:r>
      <w:r>
        <w:instrText xml:space="preserve"> PAGEREF _Toc29968 \h </w:instrText>
      </w:r>
      <w:r>
        <w:fldChar w:fldCharType="separate"/>
      </w:r>
      <w:r>
        <w:t>70</w:t>
      </w:r>
      <w:r>
        <w:fldChar w:fldCharType="end"/>
      </w:r>
      <w:r>
        <w:rPr>
          <w:rFonts w:hint="eastAsia" w:ascii="宋体" w:hAnsi="宋体" w:eastAsia="宋体" w:cs="宋体"/>
          <w:bCs w:val="0"/>
          <w:szCs w:val="24"/>
          <w:lang w:val="zh-CN"/>
        </w:rPr>
        <w:fldChar w:fldCharType="end"/>
      </w:r>
    </w:p>
    <w:p>
      <w:pPr>
        <w:pStyle w:val="4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_Toc9048 </w:instrText>
      </w:r>
      <w:r>
        <w:rPr>
          <w:rFonts w:hint="eastAsia" w:ascii="宋体" w:hAnsi="宋体" w:eastAsia="宋体" w:cs="宋体"/>
          <w:bCs w:val="0"/>
          <w:szCs w:val="24"/>
          <w:lang w:val="zh-CN"/>
        </w:rPr>
        <w:fldChar w:fldCharType="separate"/>
      </w:r>
      <w:r>
        <w:rPr>
          <w:rFonts w:hint="eastAsia" w:ascii="宋体" w:hAnsi="宋体" w:eastAsia="宋体" w:cs="宋体"/>
          <w:szCs w:val="28"/>
        </w:rPr>
        <w:t>8.1.3. 软件环境</w:t>
      </w:r>
      <w:r>
        <w:tab/>
      </w:r>
      <w:r>
        <w:fldChar w:fldCharType="begin"/>
      </w:r>
      <w:r>
        <w:instrText xml:space="preserve"> PAGEREF _Toc9048 \h </w:instrText>
      </w:r>
      <w:r>
        <w:fldChar w:fldCharType="separate"/>
      </w:r>
      <w:r>
        <w:t>70</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_Toc31109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8.2. </w:t>
      </w:r>
      <w:r>
        <w:rPr>
          <w:rFonts w:hint="eastAsia" w:ascii="宋体" w:hAnsi="宋体" w:eastAsia="宋体" w:cs="宋体"/>
        </w:rPr>
        <w:t>系统部署方案</w:t>
      </w:r>
      <w:r>
        <w:tab/>
      </w:r>
      <w:r>
        <w:fldChar w:fldCharType="begin"/>
      </w:r>
      <w:r>
        <w:instrText xml:space="preserve"> PAGEREF _Toc31109 \h </w:instrText>
      </w:r>
      <w:r>
        <w:fldChar w:fldCharType="separate"/>
      </w:r>
      <w:r>
        <w:t>71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_Toc3493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8.3. </w:t>
      </w:r>
      <w:r>
        <w:rPr>
          <w:rFonts w:hint="eastAsia" w:ascii="宋体" w:hAnsi="宋体" w:eastAsia="宋体" w:cs="宋体"/>
        </w:rPr>
        <w:t>运行维护分工</w:t>
      </w:r>
      <w:r>
        <w:tab/>
      </w:r>
      <w:r>
        <w:fldChar w:fldCharType="begin"/>
      </w:r>
      <w:r>
        <w:instrText xml:space="preserve"> PAGEREF _Toc3493 \h </w:instrText>
      </w:r>
      <w:r>
        <w:fldChar w:fldCharType="separate"/>
      </w:r>
      <w:r>
        <w:t>71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_Toc8252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8.4. </w:t>
      </w:r>
      <w:r>
        <w:rPr>
          <w:rFonts w:hint="eastAsia" w:ascii="宋体" w:hAnsi="宋体" w:eastAsia="宋体" w:cs="宋体"/>
        </w:rPr>
        <w:t>数据更新维护</w:t>
      </w:r>
      <w:r>
        <w:tab/>
      </w:r>
      <w:r>
        <w:fldChar w:fldCharType="begin"/>
      </w:r>
      <w:r>
        <w:instrText xml:space="preserve"> PAGEREF _Toc8252 \h </w:instrText>
      </w:r>
      <w:r>
        <w:fldChar w:fldCharType="separate"/>
      </w:r>
      <w:r>
        <w:t>71</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_Toc14030 </w:instrText>
      </w:r>
      <w:r>
        <w:rPr>
          <w:rFonts w:hint="eastAsia" w:ascii="宋体" w:hAnsi="宋体" w:eastAsia="宋体" w:cs="宋体"/>
          <w:bCs w:val="0"/>
          <w:szCs w:val="24"/>
          <w:lang w:val="zh-CN"/>
        </w:rPr>
        <w:fldChar w:fldCharType="separate"/>
      </w:r>
      <w:r>
        <w:rPr>
          <w:rFonts w:hint="eastAsia" w:ascii="宋体" w:hAnsi="宋体" w:eastAsia="宋体" w:cs="宋体"/>
          <w:szCs w:val="28"/>
        </w:rPr>
        <w:t>9. 测试方案</w:t>
      </w:r>
      <w:r>
        <w:tab/>
      </w:r>
      <w:r>
        <w:fldChar w:fldCharType="begin"/>
      </w:r>
      <w:r>
        <w:instrText xml:space="preserve"> PAGEREF _Toc14030 \h </w:instrText>
      </w:r>
      <w:r>
        <w:fldChar w:fldCharType="separate"/>
      </w:r>
      <w:r>
        <w:t>72</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_Toc18569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9.1. </w:t>
      </w:r>
      <w:r>
        <w:rPr>
          <w:rFonts w:hint="eastAsia" w:ascii="宋体" w:hAnsi="宋体" w:eastAsia="宋体" w:cs="宋体"/>
        </w:rPr>
        <w:t>测试目标</w:t>
      </w:r>
      <w:r>
        <w:tab/>
      </w:r>
      <w:r>
        <w:fldChar w:fldCharType="begin"/>
      </w:r>
      <w:r>
        <w:instrText xml:space="preserve"> PAGEREF _Toc18569 \h </w:instrText>
      </w:r>
      <w:r>
        <w:fldChar w:fldCharType="separate"/>
      </w:r>
      <w:r>
        <w:t>72</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_Toc1939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9.2. </w:t>
      </w:r>
      <w:r>
        <w:rPr>
          <w:rFonts w:hint="eastAsia" w:ascii="宋体" w:hAnsi="宋体" w:eastAsia="宋体" w:cs="宋体"/>
        </w:rPr>
        <w:t>测试内容</w:t>
      </w:r>
      <w:r>
        <w:tab/>
      </w:r>
      <w:r>
        <w:fldChar w:fldCharType="begin"/>
      </w:r>
      <w:r>
        <w:instrText xml:space="preserve"> PAGEREF _Toc1939 \h </w:instrText>
      </w:r>
      <w:r>
        <w:fldChar w:fldCharType="separate"/>
      </w:r>
      <w:r>
        <w:t>72</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_Toc13299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9.3. </w:t>
      </w:r>
      <w:r>
        <w:rPr>
          <w:rFonts w:hint="eastAsia" w:ascii="宋体" w:hAnsi="宋体" w:eastAsia="宋体" w:cs="宋体"/>
        </w:rPr>
        <w:t>测试组织</w:t>
      </w:r>
      <w:r>
        <w:tab/>
      </w:r>
      <w:r>
        <w:fldChar w:fldCharType="begin"/>
      </w:r>
      <w:r>
        <w:instrText xml:space="preserve"> PAGEREF _Toc13299 \h </w:instrText>
      </w:r>
      <w:r>
        <w:fldChar w:fldCharType="separate"/>
      </w:r>
      <w:r>
        <w:t>73</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_Toc16638 </w:instrText>
      </w:r>
      <w:r>
        <w:rPr>
          <w:rFonts w:hint="eastAsia" w:ascii="宋体" w:hAnsi="宋体" w:eastAsia="宋体" w:cs="宋体"/>
          <w:bCs w:val="0"/>
          <w:szCs w:val="24"/>
          <w:lang w:val="zh-CN"/>
        </w:rPr>
        <w:fldChar w:fldCharType="separate"/>
      </w:r>
      <w:r>
        <w:rPr>
          <w:rFonts w:hint="eastAsia" w:ascii="宋体" w:hAnsi="宋体" w:eastAsia="宋体" w:cs="宋体"/>
          <w:szCs w:val="28"/>
        </w:rPr>
        <w:t>10. 质量保证措施</w:t>
      </w:r>
      <w:r>
        <w:tab/>
      </w:r>
      <w:r>
        <w:fldChar w:fldCharType="begin"/>
      </w:r>
      <w:r>
        <w:instrText xml:space="preserve"> PAGEREF _Toc16638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_Toc18456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10.1. </w:t>
      </w:r>
      <w:r>
        <w:rPr>
          <w:rFonts w:hint="eastAsia" w:ascii="宋体" w:hAnsi="宋体" w:eastAsia="宋体" w:cs="宋体"/>
        </w:rPr>
        <w:t>建立质量管理体系</w:t>
      </w:r>
      <w:r>
        <w:tab/>
      </w:r>
      <w:r>
        <w:fldChar w:fldCharType="begin"/>
      </w:r>
      <w:r>
        <w:instrText xml:space="preserve"> PAGEREF _Toc18456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_Toc26617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10.2. </w:t>
      </w:r>
      <w:r>
        <w:rPr>
          <w:rFonts w:hint="eastAsia" w:ascii="宋体" w:hAnsi="宋体" w:eastAsia="宋体" w:cs="宋体"/>
        </w:rPr>
        <w:t>健全质量监控检查制度</w:t>
      </w:r>
      <w:r>
        <w:tab/>
      </w:r>
      <w:r>
        <w:fldChar w:fldCharType="begin"/>
      </w:r>
      <w:r>
        <w:instrText xml:space="preserve"> PAGEREF _Toc26617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_Toc2365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10.3. </w:t>
      </w:r>
      <w:r>
        <w:rPr>
          <w:rFonts w:hint="eastAsia" w:ascii="宋体" w:hAnsi="宋体" w:eastAsia="宋体" w:cs="宋体"/>
        </w:rPr>
        <w:t>软件质量控制</w:t>
      </w:r>
      <w:r>
        <w:tab/>
      </w:r>
      <w:r>
        <w:fldChar w:fldCharType="begin"/>
      </w:r>
      <w:r>
        <w:instrText xml:space="preserve"> PAGEREF _Toc2365 \h </w:instrText>
      </w:r>
      <w:r>
        <w:fldChar w:fldCharType="separate"/>
      </w:r>
      <w:r>
        <w:t>74</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_Toc362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10.4. </w:t>
      </w:r>
      <w:r>
        <w:rPr>
          <w:rFonts w:hint="eastAsia" w:ascii="宋体" w:hAnsi="宋体" w:eastAsia="宋体" w:cs="宋体"/>
        </w:rPr>
        <w:t>数据质量控制</w:t>
      </w:r>
      <w:r>
        <w:tab/>
      </w:r>
      <w:r>
        <w:fldChar w:fldCharType="begin"/>
      </w:r>
      <w:r>
        <w:instrText xml:space="preserve"> PAGEREF _Toc362 \h </w:instrText>
      </w:r>
      <w:r>
        <w:fldChar w:fldCharType="separate"/>
      </w:r>
      <w:r>
        <w:t>75</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_Toc22146 </w:instrText>
      </w:r>
      <w:r>
        <w:rPr>
          <w:rFonts w:hint="eastAsia" w:ascii="宋体" w:hAnsi="宋体" w:eastAsia="宋体" w:cs="宋体"/>
          <w:bCs w:val="0"/>
          <w:szCs w:val="24"/>
          <w:lang w:val="zh-CN"/>
        </w:rPr>
        <w:fldChar w:fldCharType="separate"/>
      </w:r>
      <w:r>
        <w:rPr>
          <w:rFonts w:hint="eastAsia" w:ascii="宋体" w:hAnsi="宋体" w:eastAsia="宋体" w:cs="宋体"/>
          <w:szCs w:val="28"/>
        </w:rPr>
        <w:t>11. 项目实施管理</w:t>
      </w:r>
      <w:r>
        <w:tab/>
      </w:r>
      <w:r>
        <w:fldChar w:fldCharType="begin"/>
      </w:r>
      <w:r>
        <w:instrText xml:space="preserve"> PAGEREF _Toc22146 \h </w:instrText>
      </w:r>
      <w:r>
        <w:fldChar w:fldCharType="separate"/>
      </w:r>
      <w:r>
        <w:t>77</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_Toc9436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11.1. </w:t>
      </w:r>
      <w:r>
        <w:rPr>
          <w:rFonts w:hint="eastAsia" w:ascii="宋体" w:hAnsi="宋体" w:eastAsia="宋体" w:cs="宋体"/>
        </w:rPr>
        <w:t>组织结构</w:t>
      </w:r>
      <w:r>
        <w:tab/>
      </w:r>
      <w:r>
        <w:fldChar w:fldCharType="begin"/>
      </w:r>
      <w:r>
        <w:instrText xml:space="preserve"> PAGEREF _Toc9436 \h </w:instrText>
      </w:r>
      <w:r>
        <w:fldChar w:fldCharType="separate"/>
      </w:r>
      <w:r>
        <w:t>77</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_Toc10779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11.2. </w:t>
      </w:r>
      <w:r>
        <w:rPr>
          <w:rFonts w:hint="eastAsia" w:ascii="宋体" w:hAnsi="宋体" w:eastAsia="宋体" w:cs="宋体"/>
        </w:rPr>
        <w:t>人员构成</w:t>
      </w:r>
      <w:r>
        <w:tab/>
      </w:r>
      <w:r>
        <w:fldChar w:fldCharType="begin"/>
      </w:r>
      <w:r>
        <w:instrText xml:space="preserve"> PAGEREF _Toc10779 \h </w:instrText>
      </w:r>
      <w:r>
        <w:fldChar w:fldCharType="separate"/>
      </w:r>
      <w:r>
        <w:t>78</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_Toc10348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11.3. </w:t>
      </w:r>
      <w:r>
        <w:rPr>
          <w:rFonts w:hint="eastAsia" w:ascii="宋体" w:hAnsi="宋体" w:eastAsia="宋体" w:cs="宋体"/>
        </w:rPr>
        <w:t>项目实施计划</w:t>
      </w:r>
      <w:r>
        <w:tab/>
      </w:r>
      <w:r>
        <w:fldChar w:fldCharType="begin"/>
      </w:r>
      <w:r>
        <w:instrText xml:space="preserve"> PAGEREF _Toc10348 \h </w:instrText>
      </w:r>
      <w:r>
        <w:fldChar w:fldCharType="separate"/>
      </w:r>
      <w:r>
        <w:t>79</w:t>
      </w:r>
      <w:r>
        <w:fldChar w:fldCharType="end"/>
      </w:r>
      <w:r>
        <w:rPr>
          <w:rFonts w:hint="eastAsia" w:ascii="宋体" w:hAnsi="宋体" w:eastAsia="宋体" w:cs="宋体"/>
          <w:bCs w:val="0"/>
          <w:szCs w:val="24"/>
          <w:lang w:val="zh-CN"/>
        </w:rPr>
        <w:fldChar w:fldCharType="end"/>
      </w:r>
    </w:p>
    <w:p>
      <w:pPr>
        <w:pStyle w:val="59"/>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_Toc9851 </w:instrText>
      </w:r>
      <w:r>
        <w:rPr>
          <w:rFonts w:hint="eastAsia" w:ascii="宋体" w:hAnsi="宋体" w:eastAsia="宋体" w:cs="宋体"/>
          <w:bCs w:val="0"/>
          <w:szCs w:val="24"/>
          <w:lang w:val="zh-CN"/>
        </w:rPr>
        <w:fldChar w:fldCharType="separate"/>
      </w:r>
      <w:r>
        <w:rPr>
          <w:rFonts w:hint="eastAsia" w:ascii="宋体" w:hAnsi="宋体" w:eastAsia="宋体" w:cs="宋体"/>
          <w:szCs w:val="28"/>
        </w:rPr>
        <w:t>12. 项目预期成果</w:t>
      </w:r>
      <w:r>
        <w:tab/>
      </w:r>
      <w:r>
        <w:fldChar w:fldCharType="begin"/>
      </w:r>
      <w:r>
        <w:instrText xml:space="preserve"> PAGEREF _Toc9851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_Toc6070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12.1. </w:t>
      </w:r>
      <w:r>
        <w:rPr>
          <w:rFonts w:hint="eastAsia" w:ascii="宋体" w:hAnsi="宋体" w:eastAsia="宋体" w:cs="宋体"/>
        </w:rPr>
        <w:t>文档成果</w:t>
      </w:r>
      <w:r>
        <w:tab/>
      </w:r>
      <w:r>
        <w:fldChar w:fldCharType="begin"/>
      </w:r>
      <w:r>
        <w:instrText xml:space="preserve"> PAGEREF _Toc6070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_Toc16000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12.2. </w:t>
      </w:r>
      <w:r>
        <w:rPr>
          <w:rFonts w:hint="eastAsia" w:ascii="宋体" w:hAnsi="宋体" w:eastAsia="宋体" w:cs="宋体"/>
        </w:rPr>
        <w:t>数据成果</w:t>
      </w:r>
      <w:r>
        <w:tab/>
      </w:r>
      <w:r>
        <w:fldChar w:fldCharType="begin"/>
      </w:r>
      <w:r>
        <w:instrText xml:space="preserve"> PAGEREF _Toc16000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_Toc25764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12.3. </w:t>
      </w:r>
      <w:r>
        <w:rPr>
          <w:rFonts w:hint="eastAsia" w:ascii="宋体" w:hAnsi="宋体" w:eastAsia="宋体" w:cs="宋体"/>
        </w:rPr>
        <w:t>软件成果</w:t>
      </w:r>
      <w:r>
        <w:tab/>
      </w:r>
      <w:r>
        <w:fldChar w:fldCharType="begin"/>
      </w:r>
      <w:r>
        <w:instrText xml:space="preserve"> PAGEREF _Toc25764 \h </w:instrText>
      </w:r>
      <w:r>
        <w:fldChar w:fldCharType="separate"/>
      </w:r>
      <w:r>
        <w:t>81</w:t>
      </w:r>
      <w:r>
        <w:fldChar w:fldCharType="end"/>
      </w:r>
      <w:r>
        <w:rPr>
          <w:rFonts w:hint="eastAsia" w:ascii="宋体" w:hAnsi="宋体" w:eastAsia="宋体" w:cs="宋体"/>
          <w:bCs w:val="0"/>
          <w:szCs w:val="24"/>
          <w:lang w:val="zh-CN"/>
        </w:rPr>
        <w:fldChar w:fldCharType="end"/>
      </w:r>
    </w:p>
    <w:p>
      <w:pPr>
        <w:pStyle w:val="74"/>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_Toc17632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12.4. </w:t>
      </w:r>
      <w:r>
        <w:rPr>
          <w:rFonts w:hint="eastAsia" w:ascii="宋体" w:hAnsi="宋体" w:eastAsia="宋体" w:cs="宋体"/>
        </w:rPr>
        <w:t>标准规范与规章制度</w:t>
      </w:r>
      <w:r>
        <w:tab/>
      </w:r>
      <w:r>
        <w:fldChar w:fldCharType="begin"/>
      </w:r>
      <w:r>
        <w:instrText xml:space="preserve"> PAGEREF _Toc17632 \h </w:instrText>
      </w:r>
      <w:r>
        <w:fldChar w:fldCharType="separate"/>
      </w:r>
      <w:r>
        <w:t>81</w:t>
      </w:r>
      <w:r>
        <w:fldChar w:fldCharType="end"/>
      </w:r>
      <w:r>
        <w:rPr>
          <w:rFonts w:hint="eastAsia" w:ascii="宋体" w:hAnsi="宋体" w:eastAsia="宋体" w:cs="宋体"/>
          <w:bCs w:val="0"/>
          <w:szCs w:val="24"/>
          <w:lang w:val="zh-CN"/>
        </w:rPr>
        <w:fldChar w:fldCharType="end"/>
      </w:r>
    </w:p>
    <w:p>
      <w:pPr>
        <w:pStyle w:val="104"/>
        <w:tabs>
          <w:tab w:val="left" w:pos="420"/>
        </w:tabs>
        <w:spacing w:line="360" w:lineRule="auto"/>
        <w:jc w:val="center"/>
        <w:outlineLvl w:val="0"/>
        <w:rPr>
          <w:rFonts w:hint="eastAsia" w:ascii="宋体" w:hAnsi="宋体" w:eastAsia="宋体" w:cs="宋体"/>
        </w:rPr>
      </w:pPr>
      <w:r>
        <w:rPr>
          <w:rFonts w:hint="eastAsia" w:ascii="宋体" w:hAnsi="宋体" w:eastAsia="宋体" w:cs="宋体"/>
          <w:b w:val="0"/>
          <w:bCs w:val="0"/>
          <w:sz w:val="24"/>
          <w:szCs w:val="24"/>
          <w:lang w:val="zh-CN"/>
        </w:rPr>
        <w:fldChar w:fldCharType="end"/>
      </w:r>
    </w:p>
    <w:p>
      <w:pPr>
        <w:rPr>
          <w:rFonts w:hint="eastAsia" w:ascii="宋体" w:hAnsi="宋体" w:eastAsia="宋体" w:cs="宋体"/>
        </w:rPr>
      </w:pPr>
      <w:r>
        <w:rPr>
          <w:rFonts w:hint="eastAsia" w:ascii="宋体" w:hAnsi="宋体" w:eastAsia="宋体" w:cs="宋体"/>
        </w:rPr>
        <w:br w:type="page"/>
      </w:r>
    </w:p>
    <w:p>
      <w:pPr>
        <w:widowControl/>
        <w:jc w:val="left"/>
        <w:rPr>
          <w:rFonts w:hint="eastAsia" w:ascii="宋体" w:hAnsi="宋体" w:eastAsia="宋体" w:cs="宋体"/>
        </w:rPr>
      </w:pPr>
      <w:r>
        <w:rPr>
          <w:rFonts w:hint="eastAsia" w:ascii="宋体" w:hAnsi="宋体" w:eastAsia="宋体" w:cs="宋体"/>
        </w:rPr>
        <w:br w:type="page"/>
      </w:r>
    </w:p>
    <w:p>
      <w:pPr>
        <w:pStyle w:val="73"/>
        <w:tabs>
          <w:tab w:val="right" w:leader="dot" w:pos="8296"/>
        </w:tabs>
        <w:ind w:left="840" w:hanging="420"/>
        <w:rPr>
          <w:rFonts w:hint="eastAsia" w:ascii="宋体" w:hAnsi="宋体" w:eastAsia="宋体" w:cs="宋体"/>
        </w:rPr>
        <w:sectPr>
          <w:headerReference r:id="rId9" w:type="default"/>
          <w:footerReference r:id="rId10" w:type="default"/>
          <w:pgSz w:w="11906" w:h="16838"/>
          <w:pgMar w:top="1440" w:right="1800" w:bottom="1440" w:left="1800" w:header="850" w:footer="992" w:gutter="0"/>
          <w:pgNumType w:fmt="lowerRoman" w:start="0"/>
          <w:cols w:space="425" w:num="1"/>
          <w:docGrid w:type="lines" w:linePitch="312" w:charSpace="0"/>
        </w:sectPr>
      </w:pPr>
    </w:p>
    <w:p>
      <w:pPr>
        <w:pStyle w:val="4"/>
        <w:numPr>
          <w:ilvl w:val="0"/>
          <w:numId w:val="1"/>
        </w:numPr>
        <w:spacing w:before="120" w:after="120"/>
        <w:ind w:left="649" w:hanging="649" w:hangingChars="202"/>
        <w:rPr>
          <w:rFonts w:hint="eastAsia" w:ascii="宋体" w:hAnsi="宋体" w:eastAsia="宋体" w:cs="宋体"/>
          <w:sz w:val="32"/>
          <w:szCs w:val="28"/>
        </w:rPr>
      </w:pPr>
      <w:bookmarkStart w:id="3" w:name="_Toc29972"/>
      <w:r>
        <w:rPr>
          <w:rFonts w:hint="eastAsia" w:ascii="宋体" w:hAnsi="宋体" w:eastAsia="宋体" w:cs="宋体"/>
          <w:sz w:val="32"/>
          <w:szCs w:val="28"/>
        </w:rPr>
        <w:t>项目概述</w:t>
      </w:r>
      <w:bookmarkEnd w:id="3"/>
      <w:r>
        <w:rPr>
          <w:rFonts w:hint="eastAsia" w:ascii="宋体" w:hAnsi="宋体" w:cs="宋体"/>
          <w:sz w:val="32"/>
          <w:szCs w:val="28"/>
          <w:lang w:val="en-US" w:eastAsia="zh-CN"/>
        </w:rPr>
        <w:t xml:space="preserve">    </w:t>
      </w:r>
    </w:p>
    <w:p>
      <w:pPr>
        <w:pStyle w:val="5"/>
        <w:ind w:left="813" w:hanging="813"/>
        <w:rPr>
          <w:rFonts w:hint="eastAsia" w:ascii="宋体" w:hAnsi="宋体" w:eastAsia="宋体" w:cs="宋体"/>
        </w:rPr>
      </w:pPr>
      <w:bookmarkStart w:id="4" w:name="_Toc28299"/>
      <w:r>
        <w:rPr>
          <w:rFonts w:hint="eastAsia" w:ascii="宋体" w:hAnsi="宋体" w:eastAsia="宋体" w:cs="宋体"/>
        </w:rPr>
        <w:t>项目背景</w:t>
      </w:r>
      <w:bookmarkEnd w:id="4"/>
    </w:p>
    <w:p>
      <w:pPr>
        <w:spacing w:line="360" w:lineRule="auto"/>
        <w:ind w:firstLine="480" w:firstLineChars="200"/>
        <w:rPr>
          <w:rFonts w:hint="eastAsia" w:ascii="宋体" w:hAnsi="宋体" w:eastAsia="宋体" w:cs="宋体"/>
          <w:sz w:val="24"/>
          <w:szCs w:val="21"/>
          <w:lang w:eastAsia="zh-CN"/>
        </w:rPr>
      </w:pPr>
      <w:r>
        <w:rPr>
          <w:rFonts w:hint="eastAsia" w:ascii="宋体" w:hAnsi="宋体" w:eastAsia="宋体" w:cs="宋体"/>
          <w:sz w:val="24"/>
          <w:szCs w:val="21"/>
        </w:rPr>
        <w:t>为十九届五中全会提出: “坚持创新在我国现代化建设全局中的核心地位”，“要提升企业 技术创新能力，激发人才创新活力，完善科技创新体制机制。”11月27日省政府第七次全体会议上，郑栅洁省长在部署“十三项战略抓手”时，“抓好三大科创高地建设”作为第一项战略抓手明确提出：“要深入实施新一轮科技型企业‘双倍增’ 行动；要营造最佳创新创业生态；要改革分钱分物机制”创新作为推动高质量发展的战略支撑已经成为全社会的共识。</w:t>
      </w:r>
    </w:p>
    <w:p>
      <w:pPr>
        <w:spacing w:line="360" w:lineRule="auto"/>
        <w:ind w:firstLine="480" w:firstLineChars="200"/>
        <w:rPr>
          <w:rFonts w:hint="eastAsia" w:ascii="宋体" w:hAnsi="宋体" w:eastAsia="宋体" w:cs="宋体"/>
          <w:sz w:val="24"/>
        </w:rPr>
      </w:pPr>
      <w:r>
        <w:rPr>
          <w:rFonts w:hint="eastAsia" w:ascii="宋体" w:hAnsi="宋体" w:cs="宋体"/>
          <w:sz w:val="24"/>
          <w:szCs w:val="21"/>
          <w:lang w:val="en-US" w:eastAsia="zh-CN"/>
        </w:rPr>
        <w:t xml:space="preserve">   </w:t>
      </w:r>
      <w:r>
        <w:rPr>
          <w:rFonts w:hint="eastAsia" w:ascii="宋体" w:hAnsi="宋体" w:eastAsia="宋体" w:cs="宋体"/>
          <w:sz w:val="24"/>
          <w:szCs w:val="21"/>
          <w:lang w:val="en-US" w:eastAsia="zh-CN"/>
        </w:rPr>
        <w:t>浙江南浔电梯科技创新公共服务中心有限公司为加快推进南浔智能电梯产业创新服务综合体建设，推动数字化改革和创新赋能，更好地服务南浔电梯产业，拟建设“创新评动力”数字化应用系统，实现对企业从创新投入到产出绩效的发展全过程的精准评价，帮助企业认清自身发展优劣，加强电梯高新技术企业、创新型企业及拥有研发平台的企业示范引领作用。</w:t>
      </w:r>
    </w:p>
    <w:p>
      <w:pPr>
        <w:pStyle w:val="5"/>
        <w:ind w:left="813" w:hanging="813"/>
        <w:rPr>
          <w:rFonts w:hint="eastAsia" w:ascii="宋体" w:hAnsi="宋体" w:eastAsia="宋体" w:cs="宋体"/>
        </w:rPr>
      </w:pPr>
      <w:bookmarkStart w:id="5" w:name="_Toc435475746"/>
      <w:bookmarkEnd w:id="5"/>
      <w:bookmarkStart w:id="6" w:name="_Toc435476580"/>
      <w:bookmarkEnd w:id="6"/>
      <w:bookmarkStart w:id="7" w:name="_Toc435520145"/>
      <w:bookmarkEnd w:id="7"/>
      <w:bookmarkStart w:id="8" w:name="_Toc435515969"/>
      <w:bookmarkEnd w:id="8"/>
      <w:bookmarkStart w:id="9" w:name="_Toc29229"/>
      <w:r>
        <w:rPr>
          <w:rFonts w:hint="eastAsia" w:ascii="宋体" w:hAnsi="宋体" w:eastAsia="宋体" w:cs="宋体"/>
        </w:rPr>
        <w:t>建设目标及主要内容</w:t>
      </w:r>
      <w:bookmarkEnd w:id="9"/>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rPr>
      </w:pPr>
      <w:bookmarkStart w:id="10" w:name="_Toc24805"/>
      <w:r>
        <w:rPr>
          <w:rFonts w:hint="eastAsia" w:ascii="宋体" w:hAnsi="宋体" w:eastAsia="宋体" w:cs="宋体"/>
          <w:b/>
          <w:bCs w:val="0"/>
          <w:kern w:val="0"/>
          <w:sz w:val="28"/>
          <w:szCs w:val="28"/>
        </w:rPr>
        <w:t>建设目标</w:t>
      </w:r>
      <w:bookmarkEnd w:id="10"/>
      <w:r>
        <w:rPr>
          <w:rFonts w:hint="eastAsia" w:ascii="宋体" w:hAnsi="宋体" w:eastAsia="宋体" w:cs="宋体"/>
          <w:b/>
          <w:bCs w:val="0"/>
          <w:kern w:val="0"/>
          <w:sz w:val="28"/>
          <w:szCs w:val="28"/>
        </w:rPr>
        <w:t xml:space="preserve"> </w:t>
      </w:r>
    </w:p>
    <w:p>
      <w:pPr>
        <w:spacing w:line="360" w:lineRule="auto"/>
        <w:ind w:firstLine="420" w:firstLineChars="200"/>
        <w:rPr>
          <w:rFonts w:hint="eastAsia" w:ascii="宋体" w:hAnsi="宋体" w:eastAsia="宋体" w:cs="宋体"/>
          <w:sz w:val="24"/>
          <w:szCs w:val="21"/>
        </w:rPr>
      </w:pPr>
      <w:r>
        <w:rPr>
          <w:rFonts w:hint="eastAsia"/>
        </w:rPr>
        <w:t>“</w:t>
      </w:r>
      <w:r>
        <w:rPr>
          <w:rFonts w:hint="eastAsia" w:ascii="宋体" w:hAnsi="宋体" w:eastAsia="宋体" w:cs="宋体"/>
          <w:sz w:val="24"/>
          <w:szCs w:val="21"/>
        </w:rPr>
        <w:t>南浔区创新评动力”系统</w:t>
      </w:r>
      <w:r>
        <w:rPr>
          <w:rFonts w:hint="eastAsia" w:ascii="宋体" w:hAnsi="宋体" w:cs="宋体"/>
          <w:sz w:val="24"/>
          <w:szCs w:val="21"/>
          <w:lang w:val="en-US" w:eastAsia="zh-CN"/>
        </w:rPr>
        <w:t>的建设目标是</w:t>
      </w:r>
      <w:r>
        <w:rPr>
          <w:rFonts w:hint="eastAsia" w:ascii="宋体" w:hAnsi="宋体" w:eastAsia="宋体" w:cs="宋体"/>
          <w:sz w:val="24"/>
          <w:szCs w:val="21"/>
        </w:rPr>
        <w:t>在深化“亩均论英雄”改革基础上，叠加“创新评动力”体系，形成从创新投入到绩效产出的评价闭环，注重创新与贡献、投入与产出相结合，客观反映企业运行全周期情况。为政策协同，资源要素优化配置和叠加运用开辟数据应用先河，最大程度提升政策的持续性、精准性和有效性。</w:t>
      </w:r>
      <w:r>
        <w:rPr>
          <w:rFonts w:hint="eastAsia" w:ascii="宋体" w:hAnsi="宋体" w:cs="宋体"/>
          <w:sz w:val="24"/>
          <w:szCs w:val="21"/>
          <w:lang w:val="en-US" w:eastAsia="zh-CN"/>
        </w:rPr>
        <w:t>该</w:t>
      </w:r>
      <w:r>
        <w:rPr>
          <w:rFonts w:hint="eastAsia" w:ascii="宋体" w:hAnsi="宋体" w:eastAsia="宋体" w:cs="宋体"/>
          <w:sz w:val="24"/>
          <w:szCs w:val="21"/>
        </w:rPr>
        <w:t>系统基于航测地图、工业企业普查数据、工业企业位置数据、历年评价数据以及新增创新评动力九大指标数据，建设全面化、业务化、智能化的系统功能。</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rPr>
      </w:pPr>
      <w:bookmarkStart w:id="11" w:name="_Toc2777"/>
      <w:r>
        <w:rPr>
          <w:rFonts w:hint="eastAsia" w:ascii="宋体" w:hAnsi="宋体" w:eastAsia="宋体" w:cs="宋体"/>
          <w:b/>
          <w:bCs w:val="0"/>
          <w:kern w:val="0"/>
          <w:sz w:val="28"/>
          <w:szCs w:val="28"/>
        </w:rPr>
        <w:t>建设内容</w:t>
      </w:r>
      <w:bookmarkEnd w:id="11"/>
      <w:r>
        <w:rPr>
          <w:rFonts w:hint="eastAsia" w:ascii="宋体" w:hAnsi="宋体" w:eastAsia="宋体" w:cs="宋体"/>
          <w:b/>
          <w:bCs w:val="0"/>
          <w:kern w:val="0"/>
          <w:sz w:val="28"/>
          <w:szCs w:val="28"/>
        </w:rPr>
        <w:t xml:space="preserve"> </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本项目的建设主要包括</w:t>
      </w:r>
      <w:r>
        <w:rPr>
          <w:rFonts w:hint="eastAsia" w:ascii="宋体" w:hAnsi="宋体" w:cs="宋体"/>
          <w:sz w:val="24"/>
          <w:szCs w:val="21"/>
          <w:lang w:val="en-US" w:eastAsia="zh-CN"/>
        </w:rPr>
        <w:t>以下</w:t>
      </w:r>
      <w:r>
        <w:rPr>
          <w:rFonts w:hint="eastAsia" w:ascii="宋体" w:hAnsi="宋体" w:eastAsia="宋体" w:cs="宋体"/>
          <w:sz w:val="24"/>
          <w:szCs w:val="21"/>
        </w:rPr>
        <w:t>内容：</w:t>
      </w:r>
    </w:p>
    <w:p>
      <w:pPr>
        <w:widowControl/>
        <w:numPr>
          <w:ilvl w:val="0"/>
          <w:numId w:val="19"/>
        </w:numPr>
        <w:tabs>
          <w:tab w:val="left" w:pos="0"/>
        </w:tabs>
        <w:spacing w:line="360" w:lineRule="auto"/>
        <w:ind w:left="0" w:firstLine="482" w:firstLineChars="200"/>
        <w:jc w:val="left"/>
        <w:rPr>
          <w:rFonts w:hint="eastAsia" w:ascii="宋体" w:hAnsi="宋体" w:eastAsia="宋体" w:cs="宋体"/>
          <w:b/>
          <w:sz w:val="24"/>
        </w:rPr>
      </w:pPr>
      <w:r>
        <w:rPr>
          <w:rFonts w:hint="eastAsia" w:ascii="宋体" w:hAnsi="宋体" w:eastAsia="宋体" w:cs="宋体"/>
          <w:b/>
          <w:sz w:val="24"/>
          <w:lang w:val="en-US" w:eastAsia="zh-CN"/>
        </w:rPr>
        <w:t>评价范围</w:t>
      </w:r>
      <w:r>
        <w:rPr>
          <w:rFonts w:hint="eastAsia" w:ascii="宋体" w:hAnsi="宋体" w:eastAsia="宋体" w:cs="宋体"/>
          <w:b/>
          <w:sz w:val="24"/>
        </w:rPr>
        <w:t>全域化</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摸底全区</w:t>
      </w:r>
      <w:r>
        <w:rPr>
          <w:rFonts w:hint="eastAsia" w:ascii="宋体" w:hAnsi="宋体" w:eastAsia="宋体" w:cs="宋体"/>
          <w:sz w:val="24"/>
          <w:szCs w:val="21"/>
          <w:lang w:val="en-US" w:eastAsia="zh-CN"/>
        </w:rPr>
        <w:t>规上工业企业，实现对南浔区符合要求的规上工业企业的数据统计，保证统计数据的全面性和准确性</w:t>
      </w:r>
      <w:r>
        <w:rPr>
          <w:rFonts w:hint="eastAsia" w:ascii="宋体" w:hAnsi="宋体" w:eastAsia="宋体" w:cs="宋体"/>
          <w:sz w:val="24"/>
          <w:szCs w:val="21"/>
        </w:rPr>
        <w:t>。</w:t>
      </w:r>
    </w:p>
    <w:p>
      <w:pPr>
        <w:widowControl/>
        <w:numPr>
          <w:ilvl w:val="0"/>
          <w:numId w:val="19"/>
        </w:numPr>
        <w:tabs>
          <w:tab w:val="left" w:pos="0"/>
        </w:tabs>
        <w:spacing w:line="360" w:lineRule="auto"/>
        <w:ind w:left="0" w:firstLine="482" w:firstLineChars="200"/>
        <w:jc w:val="left"/>
        <w:rPr>
          <w:rFonts w:hint="eastAsia" w:ascii="宋体" w:hAnsi="宋体" w:eastAsia="宋体" w:cs="宋体"/>
          <w:b/>
          <w:sz w:val="24"/>
          <w:lang w:val="en-US" w:eastAsia="zh-CN"/>
        </w:rPr>
      </w:pPr>
      <w:r>
        <w:rPr>
          <w:rFonts w:hint="eastAsia" w:ascii="宋体" w:hAnsi="宋体" w:eastAsia="宋体" w:cs="宋体"/>
          <w:b/>
          <w:sz w:val="24"/>
          <w:lang w:val="en-US" w:eastAsia="zh-CN"/>
        </w:rPr>
        <w:t>评价指标精细化</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lang w:val="en-US" w:eastAsia="zh-CN"/>
        </w:rPr>
        <w:t>根据《南浔区规上工业企业开展“创新评动力”活动的实施意见（试行）》文件要求，新增研发投入规模、研发投入增幅、研发投入占工业增加值比重、科研人员占职工总数比例、前三个年度企业新拥有的有效知识产权、企业工业新产品产值率、前三个年度承担科技、人才项目、企业主体资质、企业研发平台资质九大创新评动力评价指标，为规上工业企业的创新评价结果提供精细可靠的依据。</w:t>
      </w:r>
    </w:p>
    <w:p>
      <w:pPr>
        <w:widowControl/>
        <w:numPr>
          <w:ilvl w:val="0"/>
          <w:numId w:val="19"/>
        </w:numPr>
        <w:tabs>
          <w:tab w:val="left" w:pos="0"/>
        </w:tabs>
        <w:spacing w:line="360" w:lineRule="auto"/>
        <w:ind w:left="0" w:firstLine="482" w:firstLineChars="200"/>
        <w:jc w:val="left"/>
        <w:rPr>
          <w:rFonts w:hint="eastAsia" w:ascii="宋体" w:hAnsi="宋体" w:eastAsia="宋体" w:cs="宋体"/>
          <w:b/>
          <w:sz w:val="24"/>
          <w:lang w:val="en-US" w:eastAsia="zh-CN"/>
        </w:rPr>
      </w:pPr>
      <w:r>
        <w:rPr>
          <w:rFonts w:hint="eastAsia" w:ascii="宋体" w:hAnsi="宋体" w:eastAsia="宋体" w:cs="宋体"/>
          <w:b/>
          <w:sz w:val="24"/>
          <w:lang w:val="en-US" w:eastAsia="zh-CN"/>
        </w:rPr>
        <w:t>评价结果可视化</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针对南浔区工业企业大数据，从全区、乡镇/开发区、行业、研发投入等维度进行数据统计分析与展示。</w:t>
      </w:r>
    </w:p>
    <w:p>
      <w:pPr>
        <w:pStyle w:val="2"/>
        <w:numPr>
          <w:ilvl w:val="0"/>
          <w:numId w:val="19"/>
        </w:numPr>
        <w:ind w:left="0" w:leftChars="0" w:firstLine="482" w:firstLineChars="200"/>
        <w:rPr>
          <w:rFonts w:hint="eastAsia"/>
          <w:b/>
          <w:bCs/>
          <w:lang w:eastAsia="zh-CN"/>
        </w:rPr>
      </w:pPr>
      <w:r>
        <w:rPr>
          <w:rFonts w:hint="eastAsia" w:ascii="宋体" w:hAnsi="宋体" w:eastAsia="宋体" w:cs="宋体"/>
          <w:b/>
          <w:kern w:val="2"/>
          <w:sz w:val="24"/>
          <w:szCs w:val="22"/>
          <w:lang w:val="en-US" w:eastAsia="zh-CN" w:bidi="ar-SA"/>
        </w:rPr>
        <w:t>评价模型智能化</w:t>
      </w:r>
    </w:p>
    <w:p>
      <w:pPr>
        <w:spacing w:line="360" w:lineRule="auto"/>
        <w:ind w:firstLine="480" w:firstLineChars="200"/>
        <w:rPr>
          <w:rFonts w:hint="eastAsia" w:ascii="宋体" w:hAnsi="宋体" w:eastAsia="宋体" w:cs="宋体"/>
          <w:sz w:val="24"/>
          <w:szCs w:val="21"/>
          <w:lang w:val="en-US" w:eastAsia="zh-CN"/>
        </w:rPr>
      </w:pPr>
      <w:r>
        <w:rPr>
          <w:rFonts w:hint="eastAsia" w:ascii="宋体" w:hAnsi="宋体" w:eastAsia="宋体" w:cs="宋体"/>
          <w:sz w:val="24"/>
          <w:szCs w:val="21"/>
          <w:lang w:val="en-US" w:eastAsia="zh-CN"/>
        </w:rPr>
        <w:t>建立创新评动力评价模型，提供评价指标及权数的自定义功能和评价模型管理功能，针对科技创新与亩均效益进行单独权重配比，实现企业等级评价的智能化、人性化。</w:t>
      </w:r>
    </w:p>
    <w:p>
      <w:pPr>
        <w:spacing w:line="360" w:lineRule="auto"/>
        <w:ind w:firstLine="480" w:firstLineChars="200"/>
        <w:rPr>
          <w:rFonts w:hint="eastAsia" w:ascii="宋体" w:hAnsi="宋体" w:eastAsia="宋体" w:cs="宋体"/>
          <w:sz w:val="24"/>
          <w:szCs w:val="21"/>
          <w:lang w:val="en-US" w:eastAsia="zh-CN"/>
        </w:rPr>
      </w:pPr>
    </w:p>
    <w:p>
      <w:pPr>
        <w:pStyle w:val="2"/>
        <w:rPr>
          <w:rFonts w:hint="eastAsia"/>
        </w:rPr>
      </w:pP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rPr>
      </w:pPr>
      <w:bookmarkStart w:id="12" w:name="_Toc16856"/>
      <w:r>
        <w:rPr>
          <w:rFonts w:hint="eastAsia" w:ascii="宋体" w:hAnsi="宋体" w:eastAsia="宋体" w:cs="宋体"/>
          <w:b/>
          <w:bCs w:val="0"/>
          <w:kern w:val="0"/>
          <w:sz w:val="28"/>
          <w:szCs w:val="28"/>
        </w:rPr>
        <w:t>建设原则</w:t>
      </w:r>
      <w:bookmarkEnd w:id="12"/>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rPr>
        <w:t>在本项目建设过程中，工作部署主要遵循以下原则：</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合理充分的运用计算机技术、GIS技术、数据库技术及网络技术，完成平台功能的开发；</w:t>
      </w:r>
    </w:p>
    <w:p>
      <w:pPr>
        <w:pStyle w:val="102"/>
        <w:numPr>
          <w:ilvl w:val="0"/>
          <w:numId w:val="20"/>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需求调研和代码开发并重，采用“原型系统－用户意见－系统修改－新的原型系统”的循环增量式开发方式；</w:t>
      </w:r>
    </w:p>
    <w:p>
      <w:pPr>
        <w:rPr>
          <w:rFonts w:hint="eastAsia" w:ascii="宋体" w:hAnsi="宋体" w:eastAsia="宋体" w:cs="宋体"/>
          <w:sz w:val="28"/>
          <w:szCs w:val="28"/>
        </w:rPr>
        <w:sectPr>
          <w:headerReference r:id="rId11" w:type="default"/>
          <w:footerReference r:id="rId12" w:type="default"/>
          <w:pgSz w:w="11906" w:h="16838"/>
          <w:pgMar w:top="1440" w:right="1800" w:bottom="1440" w:left="1800" w:header="850" w:footer="992" w:gutter="0"/>
          <w:pgNumType w:fmt="decimal" w:start="1"/>
          <w:cols w:space="425" w:num="1"/>
          <w:docGrid w:type="lines" w:linePitch="312" w:charSpace="0"/>
        </w:sectPr>
      </w:pPr>
    </w:p>
    <w:p>
      <w:pPr>
        <w:pStyle w:val="4"/>
        <w:numPr>
          <w:ilvl w:val="0"/>
          <w:numId w:val="1"/>
        </w:numPr>
        <w:spacing w:before="120" w:after="120"/>
        <w:ind w:left="649" w:hanging="649" w:hangingChars="202"/>
        <w:rPr>
          <w:rFonts w:hint="eastAsia" w:ascii="宋体" w:hAnsi="宋体" w:eastAsia="宋体" w:cs="宋体"/>
          <w:sz w:val="32"/>
          <w:szCs w:val="28"/>
        </w:rPr>
      </w:pPr>
      <w:bookmarkStart w:id="13" w:name="_Toc30904"/>
      <w:r>
        <w:rPr>
          <w:rFonts w:hint="eastAsia" w:ascii="宋体" w:hAnsi="宋体" w:eastAsia="宋体" w:cs="宋体"/>
          <w:sz w:val="32"/>
          <w:szCs w:val="28"/>
        </w:rPr>
        <w:t>现状与需求分析</w:t>
      </w:r>
      <w:bookmarkEnd w:id="13"/>
    </w:p>
    <w:p>
      <w:pPr>
        <w:pStyle w:val="5"/>
        <w:numPr>
          <w:ilvl w:val="1"/>
          <w:numId w:val="21"/>
        </w:numPr>
        <w:rPr>
          <w:rFonts w:hint="eastAsia" w:ascii="宋体" w:hAnsi="宋体" w:eastAsia="宋体" w:cs="宋体"/>
          <w:sz w:val="32"/>
        </w:rPr>
      </w:pPr>
      <w:bookmarkStart w:id="14" w:name="_Toc447131157"/>
      <w:bookmarkStart w:id="15" w:name="_Toc4401"/>
      <w:bookmarkStart w:id="16" w:name="_Toc447097690"/>
      <w:r>
        <w:rPr>
          <w:rFonts w:hint="eastAsia" w:ascii="宋体" w:hAnsi="宋体" w:eastAsia="宋体" w:cs="宋体"/>
          <w:bCs w:val="0"/>
          <w:sz w:val="32"/>
        </w:rPr>
        <w:t>现状分析</w:t>
      </w:r>
      <w:bookmarkEnd w:id="14"/>
      <w:bookmarkEnd w:id="15"/>
      <w:bookmarkEnd w:id="16"/>
    </w:p>
    <w:p>
      <w:pPr>
        <w:spacing w:line="360" w:lineRule="auto"/>
        <w:ind w:firstLine="480" w:firstLineChars="200"/>
        <w:rPr>
          <w:rFonts w:hint="eastAsia" w:ascii="宋体" w:hAnsi="宋体" w:eastAsia="宋体" w:cs="宋体"/>
          <w:sz w:val="24"/>
          <w:szCs w:val="28"/>
        </w:rPr>
      </w:pPr>
      <w:bookmarkStart w:id="17" w:name="_Toc422305253"/>
      <w:r>
        <w:rPr>
          <w:rFonts w:hint="eastAsia" w:ascii="宋体" w:hAnsi="宋体" w:eastAsia="宋体" w:cs="宋体"/>
          <w:sz w:val="24"/>
          <w:szCs w:val="21"/>
        </w:rPr>
        <w:t>在“亩均论英雄”评价体系中，亩均税收的权重基本占了60%左右，但影响税收的因素比较多(如并购重组、股权转让、资产出售、政策倒闭等等)，往往一次性因素使得一些企业跃升为A类企业，成为基层所说的“临时英雄”，但企业类型的稳定性较差。另一方面，对一些创新型企业来说，在“亩均论英雄”评价体系中创新方面权重偏低(占5分左右)，企业研发投入再大也难以对评价结果产生实质性影响；同时由于产出的滞后性，评价体系不能提前发现这批“潜力英雄”，有可能造成不能及时把必要的资源要素配置给这些企业，进而影响企业的快速成长。因此，针对企业创新投入环节建立一个评价体系，不仅仅是从科技创新的维度提供了一把标尺，而且更能够兼顾好创新投入与产出绩效之间的因果关系，从而建立起更加完善的评价体系。</w:t>
      </w:r>
    </w:p>
    <w:bookmarkEnd w:id="17"/>
    <w:p>
      <w:pPr>
        <w:pStyle w:val="5"/>
        <w:numPr>
          <w:ilvl w:val="1"/>
          <w:numId w:val="21"/>
        </w:numPr>
        <w:rPr>
          <w:rFonts w:hint="eastAsia" w:ascii="宋体" w:hAnsi="宋体" w:eastAsia="宋体" w:cs="宋体"/>
          <w:sz w:val="32"/>
        </w:rPr>
      </w:pPr>
      <w:bookmarkStart w:id="18" w:name="_Toc24167"/>
      <w:bookmarkStart w:id="19" w:name="_Toc447097693"/>
      <w:bookmarkStart w:id="20" w:name="_Toc447131160"/>
      <w:bookmarkStart w:id="21" w:name="_Toc446581888"/>
      <w:r>
        <w:rPr>
          <w:rFonts w:hint="eastAsia" w:ascii="宋体" w:hAnsi="宋体" w:eastAsia="宋体" w:cs="宋体"/>
          <w:bCs w:val="0"/>
          <w:sz w:val="32"/>
        </w:rPr>
        <w:t>需求分析</w:t>
      </w:r>
      <w:bookmarkEnd w:id="18"/>
      <w:bookmarkEnd w:id="19"/>
      <w:bookmarkEnd w:id="20"/>
      <w:bookmarkEnd w:id="21"/>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rPr>
      </w:pPr>
      <w:bookmarkStart w:id="22" w:name="_Toc447097694"/>
      <w:bookmarkStart w:id="23" w:name="_Toc447131161"/>
      <w:bookmarkStart w:id="24" w:name="_Toc2326"/>
      <w:bookmarkStart w:id="25" w:name="_Toc446581889"/>
      <w:r>
        <w:rPr>
          <w:rFonts w:hint="eastAsia" w:ascii="宋体" w:hAnsi="宋体" w:eastAsia="宋体" w:cs="宋体"/>
          <w:b/>
          <w:bCs w:val="0"/>
          <w:kern w:val="0"/>
          <w:sz w:val="28"/>
          <w:szCs w:val="28"/>
        </w:rPr>
        <w:t>业务需求</w:t>
      </w:r>
      <w:bookmarkEnd w:id="22"/>
      <w:bookmarkEnd w:id="23"/>
      <w:bookmarkEnd w:id="24"/>
      <w:bookmarkEnd w:id="25"/>
    </w:p>
    <w:p>
      <w:pPr>
        <w:spacing w:line="360" w:lineRule="auto"/>
        <w:ind w:firstLine="480" w:firstLineChars="200"/>
        <w:rPr>
          <w:rFonts w:hint="eastAsia" w:ascii="宋体" w:hAnsi="宋体" w:eastAsia="宋体" w:cs="宋体"/>
          <w:sz w:val="24"/>
        </w:rPr>
      </w:pPr>
      <w:r>
        <w:rPr>
          <w:rFonts w:hint="eastAsia" w:ascii="宋体" w:hAnsi="宋体" w:cs="宋体"/>
          <w:sz w:val="24"/>
          <w:lang w:val="en-US" w:eastAsia="zh-CN"/>
        </w:rPr>
        <w:t>打造“创新评动力”应用场景，从研发投入、研发实效、研发主体资质三方面入手，设置九项具体指标，对规上工业企业研发创新进行精准评价，建立从科学评价、结果应用、政策配置、反向倒逼的全过程科技企业提质增效闭环管理系统</w:t>
      </w:r>
      <w:r>
        <w:rPr>
          <w:rFonts w:hint="eastAsia" w:ascii="宋体" w:hAnsi="宋体" w:eastAsia="宋体" w:cs="宋体"/>
          <w:sz w:val="24"/>
        </w:rPr>
        <w:t>。</w:t>
      </w:r>
    </w:p>
    <w:p>
      <w:pPr>
        <w:keepNext/>
        <w:keepLines/>
        <w:numPr>
          <w:ilvl w:val="2"/>
          <w:numId w:val="1"/>
        </w:numPr>
        <w:spacing w:before="60" w:after="60"/>
        <w:ind w:left="950" w:hanging="950" w:hangingChars="338"/>
        <w:outlineLvl w:val="2"/>
        <w:rPr>
          <w:rFonts w:hint="eastAsia"/>
        </w:rPr>
      </w:pPr>
      <w:bookmarkStart w:id="26" w:name="_Toc446581890"/>
      <w:bookmarkStart w:id="27" w:name="_Toc3974"/>
      <w:bookmarkStart w:id="28" w:name="_Toc447131162"/>
      <w:bookmarkStart w:id="29" w:name="_Toc447097695"/>
      <w:r>
        <w:rPr>
          <w:rFonts w:hint="eastAsia" w:ascii="宋体" w:hAnsi="宋体" w:eastAsia="宋体" w:cs="宋体"/>
          <w:b/>
          <w:bCs/>
          <w:kern w:val="0"/>
          <w:sz w:val="28"/>
          <w:szCs w:val="28"/>
        </w:rPr>
        <w:t>功能需求</w:t>
      </w:r>
      <w:bookmarkEnd w:id="26"/>
      <w:bookmarkEnd w:id="27"/>
      <w:bookmarkEnd w:id="28"/>
      <w:bookmarkEnd w:id="29"/>
    </w:p>
    <w:p>
      <w:pPr>
        <w:pStyle w:val="7"/>
        <w:numPr>
          <w:ilvl w:val="3"/>
          <w:numId w:val="21"/>
        </w:numPr>
        <w:tabs>
          <w:tab w:val="left" w:pos="420"/>
        </w:tabs>
        <w:spacing w:before="60" w:after="60" w:line="240" w:lineRule="auto"/>
        <w:rPr>
          <w:rFonts w:hint="eastAsia" w:ascii="宋体" w:hAnsi="宋体" w:eastAsia="宋体" w:cs="宋体"/>
          <w:b w:val="0"/>
          <w:bCs w:val="0"/>
          <w:sz w:val="24"/>
          <w:szCs w:val="24"/>
        </w:rPr>
      </w:pPr>
      <w:bookmarkStart w:id="30" w:name="_Toc22939"/>
      <w:bookmarkStart w:id="31" w:name="_Toc6534"/>
      <w:r>
        <w:rPr>
          <w:rFonts w:hint="eastAsia"/>
        </w:rPr>
        <w:t>业务流程图</w:t>
      </w:r>
      <w:bookmarkEnd w:id="30"/>
      <w:bookmarkEnd w:id="31"/>
    </w:p>
    <w:p>
      <w:pPr>
        <w:jc w:val="center"/>
      </w:pPr>
      <w:r>
        <w:drawing>
          <wp:inline distT="0" distB="0" distL="114300" distR="114300">
            <wp:extent cx="4257675" cy="3752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257675" cy="3752850"/>
                    </a:xfrm>
                    <a:prstGeom prst="rect">
                      <a:avLst/>
                    </a:prstGeom>
                    <a:noFill/>
                    <a:ln>
                      <a:noFill/>
                    </a:ln>
                  </pic:spPr>
                </pic:pic>
              </a:graphicData>
            </a:graphic>
          </wp:inline>
        </w:drawing>
      </w:r>
    </w:p>
    <w:p>
      <w:pPr>
        <w:pStyle w:val="2"/>
        <w:jc w:val="center"/>
        <w:rPr>
          <w:rFonts w:hint="eastAsia" w:ascii="宋体" w:hAnsi="宋体" w:eastAsia="宋体" w:cs="宋体"/>
          <w:kern w:val="0"/>
          <w:sz w:val="21"/>
          <w:szCs w:val="20"/>
          <w:lang w:val="en-US" w:eastAsia="zh-CN" w:bidi="ar-SA"/>
        </w:rPr>
      </w:pPr>
      <w:r>
        <w:rPr>
          <w:rFonts w:hint="eastAsia" w:ascii="宋体" w:hAnsi="宋体" w:eastAsia="宋体" w:cs="宋体"/>
          <w:kern w:val="0"/>
          <w:sz w:val="21"/>
          <w:szCs w:val="20"/>
          <w:lang w:val="en-US" w:eastAsia="zh-CN" w:bidi="ar-SA"/>
        </w:rPr>
        <w:t>图</w:t>
      </w:r>
      <w:r>
        <w:rPr>
          <w:rFonts w:hint="eastAsia" w:ascii="宋体" w:hAnsi="宋体" w:cs="宋体"/>
          <w:kern w:val="0"/>
          <w:sz w:val="21"/>
          <w:szCs w:val="20"/>
          <w:lang w:val="en-US" w:eastAsia="zh-CN" w:bidi="ar-SA"/>
        </w:rPr>
        <w:t>2</w:t>
      </w:r>
      <w:r>
        <w:rPr>
          <w:rFonts w:hint="eastAsia" w:ascii="宋体" w:hAnsi="宋体" w:eastAsia="宋体" w:cs="宋体"/>
          <w:kern w:val="0"/>
          <w:sz w:val="21"/>
          <w:szCs w:val="20"/>
          <w:lang w:val="en-US" w:eastAsia="zh-CN" w:bidi="ar-SA"/>
        </w:rPr>
        <w:t>-1 业务流程图</w:t>
      </w:r>
    </w:p>
    <w:p>
      <w:pPr>
        <w:pStyle w:val="7"/>
        <w:numPr>
          <w:ilvl w:val="3"/>
          <w:numId w:val="21"/>
        </w:numPr>
        <w:tabs>
          <w:tab w:val="left" w:pos="420"/>
        </w:tabs>
        <w:spacing w:before="60" w:after="60" w:line="240" w:lineRule="auto"/>
        <w:rPr>
          <w:rFonts w:hint="eastAsia" w:ascii="宋体" w:hAnsi="宋体" w:eastAsia="宋体" w:cs="宋体"/>
          <w:b w:val="0"/>
          <w:bCs w:val="0"/>
          <w:sz w:val="24"/>
          <w:szCs w:val="24"/>
        </w:rPr>
      </w:pPr>
      <w:bookmarkStart w:id="32" w:name="_Toc17151"/>
      <w:bookmarkStart w:id="33" w:name="_Toc20839"/>
      <w:r>
        <w:rPr>
          <w:rFonts w:hint="eastAsia" w:ascii="宋体" w:hAnsi="宋体" w:eastAsia="宋体" w:cs="宋体"/>
          <w:b w:val="0"/>
          <w:bCs w:val="0"/>
          <w:sz w:val="24"/>
          <w:szCs w:val="24"/>
        </w:rPr>
        <w:t>功能模块划分</w:t>
      </w:r>
      <w:bookmarkEnd w:id="32"/>
      <w:bookmarkEnd w:id="33"/>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南浔区创新评动力系统主要分为全区企业一张图、科技创新大数据可视化、精准企业画像、后台管理、亩产数字地图打通五大模块。</w:t>
      </w:r>
    </w:p>
    <w:p>
      <w:pPr>
        <w:pStyle w:val="303"/>
        <w:rPr>
          <w:rFonts w:hint="eastAsia" w:ascii="宋体" w:hAnsi="宋体" w:eastAsia="宋体" w:cs="宋体"/>
          <w:kern w:val="0"/>
          <w:sz w:val="21"/>
          <w:szCs w:val="20"/>
          <w:lang w:val="en-US" w:eastAsia="zh-CN" w:bidi="ar-SA"/>
        </w:rPr>
      </w:pPr>
      <w:r>
        <w:drawing>
          <wp:inline distT="0" distB="0" distL="114300" distR="114300">
            <wp:extent cx="5272405" cy="2695575"/>
            <wp:effectExtent l="0" t="0" r="4445" b="952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0"/>
                    <a:stretch>
                      <a:fillRect/>
                    </a:stretch>
                  </pic:blipFill>
                  <pic:spPr>
                    <a:xfrm>
                      <a:off x="0" y="0"/>
                      <a:ext cx="5272405" cy="2695575"/>
                    </a:xfrm>
                    <a:prstGeom prst="rect">
                      <a:avLst/>
                    </a:prstGeom>
                    <a:noFill/>
                    <a:ln>
                      <a:noFill/>
                    </a:ln>
                  </pic:spPr>
                </pic:pic>
              </a:graphicData>
            </a:graphic>
          </wp:inline>
        </w:drawing>
      </w:r>
      <w:r>
        <w:rPr>
          <w:rFonts w:hint="eastAsia" w:ascii="宋体" w:hAnsi="宋体" w:eastAsia="宋体" w:cs="宋体"/>
          <w:kern w:val="0"/>
          <w:sz w:val="21"/>
          <w:szCs w:val="20"/>
          <w:lang w:val="en-US" w:eastAsia="zh-CN" w:bidi="ar-SA"/>
        </w:rPr>
        <w:t>图</w:t>
      </w:r>
      <w:r>
        <w:rPr>
          <w:rFonts w:hint="eastAsia" w:ascii="宋体" w:hAnsi="宋体" w:cs="宋体"/>
          <w:kern w:val="0"/>
          <w:sz w:val="21"/>
          <w:szCs w:val="20"/>
          <w:lang w:val="en-US" w:eastAsia="zh-CN" w:bidi="ar-SA"/>
        </w:rPr>
        <w:t>2</w:t>
      </w:r>
      <w:r>
        <w:rPr>
          <w:rFonts w:hint="eastAsia" w:ascii="宋体" w:hAnsi="宋体" w:eastAsia="宋体" w:cs="宋体"/>
          <w:kern w:val="0"/>
          <w:sz w:val="21"/>
          <w:szCs w:val="20"/>
          <w:lang w:val="en-US" w:eastAsia="zh-CN" w:bidi="ar-SA"/>
        </w:rPr>
        <w:t>-2 南浔区创新评动力功能</w:t>
      </w:r>
    </w:p>
    <w:p>
      <w:pPr>
        <w:widowControl/>
        <w:numPr>
          <w:ilvl w:val="0"/>
          <w:numId w:val="0"/>
        </w:numPr>
        <w:tabs>
          <w:tab w:val="left" w:pos="0"/>
        </w:tabs>
        <w:spacing w:line="360" w:lineRule="auto"/>
        <w:ind w:leftChars="200"/>
        <w:jc w:val="center"/>
        <w:rPr>
          <w:rFonts w:hint="eastAsia" w:ascii="宋体" w:hAnsi="宋体" w:eastAsia="宋体" w:cs="宋体"/>
          <w:kern w:val="0"/>
          <w:sz w:val="24"/>
          <w:szCs w:val="24"/>
        </w:rPr>
      </w:pPr>
    </w:p>
    <w:p>
      <w:pPr>
        <w:spacing w:line="360" w:lineRule="auto"/>
        <w:ind w:firstLine="480" w:firstLineChars="200"/>
        <w:rPr>
          <w:rFonts w:hint="eastAsia" w:ascii="宋体" w:hAnsi="宋体" w:eastAsia="宋体" w:cs="宋体"/>
          <w:sz w:val="24"/>
        </w:rPr>
      </w:pPr>
    </w:p>
    <w:p>
      <w:pPr>
        <w:widowControl/>
        <w:numPr>
          <w:ilvl w:val="0"/>
          <w:numId w:val="22"/>
        </w:numPr>
        <w:tabs>
          <w:tab w:val="left" w:pos="0"/>
        </w:tabs>
        <w:spacing w:line="360" w:lineRule="auto"/>
        <w:ind w:left="0" w:firstLine="480" w:firstLineChars="200"/>
        <w:jc w:val="left"/>
        <w:rPr>
          <w:rFonts w:hint="eastAsia" w:ascii="宋体" w:hAnsi="宋体" w:eastAsia="宋体" w:cs="宋体"/>
          <w:kern w:val="0"/>
          <w:sz w:val="24"/>
          <w:szCs w:val="24"/>
        </w:rPr>
      </w:pPr>
      <w:bookmarkStart w:id="34" w:name="_Toc28415"/>
      <w:r>
        <w:rPr>
          <w:rFonts w:hint="eastAsia" w:ascii="宋体" w:hAnsi="宋体" w:eastAsia="宋体" w:cs="宋体"/>
          <w:kern w:val="0"/>
          <w:sz w:val="24"/>
          <w:szCs w:val="24"/>
        </w:rPr>
        <w:t>全区企业一张图</w:t>
      </w:r>
      <w:bookmarkEnd w:id="34"/>
      <w:r>
        <w:rPr>
          <w:rFonts w:hint="eastAsia" w:ascii="宋体" w:hAnsi="宋体" w:cs="宋体"/>
          <w:kern w:val="0"/>
          <w:sz w:val="24"/>
          <w:szCs w:val="24"/>
          <w:lang w:val="en-US" w:eastAsia="zh-CN"/>
        </w:rPr>
        <w:t>展示模块</w:t>
      </w:r>
    </w:p>
    <w:p>
      <w:pPr>
        <w:spacing w:line="360" w:lineRule="auto"/>
        <w:ind w:firstLine="480" w:firstLineChars="200"/>
        <w:rPr>
          <w:rFonts w:hint="eastAsia" w:ascii="宋体" w:hAnsi="宋体" w:eastAsia="宋体" w:cs="宋体"/>
          <w:sz w:val="24"/>
        </w:rPr>
      </w:pPr>
      <w:bookmarkStart w:id="35" w:name="_Toc454529990"/>
      <w:bookmarkStart w:id="36" w:name="_Toc447131907"/>
      <w:r>
        <w:rPr>
          <w:rFonts w:hint="eastAsia" w:ascii="宋体" w:hAnsi="宋体" w:eastAsia="宋体" w:cs="宋体"/>
          <w:sz w:val="24"/>
        </w:rPr>
        <w:t>主页动态地图以航测数据、行政区界数据为底图，叠加企业POI数据。地图底图实现地图图层加载与控制，包括：通过调取天地图服务加载卫星影像图和电子地图、南浔区航摄影像地图图层、南浔区工业企业点位及企业范围数据图层。地图底图需满足以下操作功能：</w:t>
      </w:r>
    </w:p>
    <w:p>
      <w:pPr>
        <w:pStyle w:val="22"/>
        <w:spacing w:line="360" w:lineRule="auto"/>
        <w:jc w:val="center"/>
        <w:rPr>
          <w:rFonts w:hint="eastAsia" w:ascii="宋体" w:hAnsi="宋体" w:eastAsia="宋体" w:cs="宋体"/>
          <w:sz w:val="21"/>
          <w:szCs w:val="21"/>
        </w:rPr>
      </w:pPr>
      <w:r>
        <w:rPr>
          <w:rFonts w:hint="eastAsia" w:ascii="宋体" w:hAnsi="宋体" w:eastAsia="宋体" w:cs="宋体"/>
          <w:sz w:val="21"/>
        </w:rPr>
        <w:t xml:space="preserve">表 </w:t>
      </w:r>
      <w:r>
        <w:rPr>
          <w:rFonts w:hint="eastAsia" w:ascii="宋体" w:hAnsi="宋体" w:eastAsia="宋体" w:cs="宋体"/>
          <w:sz w:val="21"/>
        </w:rPr>
        <w:fldChar w:fldCharType="begin"/>
      </w:r>
      <w:r>
        <w:rPr>
          <w:rFonts w:hint="eastAsia" w:ascii="宋体" w:hAnsi="宋体" w:eastAsia="宋体" w:cs="宋体"/>
          <w:sz w:val="21"/>
        </w:rPr>
        <w:instrText xml:space="preserve"> STYLEREF 1 \s </w:instrText>
      </w:r>
      <w:r>
        <w:rPr>
          <w:rFonts w:hint="eastAsia" w:ascii="宋体" w:hAnsi="宋体" w:eastAsia="宋体" w:cs="宋体"/>
          <w:sz w:val="21"/>
        </w:rPr>
        <w:fldChar w:fldCharType="separate"/>
      </w:r>
      <w:r>
        <w:rPr>
          <w:rFonts w:hint="eastAsia" w:ascii="宋体" w:hAnsi="宋体" w:eastAsia="宋体" w:cs="宋体"/>
          <w:sz w:val="21"/>
        </w:rPr>
        <w:t>2</w:t>
      </w:r>
      <w:r>
        <w:rPr>
          <w:rFonts w:hint="eastAsia" w:ascii="宋体" w:hAnsi="宋体" w:eastAsia="宋体" w:cs="宋体"/>
          <w:sz w:val="21"/>
        </w:rPr>
        <w:fldChar w:fldCharType="end"/>
      </w:r>
      <w:r>
        <w:rPr>
          <w:rFonts w:hint="eastAsia" w:ascii="宋体" w:hAnsi="宋体" w:eastAsia="宋体" w:cs="宋体"/>
          <w:sz w:val="21"/>
        </w:rPr>
        <w:t>-</w:t>
      </w:r>
      <w:r>
        <w:rPr>
          <w:rFonts w:hint="eastAsia" w:ascii="宋体" w:hAnsi="宋体" w:eastAsia="宋体" w:cs="宋体"/>
          <w:sz w:val="21"/>
          <w:lang w:val="en-US" w:eastAsia="zh-CN"/>
        </w:rPr>
        <w:t>1</w:t>
      </w:r>
      <w:r>
        <w:rPr>
          <w:rFonts w:hint="eastAsia" w:ascii="宋体" w:hAnsi="宋体" w:eastAsia="宋体" w:cs="宋体"/>
          <w:sz w:val="21"/>
          <w:szCs w:val="21"/>
        </w:rPr>
        <w:t>地图展示模块</w:t>
      </w:r>
      <w:bookmarkEnd w:id="35"/>
      <w:bookmarkEnd w:id="36"/>
    </w:p>
    <w:tbl>
      <w:tblPr>
        <w:tblStyle w:val="89"/>
        <w:tblW w:w="83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2196"/>
        <w:gridCol w:w="5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spacing w:line="360" w:lineRule="auto"/>
              <w:jc w:val="center"/>
              <w:rPr>
                <w:rFonts w:hint="eastAsia" w:ascii="宋体" w:hAnsi="宋体" w:eastAsia="宋体" w:cs="宋体"/>
                <w:b/>
                <w:szCs w:val="21"/>
              </w:rPr>
            </w:pPr>
            <w:r>
              <w:rPr>
                <w:rFonts w:hint="eastAsia" w:ascii="宋体" w:hAnsi="宋体" w:eastAsia="宋体" w:cs="宋体"/>
                <w:b/>
                <w:szCs w:val="21"/>
              </w:rPr>
              <w:t>序号</w:t>
            </w:r>
          </w:p>
        </w:tc>
        <w:tc>
          <w:tcPr>
            <w:tcW w:w="2196"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spacing w:line="360" w:lineRule="auto"/>
              <w:jc w:val="center"/>
              <w:rPr>
                <w:rFonts w:hint="eastAsia" w:ascii="宋体" w:hAnsi="宋体" w:eastAsia="宋体" w:cs="宋体"/>
                <w:b/>
                <w:szCs w:val="21"/>
              </w:rPr>
            </w:pPr>
            <w:r>
              <w:rPr>
                <w:rFonts w:hint="eastAsia" w:ascii="宋体" w:hAnsi="宋体" w:eastAsia="宋体" w:cs="宋体"/>
                <w:b/>
                <w:szCs w:val="21"/>
              </w:rPr>
              <w:t>功能</w:t>
            </w:r>
          </w:p>
        </w:tc>
        <w:tc>
          <w:tcPr>
            <w:tcW w:w="5267"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spacing w:line="360" w:lineRule="auto"/>
              <w:jc w:val="center"/>
              <w:rPr>
                <w:rFonts w:hint="eastAsia" w:ascii="宋体" w:hAnsi="宋体" w:eastAsia="宋体" w:cs="宋体"/>
                <w:b/>
                <w:szCs w:val="21"/>
              </w:rPr>
            </w:pPr>
            <w:r>
              <w:rPr>
                <w:rFonts w:hint="eastAsia" w:ascii="宋体" w:hAnsi="宋体" w:eastAsia="宋体" w:cs="宋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地图浏览</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显示地图，</w:t>
            </w:r>
            <w:r>
              <w:rPr>
                <w:rFonts w:hint="eastAsia"/>
              </w:rPr>
              <w:t>矢量地图数据显示</w:t>
            </w:r>
            <w:r>
              <w:rPr>
                <w:rFonts w:hint="eastAsia"/>
                <w:lang w:eastAsia="zh-CN"/>
              </w:rPr>
              <w:t>，</w:t>
            </w:r>
            <w:r>
              <w:rPr>
                <w:rFonts w:hint="eastAsia"/>
              </w:rPr>
              <w:t>跨平台的浏览器支持</w:t>
            </w:r>
            <w:r>
              <w:rPr>
                <w:rFonts w:hint="eastAsia" w:ascii="宋体" w:hAnsi="宋体" w:eastAsia="宋体" w:cs="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lang w:eastAsia="zh-CN"/>
              </w:rPr>
            </w:pPr>
            <w:r>
              <w:rPr>
                <w:rFonts w:hint="eastAsia" w:ascii="宋体" w:hAnsi="宋体" w:cs="宋体"/>
                <w:szCs w:val="21"/>
                <w:lang w:val="en-US" w:eastAsia="zh-CN"/>
              </w:rPr>
              <w:t>2</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辅助功能</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放大、缩小、平移、测距等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lang w:eastAsia="zh-CN"/>
              </w:rPr>
            </w:pPr>
            <w:r>
              <w:rPr>
                <w:rFonts w:hint="eastAsia" w:ascii="宋体" w:hAnsi="宋体" w:cs="宋体"/>
                <w:szCs w:val="21"/>
                <w:lang w:val="en-US" w:eastAsia="zh-CN"/>
              </w:rPr>
              <w:t>3</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eastAsia="宋体" w:cs="宋体"/>
                <w:szCs w:val="21"/>
                <w:lang w:val="en-US" w:eastAsia="zh-CN"/>
              </w:rPr>
            </w:pPr>
            <w:r>
              <w:rPr>
                <w:rFonts w:hint="eastAsia" w:ascii="宋体" w:hAnsi="宋体" w:eastAsia="宋体" w:cs="宋体"/>
                <w:szCs w:val="21"/>
              </w:rPr>
              <w:t>区域导航</w:t>
            </w:r>
            <w:r>
              <w:rPr>
                <w:rFonts w:hint="eastAsia" w:ascii="宋体" w:hAnsi="宋体" w:cs="宋体"/>
                <w:szCs w:val="21"/>
                <w:lang w:val="en-US" w:eastAsia="zh-CN"/>
              </w:rPr>
              <w:t>及筛选</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eastAsia="宋体" w:cs="宋体"/>
                <w:szCs w:val="21"/>
                <w:lang w:val="en-US" w:eastAsia="zh-CN"/>
              </w:rPr>
            </w:pPr>
            <w:r>
              <w:rPr>
                <w:rFonts w:hint="eastAsia"/>
              </w:rPr>
              <w:t>提供地图缩略图，便于快速到达要查看的区域</w:t>
            </w:r>
            <w:r>
              <w:rPr>
                <w:rFonts w:hint="eastAsia"/>
                <w:lang w:eastAsia="zh-CN"/>
              </w:rPr>
              <w:t>，</w:t>
            </w:r>
            <w:r>
              <w:rPr>
                <w:rFonts w:hint="eastAsia"/>
                <w:lang w:val="en-US" w:eastAsia="zh-CN"/>
              </w:rPr>
              <w:t>并展示选中区域数据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lang w:eastAsia="zh-CN"/>
              </w:rPr>
            </w:pPr>
            <w:r>
              <w:rPr>
                <w:rFonts w:hint="eastAsia" w:ascii="宋体" w:hAnsi="宋体" w:cs="宋体"/>
                <w:szCs w:val="21"/>
                <w:lang w:val="en-US" w:eastAsia="zh-CN"/>
              </w:rPr>
              <w:t>4</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bookmarkStart w:id="37" w:name="_Toc15577"/>
            <w:r>
              <w:rPr>
                <w:rFonts w:hint="eastAsia" w:ascii="宋体" w:hAnsi="宋体" w:eastAsia="宋体" w:cs="宋体"/>
                <w:szCs w:val="21"/>
              </w:rPr>
              <w:t>查询定位功能</w:t>
            </w:r>
            <w:bookmarkEnd w:id="37"/>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在地图上可以查询到一个企业的名称</w:t>
            </w:r>
            <w:r>
              <w:rPr>
                <w:rFonts w:hint="eastAsia" w:ascii="宋体" w:hAnsi="宋体" w:cs="宋体"/>
                <w:szCs w:val="21"/>
                <w:lang w:eastAsia="zh-CN"/>
              </w:rPr>
              <w:t>，</w:t>
            </w:r>
            <w:r>
              <w:rPr>
                <w:rFonts w:hint="eastAsia" w:ascii="宋体" w:hAnsi="宋体" w:cs="宋体"/>
                <w:szCs w:val="21"/>
                <w:lang w:val="en-US" w:eastAsia="zh-CN"/>
              </w:rPr>
              <w:t>并显示</w:t>
            </w:r>
            <w:r>
              <w:rPr>
                <w:rFonts w:hint="eastAsia"/>
              </w:rPr>
              <w:t>该企业在地图上的位置。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lang w:eastAsia="zh-CN"/>
              </w:rPr>
            </w:pPr>
            <w:r>
              <w:rPr>
                <w:rFonts w:hint="eastAsia" w:ascii="宋体" w:hAnsi="宋体" w:cs="宋体"/>
                <w:szCs w:val="21"/>
                <w:lang w:val="en-US" w:eastAsia="zh-CN"/>
              </w:rPr>
              <w:t>5</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全景显示</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 w:val="24"/>
              </w:rPr>
            </w:pPr>
            <w:r>
              <w:rPr>
                <w:rFonts w:hint="eastAsia" w:ascii="宋体" w:hAnsi="宋体" w:eastAsia="宋体" w:cs="宋体"/>
                <w:sz w:val="24"/>
              </w:rPr>
              <w:t>显示全景地图并显示对应的</w:t>
            </w:r>
            <w:r>
              <w:rPr>
                <w:rFonts w:hint="eastAsia" w:ascii="宋体" w:hAnsi="宋体" w:cs="宋体"/>
                <w:sz w:val="24"/>
                <w:lang w:val="en-US" w:eastAsia="zh-CN"/>
              </w:rPr>
              <w:t>企业</w:t>
            </w:r>
            <w:r>
              <w:rPr>
                <w:rFonts w:hint="eastAsia" w:ascii="宋体" w:hAnsi="宋体" w:eastAsia="宋体" w:cs="宋体"/>
                <w:sz w:val="24"/>
              </w:rPr>
              <w:t>poi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lang w:val="en-US" w:eastAsia="zh-CN"/>
              </w:rPr>
            </w:pPr>
            <w:bookmarkStart w:id="38" w:name="_Toc29434"/>
            <w:r>
              <w:rPr>
                <w:rFonts w:hint="eastAsia" w:ascii="宋体" w:hAnsi="宋体" w:cs="宋体"/>
                <w:szCs w:val="21"/>
                <w:lang w:val="en-US" w:eastAsia="zh-CN"/>
              </w:rPr>
              <w:t>6</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eastAsia="宋体" w:cs="宋体"/>
                <w:szCs w:val="21"/>
                <w:lang w:val="en-US" w:eastAsia="zh-CN"/>
              </w:rPr>
            </w:pPr>
            <w:r>
              <w:rPr>
                <w:rFonts w:hint="eastAsia" w:ascii="宋体" w:hAnsi="宋体" w:cs="宋体"/>
                <w:szCs w:val="21"/>
                <w:lang w:val="en-US" w:eastAsia="zh-CN"/>
              </w:rPr>
              <w:t>行业筛选</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eastAsia="宋体" w:cs="宋体"/>
                <w:sz w:val="24"/>
                <w:lang w:val="en-US" w:eastAsia="zh-CN"/>
              </w:rPr>
            </w:pPr>
            <w:r>
              <w:rPr>
                <w:rFonts w:hint="eastAsia" w:ascii="宋体" w:hAnsi="宋体" w:cs="宋体"/>
                <w:sz w:val="24"/>
                <w:lang w:val="en-US" w:eastAsia="zh-CN"/>
              </w:rPr>
              <w:t>选择某个行业仅展示该行业数据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7</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研发投入区间筛选</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 w:val="24"/>
                <w:lang w:val="en-US" w:eastAsia="zh-CN"/>
              </w:rPr>
            </w:pPr>
            <w:r>
              <w:rPr>
                <w:rFonts w:hint="eastAsia" w:ascii="宋体" w:hAnsi="宋体" w:cs="宋体"/>
                <w:sz w:val="24"/>
                <w:lang w:val="en-US" w:eastAsia="zh-CN"/>
              </w:rPr>
              <w:t>筛选出在某个研发区间的企业数据在地图上展示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8</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自定义统计</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 w:val="24"/>
                <w:lang w:val="en-US" w:eastAsia="zh-CN"/>
              </w:rPr>
            </w:pPr>
            <w:r>
              <w:rPr>
                <w:rFonts w:hint="eastAsia" w:ascii="宋体" w:hAnsi="宋体" w:cs="宋体"/>
                <w:sz w:val="24"/>
                <w:lang w:val="en-US" w:eastAsia="zh-CN"/>
              </w:rPr>
              <w:t>在地图上自定义选定范围，展示该范围企业数据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9</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年份筛选</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 w:val="24"/>
                <w:lang w:val="en-US" w:eastAsia="zh-CN"/>
              </w:rPr>
            </w:pPr>
            <w:r>
              <w:rPr>
                <w:rFonts w:hint="eastAsia" w:ascii="宋体" w:hAnsi="宋体" w:cs="宋体"/>
                <w:sz w:val="24"/>
                <w:lang w:val="en-US" w:eastAsia="zh-CN"/>
              </w:rPr>
              <w:t>选择年份查看不同年份数据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10</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地图切换</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 w:val="24"/>
                <w:lang w:val="en-US" w:eastAsia="zh-CN"/>
              </w:rPr>
            </w:pPr>
            <w:r>
              <w:rPr>
                <w:rFonts w:hint="eastAsia" w:ascii="宋体" w:hAnsi="宋体" w:cs="宋体"/>
                <w:sz w:val="24"/>
                <w:lang w:val="en-US" w:eastAsia="zh-CN"/>
              </w:rPr>
              <w:t>切换电子地图鱼高清影像地图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11</w:t>
            </w:r>
          </w:p>
        </w:tc>
        <w:tc>
          <w:tcPr>
            <w:tcW w:w="219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纯净模式</w:t>
            </w:r>
          </w:p>
        </w:tc>
        <w:tc>
          <w:tcPr>
            <w:tcW w:w="5267"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cs="宋体"/>
                <w:sz w:val="24"/>
                <w:lang w:val="en-US" w:eastAsia="zh-CN"/>
              </w:rPr>
            </w:pPr>
            <w:r>
              <w:rPr>
                <w:rFonts w:hint="eastAsia" w:ascii="宋体" w:hAnsi="宋体" w:cs="宋体"/>
                <w:sz w:val="24"/>
                <w:lang w:val="en-US" w:eastAsia="zh-CN"/>
              </w:rPr>
              <w:t>切换一张图纯净模式展示</w:t>
            </w:r>
          </w:p>
        </w:tc>
      </w:tr>
    </w:tbl>
    <w:p>
      <w:pPr>
        <w:widowControl/>
        <w:numPr>
          <w:ilvl w:val="0"/>
          <w:numId w:val="22"/>
        </w:numPr>
        <w:tabs>
          <w:tab w:val="left" w:pos="0"/>
        </w:tabs>
        <w:spacing w:line="360" w:lineRule="auto"/>
        <w:ind w:left="0"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“科技创新”大数据可视化</w:t>
      </w:r>
      <w:bookmarkEnd w:id="38"/>
      <w:r>
        <w:rPr>
          <w:rFonts w:hint="eastAsia" w:ascii="宋体" w:hAnsi="宋体" w:cs="宋体"/>
          <w:kern w:val="0"/>
          <w:sz w:val="24"/>
          <w:szCs w:val="24"/>
          <w:lang w:val="en-US" w:eastAsia="zh-CN"/>
        </w:rPr>
        <w:t>模块</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根据企业分档定级设计分类图标表示区内企业定位及分布信息，在大数据展示层面，把整个区域大维度的统计指标直接叠加到地图上显示，可通过鹰眼图点击交互、时间下拉选择、条件筛选等进行数据筛选与图表切换，增加地图与统计数据可视化的联动性。</w:t>
      </w:r>
    </w:p>
    <w:p>
      <w:pPr>
        <w:pStyle w:val="22"/>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表</w:t>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STYLEREF 1 \s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2</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-2大数据可视化模块</w:t>
      </w:r>
    </w:p>
    <w:tbl>
      <w:tblPr>
        <w:tblStyle w:val="89"/>
        <w:tblW w:w="83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2342"/>
        <w:gridCol w:w="5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spacing w:line="360" w:lineRule="auto"/>
              <w:jc w:val="center"/>
              <w:rPr>
                <w:rFonts w:hint="eastAsia" w:ascii="宋体" w:hAnsi="宋体" w:eastAsia="宋体" w:cs="宋体"/>
                <w:b/>
                <w:szCs w:val="21"/>
              </w:rPr>
            </w:pPr>
            <w:r>
              <w:rPr>
                <w:rFonts w:hint="eastAsia" w:ascii="宋体" w:hAnsi="宋体" w:eastAsia="宋体" w:cs="宋体"/>
                <w:b/>
                <w:szCs w:val="21"/>
              </w:rPr>
              <w:t>序号</w:t>
            </w:r>
          </w:p>
        </w:tc>
        <w:tc>
          <w:tcPr>
            <w:tcW w:w="2342"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spacing w:line="360" w:lineRule="auto"/>
              <w:jc w:val="center"/>
              <w:rPr>
                <w:rFonts w:hint="eastAsia" w:ascii="宋体" w:hAnsi="宋体" w:eastAsia="宋体" w:cs="宋体"/>
                <w:b/>
                <w:szCs w:val="21"/>
              </w:rPr>
            </w:pPr>
            <w:r>
              <w:rPr>
                <w:rFonts w:hint="eastAsia" w:ascii="宋体" w:hAnsi="宋体" w:eastAsia="宋体" w:cs="宋体"/>
                <w:b/>
                <w:szCs w:val="21"/>
              </w:rPr>
              <w:t>功能</w:t>
            </w:r>
          </w:p>
        </w:tc>
        <w:tc>
          <w:tcPr>
            <w:tcW w:w="5121"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spacing w:line="360" w:lineRule="auto"/>
              <w:jc w:val="center"/>
              <w:rPr>
                <w:rFonts w:hint="eastAsia" w:ascii="宋体" w:hAnsi="宋体" w:eastAsia="宋体" w:cs="宋体"/>
                <w:b/>
                <w:szCs w:val="21"/>
              </w:rPr>
            </w:pPr>
            <w:r>
              <w:rPr>
                <w:rFonts w:hint="eastAsia" w:ascii="宋体" w:hAnsi="宋体" w:eastAsia="宋体" w:cs="宋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234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创新力评价十大指标</w:t>
            </w:r>
          </w:p>
        </w:tc>
        <w:tc>
          <w:tcPr>
            <w:tcW w:w="512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以醒目的艺术数字</w:t>
            </w:r>
            <w:r>
              <w:rPr>
                <w:rFonts w:hint="eastAsia"/>
                <w:lang w:val="en-US" w:eastAsia="zh-CN"/>
              </w:rPr>
              <w:t>展示选中企业</w:t>
            </w:r>
            <w:r>
              <w:rPr>
                <w:rFonts w:hint="eastAsia"/>
              </w:rPr>
              <w:t>创新力评价十大指标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234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企业创新评价不等径环状图</w:t>
            </w:r>
          </w:p>
        </w:tc>
        <w:tc>
          <w:tcPr>
            <w:tcW w:w="512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以不等径环状图表示南浔区积极型、稳健型、保守型、趋零型四种类型企业的占比情况以及企业数量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234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差别化政策执行</w:t>
            </w:r>
          </w:p>
        </w:tc>
        <w:tc>
          <w:tcPr>
            <w:tcW w:w="512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以横向滚动的形式展现差别化政策的内容展示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4</w:t>
            </w:r>
          </w:p>
        </w:tc>
        <w:tc>
          <w:tcPr>
            <w:tcW w:w="234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各镇/区创新评价情况</w:t>
            </w:r>
          </w:p>
        </w:tc>
        <w:tc>
          <w:tcPr>
            <w:tcW w:w="512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lang w:eastAsia="zh-CN"/>
              </w:rPr>
            </w:pPr>
            <w:r>
              <w:rPr>
                <w:rFonts w:hint="eastAsia"/>
              </w:rPr>
              <w:t>以纵向叠加柱状图表示各镇/区创新企业分布情况</w:t>
            </w:r>
            <w:r>
              <w:rPr>
                <w:rFonts w:hint="eastAsia"/>
                <w:lang w:eastAsia="zh-CN"/>
              </w:rPr>
              <w:t>，</w:t>
            </w:r>
            <w:r>
              <w:rPr>
                <w:rFonts w:hint="eastAsia"/>
                <w:lang w:val="en-US" w:eastAsia="zh-CN"/>
              </w:rPr>
              <w:t>并</w:t>
            </w:r>
            <w:r>
              <w:rPr>
                <w:rFonts w:hint="eastAsia"/>
              </w:rPr>
              <w:t>可查看各个乡镇各个创新指标的详细对比情况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5</w:t>
            </w:r>
          </w:p>
        </w:tc>
        <w:tc>
          <w:tcPr>
            <w:tcW w:w="234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企业评价排行</w:t>
            </w:r>
          </w:p>
        </w:tc>
        <w:tc>
          <w:tcPr>
            <w:tcW w:w="512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以滚动列表形式表示全区前100名企业的企业名称</w:t>
            </w:r>
            <w:r>
              <w:rPr>
                <w:rFonts w:hint="eastAsia"/>
                <w:lang w:eastAsia="zh-CN"/>
              </w:rPr>
              <w:t>，</w:t>
            </w:r>
            <w:r>
              <w:rPr>
                <w:rFonts w:hint="eastAsia"/>
                <w:lang w:val="en-US" w:eastAsia="zh-CN"/>
              </w:rPr>
              <w:t>点击大单个企业</w:t>
            </w:r>
            <w:r>
              <w:rPr>
                <w:rFonts w:hint="eastAsia"/>
              </w:rPr>
              <w:t>地图定位到该企业所在位置并弹出简要信息。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ascii="宋体" w:hAnsi="宋体" w:eastAsia="宋体" w:cs="宋体"/>
                <w:szCs w:val="21"/>
              </w:rPr>
              <w:t>6</w:t>
            </w:r>
          </w:p>
        </w:tc>
        <w:tc>
          <w:tcPr>
            <w:tcW w:w="234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rPr>
            </w:pPr>
            <w:r>
              <w:rPr>
                <w:rFonts w:hint="eastAsia"/>
              </w:rPr>
              <w:t>特色行业研发投入规模</w:t>
            </w:r>
          </w:p>
        </w:tc>
        <w:tc>
          <w:tcPr>
            <w:tcW w:w="512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default" w:ascii="宋体" w:hAnsi="宋体" w:eastAsia="宋体" w:cs="宋体"/>
                <w:sz w:val="24"/>
                <w:lang w:val="en-US" w:eastAsia="zh-CN"/>
              </w:rPr>
            </w:pPr>
            <w:r>
              <w:rPr>
                <w:rFonts w:hint="eastAsia"/>
              </w:rPr>
              <w:t>以等径环状图表示</w:t>
            </w:r>
            <w:r>
              <w:rPr>
                <w:rFonts w:hint="eastAsia"/>
                <w:lang w:val="en-US" w:eastAsia="zh-CN"/>
              </w:rPr>
              <w:t>展示南浔区特色行业</w:t>
            </w:r>
            <w:r>
              <w:rPr>
                <w:rFonts w:hint="eastAsia"/>
              </w:rPr>
              <w:t>研发投入占比情况以及研发投入规模情况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Cs w:val="21"/>
                <w:lang w:val="en-US" w:eastAsia="zh-CN"/>
              </w:rPr>
            </w:pPr>
            <w:r>
              <w:rPr>
                <w:rFonts w:hint="eastAsia" w:ascii="宋体" w:hAnsi="宋体" w:cs="宋体"/>
                <w:szCs w:val="21"/>
                <w:lang w:val="en-US" w:eastAsia="zh-CN"/>
              </w:rPr>
              <w:t>7</w:t>
            </w:r>
          </w:p>
        </w:tc>
        <w:tc>
          <w:tcPr>
            <w:tcW w:w="2342"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rPr>
            </w:pPr>
            <w:r>
              <w:rPr>
                <w:rFonts w:hint="eastAsia"/>
                <w:lang w:val="en-US" w:eastAsia="zh-CN"/>
              </w:rPr>
              <w:t>复合评价</w:t>
            </w:r>
          </w:p>
        </w:tc>
        <w:tc>
          <w:tcPr>
            <w:tcW w:w="5121"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rPr>
            </w:pPr>
            <w:r>
              <w:rPr>
                <w:rFonts w:hint="eastAsia"/>
                <w:lang w:val="en-US" w:eastAsia="zh-CN"/>
              </w:rPr>
              <w:t>支持选择按乡镇、科技评价结果、行业等进行复合评价，精细化统计各乡镇企业创新评价情况以及某一创新评价分类企业的各乡镇分布情况</w:t>
            </w:r>
          </w:p>
        </w:tc>
      </w:tr>
    </w:tbl>
    <w:p>
      <w:pPr>
        <w:pStyle w:val="2"/>
        <w:rPr>
          <w:rFonts w:hint="eastAsia"/>
        </w:rPr>
      </w:pPr>
    </w:p>
    <w:p>
      <w:pPr>
        <w:widowControl/>
        <w:numPr>
          <w:ilvl w:val="0"/>
          <w:numId w:val="22"/>
        </w:numPr>
        <w:tabs>
          <w:tab w:val="left" w:pos="0"/>
        </w:tabs>
        <w:spacing w:line="360" w:lineRule="auto"/>
        <w:ind w:left="0" w:firstLine="480" w:firstLineChars="200"/>
        <w:jc w:val="left"/>
        <w:rPr>
          <w:rFonts w:hint="eastAsia" w:ascii="宋体" w:hAnsi="宋体" w:eastAsia="宋体" w:cs="宋体"/>
          <w:kern w:val="0"/>
          <w:sz w:val="24"/>
          <w:szCs w:val="24"/>
        </w:rPr>
      </w:pPr>
      <w:r>
        <w:rPr>
          <w:rFonts w:hint="eastAsia" w:ascii="宋体" w:hAnsi="宋体" w:eastAsia="宋体" w:cs="宋体"/>
          <w:sz w:val="24"/>
        </w:rPr>
        <w:t>精准</w:t>
      </w:r>
      <w:r>
        <w:rPr>
          <w:rFonts w:hint="eastAsia" w:ascii="宋体" w:hAnsi="宋体" w:cs="宋体"/>
          <w:kern w:val="0"/>
          <w:sz w:val="24"/>
          <w:szCs w:val="24"/>
          <w:lang w:val="en-US" w:eastAsia="zh-CN"/>
        </w:rPr>
        <w:t>企业画像模块</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精准企业画像主要包括企业概况，企业评价、发展水平三部分，从这三个维度具体描述一家企业的经营发展状况，支持年份数据筛选。</w:t>
      </w:r>
    </w:p>
    <w:p>
      <w:pPr>
        <w:pStyle w:val="22"/>
        <w:spacing w:line="360" w:lineRule="auto"/>
        <w:jc w:val="center"/>
        <w:rPr>
          <w:rFonts w:hint="eastAsia" w:ascii="宋体" w:hAnsi="宋体" w:eastAsia="宋体" w:cs="宋体"/>
          <w:sz w:val="21"/>
          <w:szCs w:val="21"/>
        </w:rPr>
      </w:pPr>
      <w:bookmarkStart w:id="39" w:name="_Toc447131908"/>
      <w:bookmarkStart w:id="40" w:name="_Toc454529991"/>
      <w:r>
        <w:rPr>
          <w:rFonts w:hint="eastAsia" w:ascii="宋体" w:hAnsi="宋体" w:eastAsia="宋体" w:cs="宋体"/>
          <w:sz w:val="21"/>
        </w:rPr>
        <w:t xml:space="preserve">表 </w:t>
      </w:r>
      <w:r>
        <w:rPr>
          <w:rFonts w:hint="eastAsia" w:ascii="宋体" w:hAnsi="宋体" w:eastAsia="宋体" w:cs="宋体"/>
          <w:sz w:val="21"/>
        </w:rPr>
        <w:fldChar w:fldCharType="begin"/>
      </w:r>
      <w:r>
        <w:rPr>
          <w:rFonts w:hint="eastAsia" w:ascii="宋体" w:hAnsi="宋体" w:eastAsia="宋体" w:cs="宋体"/>
          <w:sz w:val="21"/>
        </w:rPr>
        <w:instrText xml:space="preserve"> STYLEREF 1 \s </w:instrText>
      </w:r>
      <w:r>
        <w:rPr>
          <w:rFonts w:hint="eastAsia" w:ascii="宋体" w:hAnsi="宋体" w:eastAsia="宋体" w:cs="宋体"/>
          <w:sz w:val="21"/>
        </w:rPr>
        <w:fldChar w:fldCharType="separate"/>
      </w:r>
      <w:r>
        <w:rPr>
          <w:rFonts w:hint="eastAsia" w:ascii="宋体" w:hAnsi="宋体" w:eastAsia="宋体" w:cs="宋体"/>
          <w:sz w:val="21"/>
        </w:rPr>
        <w:t>2</w:t>
      </w:r>
      <w:r>
        <w:rPr>
          <w:rFonts w:hint="eastAsia" w:ascii="宋体" w:hAnsi="宋体" w:eastAsia="宋体" w:cs="宋体"/>
          <w:sz w:val="21"/>
        </w:rPr>
        <w:fldChar w:fldCharType="end"/>
      </w:r>
      <w:r>
        <w:rPr>
          <w:rFonts w:hint="eastAsia" w:ascii="宋体" w:hAnsi="宋体" w:eastAsia="宋体" w:cs="宋体"/>
          <w:sz w:val="21"/>
        </w:rPr>
        <w:t>-</w:t>
      </w:r>
      <w:r>
        <w:rPr>
          <w:rFonts w:hint="eastAsia" w:ascii="宋体" w:hAnsi="宋体" w:eastAsia="宋体" w:cs="宋体"/>
          <w:sz w:val="21"/>
          <w:lang w:val="en-US" w:eastAsia="zh-CN"/>
        </w:rPr>
        <w:t>3精准企业画像</w:t>
      </w:r>
      <w:r>
        <w:rPr>
          <w:rFonts w:hint="eastAsia" w:ascii="宋体" w:hAnsi="宋体" w:eastAsia="宋体" w:cs="宋体"/>
          <w:sz w:val="21"/>
          <w:szCs w:val="21"/>
        </w:rPr>
        <w:t>模块</w:t>
      </w:r>
      <w:bookmarkEnd w:id="39"/>
      <w:bookmarkEnd w:id="40"/>
    </w:p>
    <w:tbl>
      <w:tblPr>
        <w:tblStyle w:val="89"/>
        <w:tblW w:w="83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2196"/>
        <w:gridCol w:w="5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spacing w:line="360" w:lineRule="auto"/>
              <w:jc w:val="center"/>
              <w:rPr>
                <w:rFonts w:hint="eastAsia" w:ascii="宋体" w:hAnsi="宋体" w:eastAsia="宋体" w:cs="宋体"/>
                <w:b/>
                <w:szCs w:val="21"/>
              </w:rPr>
            </w:pPr>
            <w:r>
              <w:rPr>
                <w:rFonts w:hint="eastAsia" w:ascii="宋体" w:hAnsi="宋体" w:eastAsia="宋体" w:cs="宋体"/>
                <w:b/>
                <w:szCs w:val="21"/>
              </w:rPr>
              <w:t>序号</w:t>
            </w:r>
          </w:p>
        </w:tc>
        <w:tc>
          <w:tcPr>
            <w:tcW w:w="2196"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spacing w:line="360" w:lineRule="auto"/>
              <w:jc w:val="center"/>
              <w:rPr>
                <w:rFonts w:hint="eastAsia" w:ascii="宋体" w:hAnsi="宋体" w:eastAsia="宋体" w:cs="宋体"/>
                <w:b/>
                <w:szCs w:val="21"/>
              </w:rPr>
            </w:pPr>
            <w:r>
              <w:rPr>
                <w:rFonts w:hint="eastAsia" w:ascii="宋体" w:hAnsi="宋体" w:eastAsia="宋体" w:cs="宋体"/>
                <w:b/>
                <w:szCs w:val="21"/>
              </w:rPr>
              <w:t>功能</w:t>
            </w:r>
          </w:p>
        </w:tc>
        <w:tc>
          <w:tcPr>
            <w:tcW w:w="5267" w:type="dxa"/>
            <w:tcBorders>
              <w:top w:val="single" w:color="auto" w:sz="4" w:space="0"/>
              <w:left w:val="single" w:color="auto" w:sz="4" w:space="0"/>
              <w:bottom w:val="single" w:color="auto" w:sz="4" w:space="0"/>
              <w:right w:val="single" w:color="auto" w:sz="4" w:space="0"/>
            </w:tcBorders>
            <w:shd w:val="clear" w:color="auto" w:fill="D8D8D8" w:themeFill="background1" w:themeFillShade="D9"/>
          </w:tcPr>
          <w:p>
            <w:pPr>
              <w:spacing w:line="360" w:lineRule="auto"/>
              <w:jc w:val="center"/>
              <w:rPr>
                <w:rFonts w:hint="eastAsia" w:ascii="宋体" w:hAnsi="宋体" w:eastAsia="宋体" w:cs="宋体"/>
                <w:b/>
                <w:szCs w:val="21"/>
              </w:rPr>
            </w:pPr>
            <w:r>
              <w:rPr>
                <w:rFonts w:hint="eastAsia" w:ascii="宋体" w:hAnsi="宋体" w:eastAsia="宋体" w:cs="宋体"/>
                <w:b/>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rPr>
            </w:pPr>
            <w:r>
              <w:rPr>
                <w:rFonts w:hint="eastAsia" w:ascii="宋体" w:hAnsi="宋体" w:eastAsia="宋体" w:cs="宋体"/>
                <w:szCs w:val="21"/>
              </w:rPr>
              <w:t>1</w:t>
            </w:r>
          </w:p>
        </w:tc>
        <w:tc>
          <w:tcPr>
            <w:tcW w:w="2196"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rPr>
            </w:pPr>
            <w:bookmarkStart w:id="41" w:name="_Toc17801"/>
            <w:r>
              <w:rPr>
                <w:rFonts w:hint="eastAsia" w:ascii="宋体" w:hAnsi="宋体" w:eastAsia="宋体" w:cs="宋体"/>
                <w:szCs w:val="21"/>
              </w:rPr>
              <w:t>企业概况</w:t>
            </w:r>
            <w:bookmarkEnd w:id="41"/>
          </w:p>
        </w:tc>
        <w:tc>
          <w:tcPr>
            <w:tcW w:w="5267"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rPr>
            </w:pPr>
            <w:r>
              <w:rPr>
                <w:rFonts w:hint="eastAsia" w:ascii="宋体" w:hAnsi="宋体" w:cs="宋体"/>
                <w:szCs w:val="21"/>
                <w:lang w:val="en-US" w:eastAsia="zh-CN"/>
              </w:rPr>
              <w:t>展示</w:t>
            </w:r>
            <w:r>
              <w:rPr>
                <w:rFonts w:hint="eastAsia" w:ascii="宋体" w:hAnsi="宋体" w:eastAsia="宋体" w:cs="宋体"/>
                <w:szCs w:val="21"/>
              </w:rPr>
              <w:t>企业基本信息和企业用地情况两部分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rPr>
            </w:pPr>
            <w:r>
              <w:rPr>
                <w:rFonts w:hint="eastAsia" w:ascii="宋体" w:hAnsi="宋体" w:eastAsia="宋体" w:cs="宋体"/>
                <w:szCs w:val="21"/>
              </w:rPr>
              <w:t>2</w:t>
            </w:r>
          </w:p>
        </w:tc>
        <w:tc>
          <w:tcPr>
            <w:tcW w:w="2196"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rPr>
            </w:pPr>
            <w:r>
              <w:rPr>
                <w:rFonts w:hint="eastAsia"/>
              </w:rPr>
              <w:t>企业评价</w:t>
            </w:r>
          </w:p>
        </w:tc>
        <w:tc>
          <w:tcPr>
            <w:tcW w:w="5267"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lang w:val="en-US" w:eastAsia="zh-CN"/>
              </w:rPr>
            </w:pPr>
            <w:r>
              <w:rPr>
                <w:rFonts w:hint="eastAsia" w:ascii="宋体" w:hAnsi="宋体" w:cs="宋体"/>
                <w:szCs w:val="21"/>
                <w:lang w:val="en-US" w:eastAsia="zh-CN"/>
              </w:rPr>
              <w:t>展示</w:t>
            </w:r>
            <w:r>
              <w:rPr>
                <w:rFonts w:hint="eastAsia" w:ascii="宋体" w:hAnsi="宋体" w:eastAsia="宋体" w:cs="宋体"/>
                <w:szCs w:val="21"/>
              </w:rPr>
              <w:t>创新评价</w:t>
            </w:r>
            <w:r>
              <w:rPr>
                <w:rFonts w:hint="eastAsia" w:ascii="宋体" w:hAnsi="宋体" w:cs="宋体"/>
                <w:szCs w:val="21"/>
                <w:lang w:val="en-US" w:eastAsia="zh-CN"/>
              </w:rPr>
              <w:t>结果及各个指标详细情况，</w:t>
            </w:r>
            <w:r>
              <w:rPr>
                <w:rFonts w:hint="eastAsia" w:ascii="宋体" w:hAnsi="宋体" w:eastAsia="宋体" w:cs="宋体"/>
                <w:szCs w:val="21"/>
              </w:rPr>
              <w:t>亩均评价</w:t>
            </w:r>
            <w:r>
              <w:rPr>
                <w:rFonts w:hint="eastAsia" w:ascii="宋体" w:hAnsi="宋体" w:cs="宋体"/>
                <w:szCs w:val="21"/>
                <w:lang w:val="en-US" w:eastAsia="zh-CN"/>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rPr>
            </w:pPr>
            <w:r>
              <w:rPr>
                <w:rFonts w:hint="eastAsia" w:ascii="宋体" w:hAnsi="宋体" w:eastAsia="宋体" w:cs="宋体"/>
                <w:szCs w:val="21"/>
              </w:rPr>
              <w:t>3</w:t>
            </w:r>
          </w:p>
        </w:tc>
        <w:tc>
          <w:tcPr>
            <w:tcW w:w="2196"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rPr>
            </w:pPr>
            <w:bookmarkStart w:id="42" w:name="_Toc23854"/>
            <w:r>
              <w:rPr>
                <w:rFonts w:hint="eastAsia"/>
              </w:rPr>
              <w:t>发展水平</w:t>
            </w:r>
            <w:bookmarkEnd w:id="42"/>
          </w:p>
        </w:tc>
        <w:tc>
          <w:tcPr>
            <w:tcW w:w="5267"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rPr>
            </w:pPr>
            <w:r>
              <w:rPr>
                <w:rFonts w:hint="eastAsia" w:ascii="宋体" w:hAnsi="宋体" w:cs="宋体"/>
                <w:szCs w:val="21"/>
                <w:lang w:val="en-US" w:eastAsia="zh-CN"/>
              </w:rPr>
              <w:t>展示</w:t>
            </w:r>
            <w:r>
              <w:rPr>
                <w:rFonts w:hint="eastAsia" w:ascii="宋体" w:hAnsi="宋体" w:eastAsia="宋体" w:cs="宋体"/>
                <w:szCs w:val="21"/>
              </w:rPr>
              <w:t>企业排名情况（区内排行和全区行业内排行）、发展水平指数变化图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852" w:type="dxa"/>
            <w:tcBorders>
              <w:top w:val="single" w:color="auto" w:sz="4" w:space="0"/>
              <w:left w:val="single" w:color="auto" w:sz="4" w:space="0"/>
              <w:bottom w:val="single" w:color="auto" w:sz="4" w:space="0"/>
              <w:right w:val="single" w:color="auto" w:sz="4" w:space="0"/>
            </w:tcBorders>
          </w:tcPr>
          <w:p>
            <w:pPr>
              <w:spacing w:line="360" w:lineRule="auto"/>
              <w:jc w:val="center"/>
              <w:rPr>
                <w:rFonts w:hint="eastAsia" w:ascii="宋体" w:hAnsi="宋体" w:eastAsia="宋体" w:cs="宋体"/>
                <w:szCs w:val="21"/>
                <w:lang w:val="en-US" w:eastAsia="zh-CN"/>
              </w:rPr>
            </w:pPr>
            <w:r>
              <w:rPr>
                <w:rFonts w:hint="eastAsia" w:ascii="宋体" w:hAnsi="宋体" w:cs="宋体"/>
                <w:szCs w:val="21"/>
                <w:lang w:val="en-US" w:eastAsia="zh-CN"/>
              </w:rPr>
              <w:t>4</w:t>
            </w:r>
          </w:p>
        </w:tc>
        <w:tc>
          <w:tcPr>
            <w:tcW w:w="2196" w:type="dxa"/>
            <w:tcBorders>
              <w:top w:val="single" w:color="auto" w:sz="4" w:space="0"/>
              <w:left w:val="single" w:color="auto" w:sz="4" w:space="0"/>
              <w:bottom w:val="single" w:color="auto" w:sz="4" w:space="0"/>
              <w:right w:val="single" w:color="auto" w:sz="4" w:space="0"/>
            </w:tcBorders>
          </w:tcPr>
          <w:p>
            <w:pPr>
              <w:spacing w:line="360" w:lineRule="auto"/>
              <w:jc w:val="center"/>
              <w:rPr>
                <w:rFonts w:hint="default" w:eastAsia="宋体"/>
                <w:lang w:val="en-US" w:eastAsia="zh-CN"/>
              </w:rPr>
            </w:pPr>
            <w:r>
              <w:rPr>
                <w:rFonts w:hint="eastAsia"/>
                <w:lang w:val="en-US" w:eastAsia="zh-CN"/>
              </w:rPr>
              <w:t>历史数据回顾</w:t>
            </w:r>
          </w:p>
        </w:tc>
        <w:tc>
          <w:tcPr>
            <w:tcW w:w="5267" w:type="dxa"/>
            <w:tcBorders>
              <w:top w:val="single" w:color="auto" w:sz="4" w:space="0"/>
              <w:left w:val="single" w:color="auto" w:sz="4" w:space="0"/>
              <w:bottom w:val="single" w:color="auto" w:sz="4" w:space="0"/>
              <w:right w:val="single" w:color="auto" w:sz="4" w:space="0"/>
            </w:tcBorders>
          </w:tcPr>
          <w:p>
            <w:pPr>
              <w:spacing w:line="360" w:lineRule="auto"/>
              <w:jc w:val="center"/>
              <w:rPr>
                <w:rFonts w:hint="default" w:ascii="宋体" w:hAnsi="宋体" w:cs="宋体"/>
                <w:szCs w:val="21"/>
                <w:lang w:val="en-US" w:eastAsia="zh-CN"/>
              </w:rPr>
            </w:pPr>
            <w:r>
              <w:rPr>
                <w:rFonts w:hint="eastAsia" w:ascii="宋体" w:hAnsi="宋体" w:cs="宋体"/>
                <w:szCs w:val="21"/>
                <w:lang w:val="en-US" w:eastAsia="zh-CN"/>
              </w:rPr>
              <w:t>展示企业历年指标情况</w:t>
            </w:r>
          </w:p>
        </w:tc>
      </w:tr>
    </w:tbl>
    <w:p>
      <w:pPr>
        <w:widowControl/>
        <w:numPr>
          <w:ilvl w:val="0"/>
          <w:numId w:val="22"/>
        </w:numPr>
        <w:tabs>
          <w:tab w:val="left" w:pos="0"/>
        </w:tabs>
        <w:spacing w:line="360" w:lineRule="auto"/>
        <w:ind w:left="0" w:firstLine="480" w:firstLineChars="200"/>
        <w:jc w:val="left"/>
        <w:rPr>
          <w:rFonts w:hint="eastAsia" w:ascii="宋体" w:hAnsi="宋体" w:cs="宋体"/>
          <w:kern w:val="0"/>
          <w:sz w:val="24"/>
          <w:szCs w:val="24"/>
          <w:lang w:val="en-US" w:eastAsia="zh-CN"/>
        </w:rPr>
      </w:pPr>
      <w:bookmarkStart w:id="43" w:name="_Toc19395"/>
      <w:bookmarkStart w:id="44" w:name="_Toc51656156"/>
      <w:r>
        <w:rPr>
          <w:rFonts w:hint="eastAsia" w:ascii="宋体" w:hAnsi="宋体" w:cs="宋体"/>
          <w:kern w:val="0"/>
          <w:sz w:val="24"/>
          <w:szCs w:val="24"/>
          <w:lang w:val="en-US" w:eastAsia="zh-CN"/>
        </w:rPr>
        <w:t>后台管理</w:t>
      </w:r>
      <w:bookmarkEnd w:id="43"/>
      <w:bookmarkEnd w:id="44"/>
      <w:r>
        <w:rPr>
          <w:rFonts w:hint="eastAsia" w:ascii="宋体" w:hAnsi="宋体" w:cs="宋体"/>
          <w:kern w:val="0"/>
          <w:sz w:val="24"/>
          <w:szCs w:val="24"/>
          <w:lang w:val="en-US" w:eastAsia="zh-CN"/>
        </w:rPr>
        <w:t>模块</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后台管理主要包括企业管理、政策管理、评价模型、权限管理、调档记录五部分。</w:t>
      </w:r>
    </w:p>
    <w:p>
      <w:pPr>
        <w:widowControl/>
        <w:numPr>
          <w:ilvl w:val="0"/>
          <w:numId w:val="23"/>
        </w:numPr>
        <w:tabs>
          <w:tab w:val="left" w:pos="0"/>
        </w:tabs>
        <w:spacing w:line="360" w:lineRule="auto"/>
        <w:ind w:left="0" w:firstLine="480" w:firstLineChars="200"/>
        <w:jc w:val="left"/>
        <w:rPr>
          <w:rFonts w:hint="eastAsia" w:ascii="宋体" w:hAnsi="宋体" w:eastAsia="宋体" w:cs="宋体"/>
          <w:kern w:val="0"/>
          <w:sz w:val="24"/>
          <w:szCs w:val="24"/>
        </w:rPr>
      </w:pPr>
      <w:r>
        <w:rPr>
          <w:rFonts w:hint="eastAsia" w:ascii="宋体" w:hAnsi="宋体" w:cs="宋体"/>
          <w:kern w:val="0"/>
          <w:sz w:val="24"/>
          <w:szCs w:val="24"/>
          <w:lang w:val="en-US" w:eastAsia="zh-CN"/>
        </w:rPr>
        <w:t>企业管理</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对所有南浔区参评工业企业数据进行综合管理，其中功能点包括：数据筛选、企业查询、导入、导出、企业信息查看、编辑以及企业调档；</w:t>
      </w:r>
    </w:p>
    <w:p>
      <w:pPr>
        <w:widowControl/>
        <w:numPr>
          <w:ilvl w:val="0"/>
          <w:numId w:val="23"/>
        </w:numPr>
        <w:tabs>
          <w:tab w:val="left" w:pos="0"/>
        </w:tabs>
        <w:spacing w:line="360" w:lineRule="auto"/>
        <w:ind w:left="0" w:firstLine="480" w:firstLineChars="200"/>
        <w:jc w:val="left"/>
        <w:rPr>
          <w:rFonts w:hint="eastAsia" w:ascii="宋体" w:hAnsi="宋体" w:eastAsia="宋体" w:cs="宋体"/>
          <w:kern w:val="0"/>
          <w:sz w:val="24"/>
          <w:szCs w:val="24"/>
        </w:rPr>
      </w:pPr>
      <w:r>
        <w:rPr>
          <w:rFonts w:hint="eastAsia" w:ascii="宋体" w:hAnsi="宋体" w:cs="宋体"/>
          <w:kern w:val="0"/>
          <w:sz w:val="24"/>
          <w:szCs w:val="24"/>
          <w:lang w:val="en-US" w:eastAsia="zh-CN"/>
        </w:rPr>
        <w:t>政策管理</w:t>
      </w:r>
    </w:p>
    <w:p>
      <w:pPr>
        <w:widowControl/>
        <w:tabs>
          <w:tab w:val="left" w:pos="0"/>
        </w:tabs>
        <w:spacing w:line="360" w:lineRule="auto"/>
        <w:ind w:firstLine="468" w:firstLineChars="195"/>
        <w:jc w:val="left"/>
        <w:rPr>
          <w:rFonts w:hint="eastAsia" w:ascii="宋体" w:hAnsi="宋体" w:eastAsia="宋体" w:cs="宋体"/>
          <w:kern w:val="0"/>
          <w:sz w:val="24"/>
          <w:szCs w:val="24"/>
        </w:rPr>
      </w:pPr>
      <w:r>
        <w:rPr>
          <w:rFonts w:hint="eastAsia" w:ascii="宋体" w:hAnsi="宋体" w:eastAsia="宋体" w:cs="宋体"/>
          <w:kern w:val="0"/>
          <w:sz w:val="24"/>
          <w:szCs w:val="24"/>
        </w:rPr>
        <w:t>政策管理主要针对差别化执行政策进行上传和修改，确保差别化执行政策在系统中是最新版本。</w:t>
      </w:r>
    </w:p>
    <w:p>
      <w:pPr>
        <w:widowControl/>
        <w:numPr>
          <w:ilvl w:val="0"/>
          <w:numId w:val="23"/>
        </w:numPr>
        <w:tabs>
          <w:tab w:val="left" w:pos="0"/>
        </w:tabs>
        <w:spacing w:line="360" w:lineRule="auto"/>
        <w:ind w:left="0" w:firstLine="480" w:firstLineChars="200"/>
        <w:jc w:val="left"/>
        <w:rPr>
          <w:rFonts w:hint="eastAsia" w:ascii="宋体" w:hAnsi="宋体" w:cs="宋体"/>
          <w:kern w:val="0"/>
          <w:sz w:val="24"/>
          <w:szCs w:val="24"/>
          <w:lang w:val="en-US" w:eastAsia="zh-CN"/>
        </w:rPr>
      </w:pPr>
      <w:bookmarkStart w:id="45" w:name="_Toc27597"/>
      <w:r>
        <w:rPr>
          <w:rFonts w:hint="eastAsia" w:ascii="宋体" w:hAnsi="宋体" w:cs="宋体"/>
          <w:kern w:val="0"/>
          <w:sz w:val="24"/>
          <w:szCs w:val="24"/>
          <w:lang w:val="en-US" w:eastAsia="zh-CN"/>
        </w:rPr>
        <w:t>评价模型</w:t>
      </w:r>
      <w:bookmarkEnd w:id="45"/>
    </w:p>
    <w:p>
      <w:pPr>
        <w:widowControl/>
        <w:tabs>
          <w:tab w:val="left" w:pos="0"/>
        </w:tabs>
        <w:spacing w:line="360" w:lineRule="auto"/>
        <w:ind w:firstLine="468" w:firstLineChars="195"/>
        <w:jc w:val="left"/>
        <w:rPr>
          <w:rFonts w:hint="eastAsia" w:ascii="宋体" w:hAnsi="宋体" w:cs="宋体"/>
          <w:kern w:val="0"/>
          <w:sz w:val="24"/>
          <w:szCs w:val="24"/>
          <w:lang w:eastAsia="zh-CN"/>
        </w:rPr>
      </w:pPr>
      <w:r>
        <w:rPr>
          <w:rFonts w:hint="eastAsia" w:ascii="宋体" w:hAnsi="宋体" w:eastAsia="宋体" w:cs="宋体"/>
          <w:kern w:val="0"/>
          <w:sz w:val="24"/>
          <w:szCs w:val="24"/>
        </w:rPr>
        <w:t>评价模型管理主要针对数据计算规则实现自定义效果，对于不同年份的数据可根据不同的计算规则或者相同的计算规则查看全区企业或单个企业的年变化情况，主要功能包括模型新建、模型启用或停用、模型查看、模型删除</w:t>
      </w:r>
      <w:r>
        <w:rPr>
          <w:rFonts w:hint="eastAsia" w:ascii="宋体" w:hAnsi="宋体" w:cs="宋体"/>
          <w:kern w:val="0"/>
          <w:sz w:val="24"/>
          <w:szCs w:val="24"/>
          <w:lang w:eastAsia="zh-CN"/>
        </w:rPr>
        <w:t>。</w:t>
      </w:r>
    </w:p>
    <w:p>
      <w:pPr>
        <w:widowControl/>
        <w:numPr>
          <w:ilvl w:val="0"/>
          <w:numId w:val="23"/>
        </w:numPr>
        <w:tabs>
          <w:tab w:val="left" w:pos="0"/>
        </w:tabs>
        <w:spacing w:line="360" w:lineRule="auto"/>
        <w:ind w:left="0" w:firstLine="480" w:firstLineChars="200"/>
        <w:jc w:val="left"/>
        <w:rPr>
          <w:rFonts w:hint="eastAsia" w:ascii="宋体" w:hAnsi="宋体" w:cs="宋体"/>
          <w:kern w:val="0"/>
          <w:sz w:val="24"/>
          <w:szCs w:val="24"/>
          <w:lang w:val="en-US" w:eastAsia="zh-CN"/>
        </w:rPr>
      </w:pPr>
      <w:bookmarkStart w:id="46" w:name="_Toc10317"/>
      <w:r>
        <w:rPr>
          <w:rFonts w:hint="eastAsia" w:ascii="宋体" w:hAnsi="宋体" w:cs="宋体"/>
          <w:kern w:val="0"/>
          <w:sz w:val="24"/>
          <w:szCs w:val="24"/>
          <w:lang w:val="en-US" w:eastAsia="zh-CN"/>
        </w:rPr>
        <w:t>权限管理</w:t>
      </w:r>
      <w:bookmarkEnd w:id="46"/>
    </w:p>
    <w:p>
      <w:pPr>
        <w:widowControl/>
        <w:tabs>
          <w:tab w:val="left" w:pos="0"/>
        </w:tabs>
        <w:spacing w:line="360" w:lineRule="auto"/>
        <w:ind w:firstLine="468" w:firstLineChars="195"/>
        <w:jc w:val="left"/>
        <w:rPr>
          <w:rFonts w:hint="eastAsia" w:ascii="宋体" w:hAnsi="宋体" w:cs="宋体"/>
          <w:kern w:val="0"/>
          <w:sz w:val="24"/>
          <w:szCs w:val="24"/>
          <w:lang w:eastAsia="zh-CN"/>
        </w:rPr>
      </w:pPr>
      <w:r>
        <w:rPr>
          <w:rFonts w:hint="eastAsia" w:ascii="宋体" w:hAnsi="宋体" w:eastAsia="宋体" w:cs="宋体"/>
          <w:kern w:val="0"/>
          <w:sz w:val="24"/>
          <w:szCs w:val="24"/>
        </w:rPr>
        <w:t>权限管理只要针对不同乡镇的数据源的进行数据权限上的管理，乡镇管理员账号只能看到对应乡镇的数据，超级管理员拥有所有数据权限以及权限账号新增权限</w:t>
      </w:r>
      <w:r>
        <w:rPr>
          <w:rFonts w:hint="eastAsia" w:ascii="宋体" w:hAnsi="宋体" w:cs="宋体"/>
          <w:kern w:val="0"/>
          <w:sz w:val="24"/>
          <w:szCs w:val="24"/>
          <w:lang w:eastAsia="zh-CN"/>
        </w:rPr>
        <w:t>。</w:t>
      </w:r>
    </w:p>
    <w:p>
      <w:pPr>
        <w:widowControl/>
        <w:numPr>
          <w:ilvl w:val="0"/>
          <w:numId w:val="23"/>
        </w:numPr>
        <w:tabs>
          <w:tab w:val="left" w:pos="0"/>
        </w:tabs>
        <w:spacing w:line="360" w:lineRule="auto"/>
        <w:ind w:left="0" w:firstLine="480" w:firstLineChars="200"/>
        <w:jc w:val="left"/>
        <w:rPr>
          <w:rFonts w:hint="eastAsia" w:ascii="宋体" w:hAnsi="宋体" w:cs="宋体"/>
          <w:kern w:val="0"/>
          <w:sz w:val="24"/>
          <w:szCs w:val="24"/>
          <w:lang w:val="en-US" w:eastAsia="zh-CN"/>
        </w:rPr>
      </w:pPr>
      <w:bookmarkStart w:id="47" w:name="_Toc23682"/>
      <w:r>
        <w:rPr>
          <w:rFonts w:hint="eastAsia" w:ascii="宋体" w:hAnsi="宋体" w:cs="宋体"/>
          <w:kern w:val="0"/>
          <w:sz w:val="24"/>
          <w:szCs w:val="24"/>
          <w:lang w:val="en-US" w:eastAsia="zh-CN"/>
        </w:rPr>
        <w:t>调档记录</w:t>
      </w:r>
      <w:bookmarkEnd w:id="47"/>
    </w:p>
    <w:p>
      <w:pPr>
        <w:widowControl/>
        <w:tabs>
          <w:tab w:val="left" w:pos="0"/>
        </w:tabs>
        <w:spacing w:line="360" w:lineRule="auto"/>
        <w:ind w:firstLine="468" w:firstLineChars="195"/>
        <w:jc w:val="left"/>
        <w:rPr>
          <w:rFonts w:hint="eastAsia"/>
          <w:lang w:val="en-US" w:eastAsia="zh-CN"/>
        </w:rPr>
      </w:pPr>
      <w:r>
        <w:rPr>
          <w:rFonts w:hint="eastAsia" w:ascii="宋体" w:hAnsi="宋体" w:eastAsia="宋体" w:cs="宋体"/>
          <w:kern w:val="0"/>
          <w:sz w:val="24"/>
          <w:szCs w:val="24"/>
          <w:lang w:val="en-US" w:eastAsia="zh-CN"/>
        </w:rPr>
        <w:t>调档记录可针对历史企业调档进行追溯管理，记录企业每次调档过程，功能上支持对于操作日志的时间区间筛选以及企业名称模糊查询</w:t>
      </w:r>
      <w:r>
        <w:rPr>
          <w:rFonts w:hint="eastAsia" w:ascii="宋体" w:hAnsi="宋体" w:cs="宋体"/>
          <w:kern w:val="0"/>
          <w:sz w:val="24"/>
          <w:szCs w:val="24"/>
          <w:lang w:val="en-US" w:eastAsia="zh-CN"/>
        </w:rPr>
        <w:t>。</w:t>
      </w:r>
    </w:p>
    <w:p>
      <w:pPr>
        <w:widowControl/>
        <w:numPr>
          <w:ilvl w:val="0"/>
          <w:numId w:val="22"/>
        </w:numPr>
        <w:tabs>
          <w:tab w:val="left" w:pos="0"/>
        </w:tabs>
        <w:spacing w:line="360" w:lineRule="auto"/>
        <w:ind w:left="0" w:firstLine="480" w:firstLineChars="200"/>
        <w:jc w:val="left"/>
        <w:rPr>
          <w:rFonts w:hint="eastAsia" w:ascii="宋体" w:hAnsi="宋体" w:eastAsia="宋体" w:cs="宋体"/>
          <w:kern w:val="0"/>
          <w:sz w:val="24"/>
          <w:szCs w:val="24"/>
        </w:rPr>
      </w:pPr>
      <w:r>
        <w:rPr>
          <w:rFonts w:hint="eastAsia" w:ascii="宋体" w:hAnsi="宋体" w:cs="宋体"/>
          <w:kern w:val="0"/>
          <w:sz w:val="24"/>
          <w:szCs w:val="24"/>
          <w:lang w:val="en-US" w:eastAsia="zh-CN"/>
        </w:rPr>
        <w:t>亩产数字地图打通</w:t>
      </w:r>
    </w:p>
    <w:p>
      <w:pPr>
        <w:widowControl/>
        <w:tabs>
          <w:tab w:val="left" w:pos="0"/>
        </w:tabs>
        <w:spacing w:line="360" w:lineRule="auto"/>
        <w:ind w:firstLine="468" w:firstLineChars="195"/>
        <w:jc w:val="left"/>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提供页面跳转入口，可直接跳转到亩均数字地图系统，查看经信口的企业详情以及全区企业情况。</w:t>
      </w:r>
    </w:p>
    <w:p>
      <w:pPr>
        <w:keepNext/>
        <w:keepLines/>
        <w:numPr>
          <w:ilvl w:val="2"/>
          <w:numId w:val="1"/>
        </w:numPr>
        <w:spacing w:before="60" w:after="60"/>
        <w:ind w:left="950" w:hanging="950" w:hangingChars="338"/>
        <w:outlineLvl w:val="2"/>
        <w:rPr>
          <w:rFonts w:hint="eastAsia" w:ascii="宋体" w:hAnsi="宋体" w:eastAsia="宋体" w:cs="宋体"/>
          <w:b/>
          <w:bCs/>
          <w:kern w:val="0"/>
          <w:sz w:val="28"/>
          <w:szCs w:val="28"/>
        </w:rPr>
      </w:pPr>
      <w:bookmarkStart w:id="48" w:name="_Toc447131163"/>
      <w:bookmarkStart w:id="49" w:name="_Toc447097696"/>
      <w:bookmarkStart w:id="50" w:name="_Toc28779"/>
      <w:r>
        <w:rPr>
          <w:rFonts w:hint="eastAsia" w:ascii="宋体" w:hAnsi="宋体" w:eastAsia="宋体" w:cs="宋体"/>
          <w:b/>
          <w:bCs/>
          <w:kern w:val="0"/>
          <w:sz w:val="28"/>
          <w:szCs w:val="28"/>
        </w:rPr>
        <w:t>非功能性需求</w:t>
      </w:r>
      <w:bookmarkEnd w:id="48"/>
      <w:bookmarkEnd w:id="49"/>
      <w:bookmarkEnd w:id="50"/>
    </w:p>
    <w:p>
      <w:pPr>
        <w:pStyle w:val="7"/>
        <w:numPr>
          <w:ilvl w:val="3"/>
          <w:numId w:val="21"/>
        </w:numPr>
        <w:tabs>
          <w:tab w:val="left" w:pos="420"/>
        </w:tabs>
        <w:spacing w:before="60" w:after="60" w:line="240" w:lineRule="auto"/>
        <w:rPr>
          <w:rFonts w:hint="eastAsia" w:ascii="宋体" w:hAnsi="宋体" w:eastAsia="宋体" w:cs="宋体"/>
          <w:b w:val="0"/>
          <w:bCs w:val="0"/>
          <w:sz w:val="24"/>
          <w:szCs w:val="24"/>
        </w:rPr>
      </w:pPr>
      <w:r>
        <w:rPr>
          <w:rFonts w:hint="eastAsia" w:ascii="宋体" w:hAnsi="宋体" w:eastAsia="宋体" w:cs="宋体"/>
          <w:b w:val="0"/>
          <w:bCs w:val="0"/>
          <w:sz w:val="24"/>
          <w:szCs w:val="24"/>
        </w:rPr>
        <w:t>系统性能需求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本项目的整体性能要求包含以下几方面内容：</w:t>
      </w:r>
    </w:p>
    <w:p>
      <w:pPr>
        <w:numPr>
          <w:ilvl w:val="0"/>
          <w:numId w:val="24"/>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网络平台要求数据传输网络畅通、快捷、安全、可扩展。</w:t>
      </w:r>
    </w:p>
    <w:p>
      <w:pPr>
        <w:numPr>
          <w:ilvl w:val="0"/>
          <w:numId w:val="24"/>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系统平台要求采用通用性好的计算机系统、安全可靠的操作系统以及大型数据库系统，保证系统良好的性能。</w:t>
      </w:r>
    </w:p>
    <w:p>
      <w:pPr>
        <w:numPr>
          <w:ilvl w:val="0"/>
          <w:numId w:val="24"/>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支撑平台能为业务应用系统的开发和运行提供技术支撑，并具有灵活的可扩充性和高度的可配置管理性。</w:t>
      </w:r>
    </w:p>
    <w:p>
      <w:pPr>
        <w:numPr>
          <w:ilvl w:val="0"/>
          <w:numId w:val="24"/>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应用系统应满足用户的要求，稳定、可靠、实用，人机界面友好，输出、输入方便，图表生成美观，检索、查询简单快捷。</w:t>
      </w:r>
    </w:p>
    <w:p>
      <w:pPr>
        <w:numPr>
          <w:ilvl w:val="0"/>
          <w:numId w:val="24"/>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系统具备安全管理功能，能按照信息密级在不同的信息安全域实施相应的安全等级保护；对不同安全等级的信息，通过身份认证和访问控制，实现授权访问。</w:t>
      </w:r>
    </w:p>
    <w:p>
      <w:pPr>
        <w:numPr>
          <w:ilvl w:val="0"/>
          <w:numId w:val="24"/>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系统和公共服务平台软件功能应具备容错性，能自动跳过出错的功能点，保证系统其它功能稳定运行。</w:t>
      </w:r>
    </w:p>
    <w:p>
      <w:pPr>
        <w:numPr>
          <w:ilvl w:val="0"/>
          <w:numId w:val="24"/>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数据库和软件系统具备备份、恢复能力及一定的容灾性，一旦发生灾难事故能快速的恢复并投入使用。</w:t>
      </w:r>
    </w:p>
    <w:p>
      <w:pPr>
        <w:pStyle w:val="7"/>
        <w:numPr>
          <w:ilvl w:val="3"/>
          <w:numId w:val="21"/>
        </w:numPr>
        <w:tabs>
          <w:tab w:val="left" w:pos="420"/>
        </w:tabs>
        <w:spacing w:before="60" w:after="60" w:line="240" w:lineRule="auto"/>
        <w:rPr>
          <w:rFonts w:hint="eastAsia" w:ascii="宋体" w:hAnsi="宋体" w:eastAsia="宋体" w:cs="宋体"/>
          <w:b w:val="0"/>
          <w:bCs w:val="0"/>
          <w:sz w:val="24"/>
          <w:szCs w:val="24"/>
        </w:rPr>
      </w:pPr>
      <w:r>
        <w:rPr>
          <w:rFonts w:hint="eastAsia" w:ascii="宋体" w:hAnsi="宋体" w:eastAsia="宋体" w:cs="宋体"/>
          <w:b w:val="0"/>
          <w:bCs w:val="0"/>
          <w:sz w:val="24"/>
          <w:szCs w:val="24"/>
        </w:rPr>
        <w:t>易用性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平台软件功能设计应充分考虑用户的操作习惯和专业水平，做到简单易用。</w:t>
      </w:r>
    </w:p>
    <w:p>
      <w:pPr>
        <w:numPr>
          <w:ilvl w:val="0"/>
          <w:numId w:val="25"/>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软件设计应尽量简化操作流程，尤其是常用的操作流程，涉及参数设置的，具有默认值或选项。</w:t>
      </w:r>
    </w:p>
    <w:p>
      <w:pPr>
        <w:numPr>
          <w:ilvl w:val="0"/>
          <w:numId w:val="25"/>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界面简洁明快，可按用户习惯自定义加载功能菜单，且具备记忆功能，能保存用户的设置。常用的工具应设置在工具条或菜单的前端；鼠标移到功能点时，能在状态栏中对该功能点进行简单解释，指导用户操作。</w:t>
      </w:r>
    </w:p>
    <w:p>
      <w:pPr>
        <w:numPr>
          <w:ilvl w:val="0"/>
          <w:numId w:val="25"/>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对用户提供的给类帮助文档，如用户手册、管理员手册等，应简单明了，在没有技术人员指导的情况下，用户可自行根据文档的指导进行有关的操作。</w:t>
      </w:r>
    </w:p>
    <w:p>
      <w:pPr>
        <w:pStyle w:val="7"/>
        <w:numPr>
          <w:ilvl w:val="3"/>
          <w:numId w:val="21"/>
        </w:numPr>
        <w:tabs>
          <w:tab w:val="left" w:pos="420"/>
        </w:tabs>
        <w:spacing w:before="60" w:after="60" w:line="240" w:lineRule="auto"/>
        <w:rPr>
          <w:rFonts w:hint="eastAsia" w:ascii="宋体" w:hAnsi="宋体" w:eastAsia="宋体" w:cs="宋体"/>
          <w:b w:val="0"/>
          <w:bCs w:val="0"/>
          <w:sz w:val="24"/>
          <w:szCs w:val="24"/>
        </w:rPr>
      </w:pPr>
      <w:r>
        <w:rPr>
          <w:rFonts w:hint="eastAsia" w:ascii="宋体" w:hAnsi="宋体" w:eastAsia="宋体" w:cs="宋体"/>
          <w:b w:val="0"/>
          <w:bCs w:val="0"/>
          <w:sz w:val="24"/>
          <w:szCs w:val="24"/>
        </w:rPr>
        <w:t>系统兼容性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本项目的兼容性主要体现在以下几个方面：</w:t>
      </w:r>
    </w:p>
    <w:p>
      <w:pPr>
        <w:numPr>
          <w:ilvl w:val="0"/>
          <w:numId w:val="26"/>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能兼容当前主流的硬件设备。包括主板、内存、硬盘、显卡等。</w:t>
      </w:r>
    </w:p>
    <w:p>
      <w:pPr>
        <w:numPr>
          <w:ilvl w:val="0"/>
          <w:numId w:val="26"/>
        </w:numPr>
        <w:spacing w:line="360" w:lineRule="auto"/>
        <w:ind w:left="0" w:firstLine="480" w:firstLineChars="200"/>
        <w:rPr>
          <w:rFonts w:hint="eastAsia" w:ascii="宋体" w:hAnsi="宋体" w:eastAsia="宋体" w:cs="宋体"/>
          <w:sz w:val="24"/>
          <w:szCs w:val="24"/>
        </w:rPr>
      </w:pPr>
      <w:r>
        <w:rPr>
          <w:rFonts w:hint="eastAsia" w:ascii="宋体" w:hAnsi="宋体" w:eastAsia="宋体" w:cs="宋体"/>
          <w:sz w:val="24"/>
          <w:szCs w:val="24"/>
        </w:rPr>
        <w:t>能兼容当前主流的Windows系列操作系统，包括Windows2003/2008 Server，Windows 7等，可以是32位，也可以是64位。</w:t>
      </w:r>
    </w:p>
    <w:p>
      <w:pPr>
        <w:pStyle w:val="7"/>
        <w:numPr>
          <w:ilvl w:val="3"/>
          <w:numId w:val="21"/>
        </w:numPr>
        <w:tabs>
          <w:tab w:val="left" w:pos="420"/>
        </w:tabs>
        <w:spacing w:before="60" w:after="60" w:line="240" w:lineRule="auto"/>
        <w:rPr>
          <w:rFonts w:hint="eastAsia" w:ascii="宋体" w:hAnsi="宋体" w:eastAsia="宋体" w:cs="宋体"/>
          <w:sz w:val="28"/>
        </w:rPr>
      </w:pPr>
      <w:r>
        <w:rPr>
          <w:rFonts w:hint="eastAsia" w:ascii="宋体" w:hAnsi="宋体" w:eastAsia="宋体" w:cs="宋体"/>
          <w:b w:val="0"/>
          <w:bCs w:val="0"/>
          <w:sz w:val="28"/>
        </w:rPr>
        <w:t>可靠性</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采用稳定性高、可用性好的硬件产品，使用安全成熟度系统软件确保不存在致命的故障，保证系统运行不轻易出现死机。</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对于软件系统，在数据入库、更新任务运行过程中，记录日志信息，非正常中断后，可以从中断点启动，继续中断的任务。</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提供高可靠性的数据备份、恢复和容灾机制，确保系统数据万无一失。</w:t>
      </w:r>
    </w:p>
    <w:p>
      <w:pPr>
        <w:pStyle w:val="7"/>
        <w:numPr>
          <w:ilvl w:val="3"/>
          <w:numId w:val="21"/>
        </w:numPr>
        <w:tabs>
          <w:tab w:val="left" w:pos="420"/>
        </w:tabs>
        <w:spacing w:before="60" w:after="60" w:line="240" w:lineRule="auto"/>
        <w:rPr>
          <w:rFonts w:hint="eastAsia" w:ascii="宋体" w:hAnsi="宋体" w:eastAsia="宋体" w:cs="宋体"/>
          <w:b w:val="0"/>
          <w:bCs w:val="0"/>
          <w:sz w:val="24"/>
          <w:szCs w:val="24"/>
        </w:rPr>
      </w:pPr>
      <w:r>
        <w:rPr>
          <w:rFonts w:hint="eastAsia" w:ascii="宋体" w:hAnsi="宋体" w:eastAsia="宋体" w:cs="宋体"/>
          <w:b w:val="0"/>
          <w:bCs w:val="0"/>
          <w:sz w:val="24"/>
          <w:szCs w:val="24"/>
        </w:rPr>
        <w:t>开放性</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纠错接口可以对接其他平台的纠错功能，收集其他平台的纠错信息。</w:t>
      </w:r>
    </w:p>
    <w:p>
      <w:pPr>
        <w:pStyle w:val="7"/>
        <w:numPr>
          <w:ilvl w:val="3"/>
          <w:numId w:val="21"/>
        </w:numPr>
        <w:tabs>
          <w:tab w:val="left" w:pos="420"/>
        </w:tabs>
        <w:spacing w:before="60" w:after="60" w:line="240" w:lineRule="auto"/>
        <w:rPr>
          <w:rFonts w:hint="eastAsia" w:ascii="宋体" w:hAnsi="宋体" w:eastAsia="宋体" w:cs="宋体"/>
          <w:b w:val="0"/>
          <w:bCs w:val="0"/>
          <w:sz w:val="24"/>
          <w:szCs w:val="24"/>
        </w:rPr>
      </w:pPr>
      <w:r>
        <w:rPr>
          <w:rFonts w:hint="eastAsia" w:ascii="宋体" w:hAnsi="宋体" w:eastAsia="宋体" w:cs="宋体"/>
          <w:b w:val="0"/>
          <w:bCs w:val="0"/>
          <w:sz w:val="24"/>
          <w:szCs w:val="24"/>
        </w:rPr>
        <w:t>安全性</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地理信息公共服务平台数据管理系统的安全建设不是孤立某一方面或某一层次的安全问题，应形成一个完整的安全体系，充分保障系统和公共服务平台的安全、稳定、正常、高效运作。整个安全体系包括硬件安全、软件安全、网络安全、数据安全及配套的安全管理制度等内容，安全管理制度应当以正式规定的形式，由市测绘与地理信息局进行发布，以约束全体工作人员的行为，保证各项安全措施能够落实到位。对用户权限进行限定，没有权限用户不能访问其他的模块。</w:t>
      </w:r>
    </w:p>
    <w:p>
      <w:pPr>
        <w:pStyle w:val="7"/>
        <w:numPr>
          <w:ilvl w:val="3"/>
          <w:numId w:val="21"/>
        </w:numPr>
        <w:tabs>
          <w:tab w:val="left" w:pos="420"/>
        </w:tabs>
        <w:spacing w:before="60" w:after="60" w:line="240" w:lineRule="auto"/>
        <w:rPr>
          <w:rFonts w:hint="eastAsia" w:ascii="宋体" w:hAnsi="宋体" w:eastAsia="宋体" w:cs="宋体"/>
          <w:b w:val="0"/>
          <w:bCs w:val="0"/>
          <w:sz w:val="24"/>
          <w:szCs w:val="24"/>
        </w:rPr>
      </w:pPr>
      <w:r>
        <w:rPr>
          <w:rFonts w:hint="eastAsia" w:ascii="宋体" w:hAnsi="宋体" w:eastAsia="宋体" w:cs="宋体"/>
          <w:b w:val="0"/>
          <w:bCs w:val="0"/>
          <w:sz w:val="24"/>
          <w:szCs w:val="24"/>
        </w:rPr>
        <w:t>可追溯性</w:t>
      </w:r>
    </w:p>
    <w:p>
      <w:pPr>
        <w:spacing w:line="360" w:lineRule="auto"/>
        <w:ind w:firstLine="480" w:firstLineChars="200"/>
        <w:rPr>
          <w:rFonts w:hint="eastAsia" w:ascii="宋体" w:hAnsi="宋体" w:eastAsia="宋体" w:cs="宋体"/>
        </w:rPr>
      </w:pPr>
      <w:r>
        <w:rPr>
          <w:rFonts w:hint="eastAsia" w:ascii="宋体" w:hAnsi="宋体" w:eastAsia="宋体" w:cs="宋体"/>
          <w:sz w:val="24"/>
        </w:rPr>
        <w:t>系统应当具有可追溯性，对系统、数据的任何操作都应当留下历史记录。所有的删除操作都不能真正从数据库中删除，而应保留待删除数据并打上删除标记。所有的修改都不能抹去原来的数据，而应保留待修改数据并打上修改标记。</w:t>
      </w:r>
    </w:p>
    <w:p>
      <w:pPr>
        <w:pStyle w:val="7"/>
        <w:numPr>
          <w:ilvl w:val="3"/>
          <w:numId w:val="21"/>
        </w:numPr>
        <w:tabs>
          <w:tab w:val="left" w:pos="420"/>
        </w:tabs>
        <w:spacing w:before="60" w:after="60" w:line="240" w:lineRule="auto"/>
        <w:rPr>
          <w:rFonts w:hint="eastAsia" w:ascii="宋体" w:hAnsi="宋体" w:eastAsia="宋体" w:cs="宋体"/>
          <w:b w:val="0"/>
          <w:bCs w:val="0"/>
          <w:sz w:val="24"/>
          <w:szCs w:val="24"/>
        </w:rPr>
      </w:pPr>
      <w:r>
        <w:rPr>
          <w:rFonts w:hint="eastAsia" w:ascii="宋体" w:hAnsi="宋体" w:eastAsia="宋体" w:cs="宋体"/>
          <w:b w:val="0"/>
          <w:bCs w:val="0"/>
          <w:sz w:val="24"/>
          <w:szCs w:val="24"/>
        </w:rPr>
        <w:t>传输加解密</w:t>
      </w:r>
    </w:p>
    <w:p>
      <w:pPr>
        <w:spacing w:line="360" w:lineRule="auto"/>
        <w:ind w:firstLine="480" w:firstLineChars="200"/>
        <w:rPr>
          <w:rFonts w:hint="eastAsia" w:ascii="宋体" w:hAnsi="宋体" w:eastAsia="宋体" w:cs="宋体"/>
          <w:sz w:val="24"/>
        </w:rPr>
      </w:pPr>
      <w:r>
        <w:rPr>
          <w:rFonts w:hint="eastAsia" w:ascii="宋体" w:hAnsi="宋体" w:eastAsia="宋体" w:cs="宋体"/>
          <w:sz w:val="24"/>
        </w:rPr>
        <w:t>对精度较高的数据要进行降低精度才能传输，如果必要要传输高精度数据要进行严格的加密。</w:t>
      </w:r>
    </w:p>
    <w:p>
      <w:pPr>
        <w:keepNext/>
        <w:keepLines/>
        <w:numPr>
          <w:ilvl w:val="2"/>
          <w:numId w:val="1"/>
        </w:numPr>
        <w:spacing w:before="60" w:after="60"/>
        <w:ind w:left="950" w:hanging="950" w:hangingChars="338"/>
        <w:outlineLvl w:val="2"/>
        <w:rPr>
          <w:rFonts w:hint="eastAsia" w:ascii="宋体" w:hAnsi="宋体" w:eastAsia="宋体" w:cs="宋体"/>
          <w:b/>
          <w:bCs/>
          <w:kern w:val="0"/>
          <w:sz w:val="28"/>
          <w:szCs w:val="28"/>
        </w:rPr>
      </w:pPr>
      <w:bookmarkStart w:id="51" w:name="_Toc447131164"/>
      <w:bookmarkStart w:id="52" w:name="_Toc6668"/>
      <w:bookmarkStart w:id="53" w:name="_Toc447097697"/>
      <w:r>
        <w:rPr>
          <w:rFonts w:hint="eastAsia" w:ascii="宋体" w:hAnsi="宋体" w:eastAsia="宋体" w:cs="宋体"/>
          <w:b/>
          <w:bCs/>
          <w:kern w:val="0"/>
          <w:sz w:val="28"/>
          <w:szCs w:val="28"/>
        </w:rPr>
        <w:t>用户分析</w:t>
      </w:r>
      <w:bookmarkEnd w:id="51"/>
      <w:bookmarkEnd w:id="52"/>
      <w:bookmarkEnd w:id="53"/>
    </w:p>
    <w:p>
      <w:pPr>
        <w:pStyle w:val="22"/>
        <w:spacing w:line="360" w:lineRule="auto"/>
        <w:jc w:val="center"/>
        <w:rPr>
          <w:rFonts w:hint="eastAsia" w:ascii="宋体" w:hAnsi="宋体" w:eastAsia="宋体" w:cs="宋体"/>
          <w:sz w:val="21"/>
          <w:szCs w:val="21"/>
        </w:rPr>
      </w:pPr>
      <w:bookmarkStart w:id="54" w:name="_Toc447131909"/>
      <w:bookmarkStart w:id="55" w:name="_Toc454529992"/>
      <w:r>
        <w:rPr>
          <w:rFonts w:hint="eastAsia" w:ascii="宋体" w:hAnsi="宋体" w:eastAsia="宋体" w:cs="宋体"/>
          <w:sz w:val="21"/>
        </w:rPr>
        <w:t xml:space="preserve">表 </w:t>
      </w:r>
      <w:r>
        <w:rPr>
          <w:rFonts w:hint="eastAsia" w:ascii="宋体" w:hAnsi="宋体" w:eastAsia="宋体" w:cs="宋体"/>
          <w:sz w:val="21"/>
        </w:rPr>
        <w:fldChar w:fldCharType="begin"/>
      </w:r>
      <w:r>
        <w:rPr>
          <w:rFonts w:hint="eastAsia" w:ascii="宋体" w:hAnsi="宋体" w:eastAsia="宋体" w:cs="宋体"/>
          <w:sz w:val="21"/>
        </w:rPr>
        <w:instrText xml:space="preserve"> STYLEREF 1 \s </w:instrText>
      </w:r>
      <w:r>
        <w:rPr>
          <w:rFonts w:hint="eastAsia" w:ascii="宋体" w:hAnsi="宋体" w:eastAsia="宋体" w:cs="宋体"/>
          <w:sz w:val="21"/>
        </w:rPr>
        <w:fldChar w:fldCharType="separate"/>
      </w:r>
      <w:r>
        <w:rPr>
          <w:rFonts w:hint="eastAsia" w:ascii="宋体" w:hAnsi="宋体" w:eastAsia="宋体" w:cs="宋体"/>
          <w:sz w:val="21"/>
        </w:rPr>
        <w:t>2</w:t>
      </w:r>
      <w:r>
        <w:rPr>
          <w:rFonts w:hint="eastAsia" w:ascii="宋体" w:hAnsi="宋体" w:eastAsia="宋体" w:cs="宋体"/>
          <w:sz w:val="21"/>
        </w:rPr>
        <w:fldChar w:fldCharType="end"/>
      </w:r>
      <w:r>
        <w:rPr>
          <w:rFonts w:hint="eastAsia" w:ascii="宋体" w:hAnsi="宋体" w:eastAsia="宋体" w:cs="宋体"/>
          <w:sz w:val="21"/>
        </w:rPr>
        <w:t>-</w:t>
      </w:r>
      <w:r>
        <w:rPr>
          <w:rFonts w:hint="eastAsia" w:ascii="宋体" w:hAnsi="宋体" w:eastAsia="宋体" w:cs="宋体"/>
          <w:sz w:val="21"/>
          <w:lang w:val="en-US" w:eastAsia="zh-CN"/>
        </w:rPr>
        <w:t>4</w:t>
      </w:r>
      <w:r>
        <w:rPr>
          <w:rFonts w:hint="eastAsia" w:ascii="宋体" w:hAnsi="宋体" w:eastAsia="宋体" w:cs="宋体"/>
          <w:sz w:val="21"/>
          <w:szCs w:val="21"/>
        </w:rPr>
        <w:t>用户分析</w:t>
      </w:r>
      <w:bookmarkEnd w:id="54"/>
      <w:bookmarkEnd w:id="55"/>
    </w:p>
    <w:tbl>
      <w:tblPr>
        <w:tblStyle w:val="89"/>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3992"/>
        <w:gridCol w:w="28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1668"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hint="eastAsia" w:ascii="宋体" w:hAnsi="宋体" w:eastAsia="宋体" w:cs="宋体"/>
                <w:b/>
                <w:sz w:val="24"/>
                <w:szCs w:val="24"/>
              </w:rPr>
            </w:pPr>
            <w:r>
              <w:rPr>
                <w:rFonts w:hint="eastAsia" w:ascii="宋体" w:hAnsi="宋体" w:eastAsia="宋体" w:cs="宋体"/>
                <w:b/>
                <w:sz w:val="24"/>
                <w:szCs w:val="24"/>
              </w:rPr>
              <w:t>序号</w:t>
            </w:r>
          </w:p>
        </w:tc>
        <w:tc>
          <w:tcPr>
            <w:tcW w:w="3992"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hint="eastAsia" w:ascii="宋体" w:hAnsi="宋体" w:eastAsia="宋体" w:cs="宋体"/>
                <w:b/>
                <w:sz w:val="24"/>
                <w:szCs w:val="24"/>
              </w:rPr>
            </w:pPr>
            <w:r>
              <w:rPr>
                <w:rFonts w:hint="eastAsia" w:ascii="宋体" w:hAnsi="宋体" w:eastAsia="宋体" w:cs="宋体"/>
                <w:b/>
                <w:sz w:val="24"/>
                <w:szCs w:val="24"/>
              </w:rPr>
              <w:t>用户</w:t>
            </w:r>
          </w:p>
        </w:tc>
        <w:tc>
          <w:tcPr>
            <w:tcW w:w="2862"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pPr>
              <w:jc w:val="center"/>
              <w:rPr>
                <w:rFonts w:hint="eastAsia" w:ascii="宋体" w:hAnsi="宋体" w:eastAsia="宋体" w:cs="宋体"/>
                <w:b/>
                <w:sz w:val="24"/>
                <w:szCs w:val="24"/>
              </w:rPr>
            </w:pPr>
            <w:r>
              <w:rPr>
                <w:rFonts w:hint="eastAsia" w:ascii="宋体" w:hAnsi="宋体" w:eastAsia="宋体" w:cs="宋体"/>
                <w:b/>
                <w:sz w:val="24"/>
                <w:szCs w:val="24"/>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1668"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eastAsia="宋体" w:cs="宋体"/>
                <w:sz w:val="24"/>
                <w:szCs w:val="24"/>
              </w:rPr>
            </w:pPr>
            <w:r>
              <w:rPr>
                <w:rFonts w:hint="eastAsia" w:ascii="宋体" w:hAnsi="宋体" w:eastAsia="宋体" w:cs="宋体"/>
                <w:sz w:val="24"/>
                <w:szCs w:val="24"/>
              </w:rPr>
              <w:t>1</w:t>
            </w:r>
          </w:p>
        </w:tc>
        <w:tc>
          <w:tcPr>
            <w:tcW w:w="3992" w:type="dxa"/>
            <w:tcBorders>
              <w:top w:val="single" w:color="auto" w:sz="4" w:space="0"/>
              <w:left w:val="single" w:color="auto" w:sz="4" w:space="0"/>
              <w:bottom w:val="single" w:color="auto" w:sz="4" w:space="0"/>
              <w:right w:val="single" w:color="auto" w:sz="4" w:space="0"/>
            </w:tcBorders>
            <w:vAlign w:val="center"/>
          </w:tcPr>
          <w:p>
            <w:pPr>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超级管理员</w:t>
            </w:r>
          </w:p>
        </w:tc>
        <w:tc>
          <w:tcPr>
            <w:tcW w:w="2862" w:type="dxa"/>
            <w:tcBorders>
              <w:top w:val="single" w:color="auto" w:sz="4" w:space="0"/>
              <w:left w:val="single" w:color="auto" w:sz="4" w:space="0"/>
              <w:bottom w:val="single" w:color="auto" w:sz="4" w:space="0"/>
              <w:right w:val="single" w:color="auto" w:sz="4" w:space="0"/>
            </w:tcBorders>
            <w:vAlign w:val="center"/>
          </w:tcPr>
          <w:p>
            <w:pPr>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全区系统查看，后台管理系统增删改查权限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668"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eastAsia="宋体" w:cs="宋体"/>
                <w:sz w:val="24"/>
                <w:szCs w:val="24"/>
              </w:rPr>
            </w:pPr>
            <w:r>
              <w:rPr>
                <w:rFonts w:hint="eastAsia" w:ascii="宋体" w:hAnsi="宋体" w:eastAsia="宋体" w:cs="宋体"/>
                <w:sz w:val="24"/>
                <w:szCs w:val="24"/>
              </w:rPr>
              <w:t>2</w:t>
            </w:r>
          </w:p>
        </w:tc>
        <w:tc>
          <w:tcPr>
            <w:tcW w:w="3992" w:type="dxa"/>
            <w:tcBorders>
              <w:top w:val="single" w:color="auto" w:sz="4" w:space="0"/>
              <w:left w:val="single" w:color="auto" w:sz="4" w:space="0"/>
              <w:bottom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cs="宋体"/>
                <w:sz w:val="24"/>
                <w:szCs w:val="24"/>
                <w:lang w:val="en-US" w:eastAsia="zh-CN"/>
              </w:rPr>
              <w:t>管理员</w:t>
            </w:r>
            <w:r>
              <w:rPr>
                <w:rFonts w:hint="eastAsia" w:ascii="宋体" w:hAnsi="宋体" w:eastAsia="宋体" w:cs="宋体"/>
                <w:sz w:val="24"/>
                <w:szCs w:val="24"/>
              </w:rPr>
              <w:t>用户</w:t>
            </w:r>
          </w:p>
        </w:tc>
        <w:tc>
          <w:tcPr>
            <w:tcW w:w="2862" w:type="dxa"/>
            <w:tcBorders>
              <w:top w:val="single" w:color="auto" w:sz="4" w:space="0"/>
              <w:left w:val="single" w:color="auto" w:sz="4" w:space="0"/>
              <w:bottom w:val="single" w:color="auto" w:sz="4" w:space="0"/>
              <w:right w:val="single" w:color="auto" w:sz="4" w:space="0"/>
            </w:tcBorders>
            <w:vAlign w:val="center"/>
          </w:tcPr>
          <w:p>
            <w:pPr>
              <w:jc w:val="center"/>
              <w:rPr>
                <w:rFonts w:hint="default" w:ascii="宋体" w:hAnsi="宋体" w:eastAsia="宋体" w:cs="宋体"/>
                <w:sz w:val="24"/>
                <w:szCs w:val="24"/>
                <w:lang w:val="en-US"/>
              </w:rPr>
            </w:pPr>
            <w:r>
              <w:rPr>
                <w:rFonts w:hint="eastAsia" w:ascii="宋体" w:hAnsi="宋体" w:cs="宋体"/>
                <w:sz w:val="24"/>
                <w:szCs w:val="24"/>
                <w:lang w:val="en-US" w:eastAsia="zh-CN"/>
              </w:rPr>
              <w:t>全区系统查看权限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jc w:val="center"/>
        </w:trPr>
        <w:tc>
          <w:tcPr>
            <w:tcW w:w="1668" w:type="dxa"/>
            <w:tcBorders>
              <w:top w:val="single" w:color="auto" w:sz="4" w:space="0"/>
              <w:left w:val="single" w:color="auto" w:sz="4" w:space="0"/>
              <w:bottom w:val="single" w:color="auto" w:sz="4" w:space="0"/>
              <w:right w:val="single" w:color="auto" w:sz="4" w:space="0"/>
            </w:tcBorders>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3992" w:type="dxa"/>
            <w:tcBorders>
              <w:top w:val="single" w:color="auto" w:sz="4" w:space="0"/>
              <w:left w:val="single" w:color="auto" w:sz="4" w:space="0"/>
              <w:bottom w:val="single" w:color="auto" w:sz="4" w:space="0"/>
              <w:right w:val="single" w:color="auto" w:sz="4" w:space="0"/>
            </w:tcBorders>
            <w:vAlign w:val="center"/>
          </w:tcPr>
          <w:p>
            <w:pPr>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乡镇管理员</w:t>
            </w:r>
          </w:p>
        </w:tc>
        <w:tc>
          <w:tcPr>
            <w:tcW w:w="2862" w:type="dxa"/>
            <w:tcBorders>
              <w:top w:val="single" w:color="auto" w:sz="4" w:space="0"/>
              <w:left w:val="single" w:color="auto" w:sz="4" w:space="0"/>
              <w:bottom w:val="single" w:color="auto" w:sz="4" w:space="0"/>
              <w:right w:val="single" w:color="auto" w:sz="4" w:space="0"/>
            </w:tcBorders>
            <w:vAlign w:val="center"/>
          </w:tcPr>
          <w:p>
            <w:pPr>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仅可查看乡镇数据权限</w:t>
            </w:r>
          </w:p>
        </w:tc>
      </w:tr>
    </w:tbl>
    <w:p>
      <w:pPr>
        <w:spacing w:line="360" w:lineRule="auto"/>
        <w:ind w:firstLine="482" w:firstLineChars="200"/>
        <w:rPr>
          <w:rFonts w:hint="eastAsia" w:ascii="宋体" w:hAnsi="宋体" w:eastAsia="宋体" w:cs="宋体"/>
          <w:sz w:val="28"/>
          <w:szCs w:val="28"/>
        </w:rPr>
      </w:pPr>
      <w:r>
        <w:rPr>
          <w:rFonts w:hint="eastAsia" w:ascii="宋体" w:hAnsi="宋体" w:eastAsia="宋体" w:cs="宋体"/>
          <w:b/>
          <w:bCs/>
          <w:sz w:val="24"/>
          <w:szCs w:val="21"/>
        </w:rPr>
        <w:br w:type="page"/>
      </w:r>
    </w:p>
    <w:p>
      <w:pPr>
        <w:pStyle w:val="4"/>
        <w:numPr>
          <w:ilvl w:val="0"/>
          <w:numId w:val="1"/>
        </w:numPr>
        <w:spacing w:before="120" w:after="120"/>
        <w:ind w:left="649" w:hanging="649" w:hangingChars="202"/>
        <w:rPr>
          <w:rFonts w:hint="eastAsia" w:ascii="宋体" w:hAnsi="宋体" w:eastAsia="宋体" w:cs="宋体"/>
          <w:sz w:val="32"/>
          <w:szCs w:val="28"/>
        </w:rPr>
      </w:pPr>
      <w:bookmarkStart w:id="56" w:name="_Toc32106"/>
      <w:r>
        <w:rPr>
          <w:rFonts w:hint="eastAsia" w:ascii="宋体" w:hAnsi="宋体" w:eastAsia="宋体" w:cs="宋体"/>
          <w:sz w:val="32"/>
          <w:szCs w:val="28"/>
        </w:rPr>
        <w:t>设计依据</w:t>
      </w:r>
      <w:r>
        <w:commentReference w:id="0"/>
      </w:r>
      <w:bookmarkEnd w:id="56"/>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GB/T18521-2001《地名分类与类别代码编制规则》</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GB/T10114-2003《县级以下行政区划代码编制规则》</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GB/T2260-2002《中华人民共和国行政区划代码》</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GB/T23705-2009《数字城市地理信息公共平台地名/地址编码规则》</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19710-2005《地理信息——元数据》</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18316-2008《数字测绘成果质量检查与验收》</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13923-2006《基础地理信息要素分类与代码》</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CH/Z 9002-2007《数字城市地理空间信息公共平台地名/地址分类、描述及编码规则》</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CH/Z 9010-2011《地理信息公共服务平台 地理实体与地名地址数据规范》</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《天地图数据融合技术要求（试行）》国家测绘地理信息局，2014年2月</w:t>
      </w:r>
    </w:p>
    <w:p>
      <w:pPr>
        <w:pStyle w:val="102"/>
        <w:numPr>
          <w:ilvl w:val="0"/>
          <w:numId w:val="27"/>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《浙江省1:500、1:1000、1:2000基础数字地形图产品检验规定和质量评定》（试行ZCB001-2005）</w:t>
      </w:r>
    </w:p>
    <w:p>
      <w:pPr>
        <w:pStyle w:val="102"/>
        <w:widowControl w:val="0"/>
        <w:numPr>
          <w:ilvl w:val="0"/>
          <w:numId w:val="0"/>
        </w:numPr>
        <w:spacing w:line="360" w:lineRule="auto"/>
        <w:jc w:val="both"/>
        <w:rPr>
          <w:rFonts w:hint="eastAsia" w:ascii="宋体" w:hAnsi="宋体" w:eastAsia="宋体" w:cs="宋体"/>
          <w:sz w:val="24"/>
          <w:szCs w:val="28"/>
        </w:rPr>
      </w:pPr>
    </w:p>
    <w:p>
      <w:pPr>
        <w:pStyle w:val="102"/>
        <w:widowControl w:val="0"/>
        <w:numPr>
          <w:ilvl w:val="0"/>
          <w:numId w:val="0"/>
        </w:numPr>
        <w:spacing w:line="360" w:lineRule="auto"/>
        <w:jc w:val="both"/>
        <w:rPr>
          <w:rFonts w:hint="eastAsia" w:ascii="宋体" w:hAnsi="宋体" w:eastAsia="宋体" w:cs="宋体"/>
          <w:sz w:val="24"/>
          <w:szCs w:val="28"/>
        </w:rPr>
      </w:pPr>
    </w:p>
    <w:p>
      <w:pPr>
        <w:pStyle w:val="102"/>
        <w:widowControl w:val="0"/>
        <w:numPr>
          <w:ilvl w:val="0"/>
          <w:numId w:val="0"/>
        </w:numPr>
        <w:spacing w:line="360" w:lineRule="auto"/>
        <w:jc w:val="both"/>
        <w:rPr>
          <w:rFonts w:hint="eastAsia" w:ascii="宋体" w:hAnsi="宋体" w:eastAsia="宋体" w:cs="宋体"/>
          <w:sz w:val="24"/>
          <w:szCs w:val="28"/>
        </w:rPr>
      </w:pPr>
    </w:p>
    <w:p>
      <w:pPr>
        <w:pStyle w:val="102"/>
        <w:widowControl w:val="0"/>
        <w:numPr>
          <w:ilvl w:val="0"/>
          <w:numId w:val="0"/>
        </w:numPr>
        <w:spacing w:line="360" w:lineRule="auto"/>
        <w:jc w:val="both"/>
        <w:rPr>
          <w:rFonts w:hint="eastAsia" w:ascii="宋体" w:hAnsi="宋体" w:eastAsia="宋体" w:cs="宋体"/>
          <w:sz w:val="24"/>
          <w:szCs w:val="28"/>
        </w:rPr>
      </w:pPr>
    </w:p>
    <w:p>
      <w:pPr>
        <w:pStyle w:val="102"/>
        <w:widowControl w:val="0"/>
        <w:numPr>
          <w:ilvl w:val="0"/>
          <w:numId w:val="0"/>
        </w:numPr>
        <w:spacing w:line="360" w:lineRule="auto"/>
        <w:jc w:val="both"/>
        <w:rPr>
          <w:rFonts w:hint="eastAsia" w:ascii="宋体" w:hAnsi="宋体" w:eastAsia="宋体" w:cs="宋体"/>
          <w:sz w:val="24"/>
          <w:szCs w:val="28"/>
        </w:rPr>
      </w:pPr>
    </w:p>
    <w:p>
      <w:pPr>
        <w:pStyle w:val="102"/>
        <w:widowControl w:val="0"/>
        <w:numPr>
          <w:ilvl w:val="0"/>
          <w:numId w:val="0"/>
        </w:numPr>
        <w:spacing w:line="360" w:lineRule="auto"/>
        <w:jc w:val="both"/>
        <w:rPr>
          <w:rFonts w:hint="eastAsia" w:ascii="宋体" w:hAnsi="宋体" w:eastAsia="宋体" w:cs="宋体"/>
          <w:sz w:val="24"/>
          <w:szCs w:val="28"/>
        </w:rPr>
      </w:pPr>
    </w:p>
    <w:p>
      <w:pPr>
        <w:pStyle w:val="102"/>
        <w:widowControl w:val="0"/>
        <w:numPr>
          <w:ilvl w:val="0"/>
          <w:numId w:val="0"/>
        </w:numPr>
        <w:spacing w:line="360" w:lineRule="auto"/>
        <w:jc w:val="both"/>
        <w:rPr>
          <w:rFonts w:hint="eastAsia" w:ascii="宋体" w:hAnsi="宋体" w:eastAsia="宋体" w:cs="宋体"/>
          <w:sz w:val="24"/>
          <w:szCs w:val="28"/>
        </w:rPr>
      </w:pPr>
    </w:p>
    <w:p>
      <w:pPr>
        <w:pStyle w:val="102"/>
        <w:widowControl w:val="0"/>
        <w:numPr>
          <w:ilvl w:val="0"/>
          <w:numId w:val="0"/>
        </w:numPr>
        <w:spacing w:line="360" w:lineRule="auto"/>
        <w:jc w:val="both"/>
        <w:rPr>
          <w:rFonts w:hint="eastAsia" w:ascii="宋体" w:hAnsi="宋体" w:eastAsia="宋体" w:cs="宋体"/>
          <w:sz w:val="24"/>
          <w:szCs w:val="28"/>
        </w:rPr>
      </w:pPr>
    </w:p>
    <w:p>
      <w:pPr>
        <w:pStyle w:val="102"/>
        <w:widowControl w:val="0"/>
        <w:numPr>
          <w:ilvl w:val="0"/>
          <w:numId w:val="0"/>
        </w:numPr>
        <w:spacing w:line="360" w:lineRule="auto"/>
        <w:jc w:val="both"/>
        <w:rPr>
          <w:rFonts w:hint="eastAsia" w:ascii="宋体" w:hAnsi="宋体" w:eastAsia="宋体" w:cs="宋体"/>
          <w:sz w:val="24"/>
          <w:szCs w:val="28"/>
        </w:rPr>
      </w:pPr>
    </w:p>
    <w:p>
      <w:pPr>
        <w:pStyle w:val="102"/>
        <w:widowControl w:val="0"/>
        <w:numPr>
          <w:ilvl w:val="0"/>
          <w:numId w:val="0"/>
        </w:numPr>
        <w:spacing w:line="360" w:lineRule="auto"/>
        <w:jc w:val="both"/>
        <w:rPr>
          <w:rFonts w:hint="eastAsia" w:ascii="宋体" w:hAnsi="宋体" w:eastAsia="宋体" w:cs="宋体"/>
          <w:sz w:val="24"/>
          <w:szCs w:val="28"/>
        </w:rPr>
      </w:pPr>
    </w:p>
    <w:p>
      <w:pPr>
        <w:pStyle w:val="4"/>
        <w:numPr>
          <w:ilvl w:val="0"/>
          <w:numId w:val="1"/>
        </w:numPr>
        <w:spacing w:before="120" w:after="120"/>
        <w:ind w:left="649" w:hanging="649" w:hangingChars="202"/>
        <w:rPr>
          <w:rFonts w:hint="eastAsia" w:ascii="宋体" w:hAnsi="宋体" w:eastAsia="宋体" w:cs="宋体"/>
          <w:sz w:val="32"/>
          <w:szCs w:val="28"/>
        </w:rPr>
      </w:pPr>
      <w:bookmarkStart w:id="57" w:name="_Toc8956"/>
      <w:r>
        <w:rPr>
          <w:rFonts w:hint="eastAsia" w:ascii="宋体" w:hAnsi="宋体" w:eastAsia="宋体" w:cs="宋体"/>
          <w:sz w:val="32"/>
          <w:szCs w:val="28"/>
        </w:rPr>
        <w:t>总体技术设计</w:t>
      </w:r>
      <w:bookmarkEnd w:id="57"/>
    </w:p>
    <w:p>
      <w:pPr>
        <w:pStyle w:val="5"/>
        <w:ind w:left="813" w:hanging="813"/>
        <w:rPr>
          <w:rFonts w:hint="eastAsia" w:ascii="宋体" w:hAnsi="宋体" w:eastAsia="宋体" w:cs="宋体"/>
        </w:rPr>
      </w:pPr>
      <w:bookmarkStart w:id="58" w:name="_Toc12788"/>
      <w:r>
        <w:rPr>
          <w:rFonts w:hint="eastAsia" w:ascii="宋体" w:hAnsi="宋体" w:eastAsia="宋体" w:cs="宋体"/>
        </w:rPr>
        <w:t>系统框架</w:t>
      </w:r>
      <w:bookmarkEnd w:id="58"/>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系统整体架构根据相关调研和功能需求分析，南浔区创新评动力系统采用三层结构：数据层、组件层和应用层</w:t>
      </w:r>
      <w:r>
        <w:rPr>
          <w:rFonts w:hint="eastAsia" w:ascii="宋体" w:hAnsi="宋体" w:cs="宋体"/>
          <w:sz w:val="24"/>
          <w:szCs w:val="21"/>
          <w:lang w:eastAsia="zh-CN"/>
        </w:rPr>
        <w:t>，</w:t>
      </w:r>
      <w:r>
        <w:rPr>
          <w:rFonts w:hint="eastAsia" w:ascii="宋体" w:hAnsi="宋体" w:eastAsia="宋体" w:cs="宋体"/>
          <w:sz w:val="24"/>
          <w:szCs w:val="21"/>
        </w:rPr>
        <w:t>如下图3-2所示。系统采用B/S架构模式，架构流程如图3-1所示，</w:t>
      </w:r>
    </w:p>
    <w:p>
      <w:pPr>
        <w:pStyle w:val="2"/>
        <w:ind w:firstLine="0" w:firstLineChars="0"/>
        <w:jc w:val="center"/>
        <w:rPr>
          <w:rFonts w:hint="eastAsia"/>
        </w:rPr>
      </w:pPr>
      <w:r>
        <w:rPr>
          <w:rFonts w:hint="eastAsia"/>
        </w:rPr>
        <w:drawing>
          <wp:inline distT="0" distB="0" distL="114300" distR="114300">
            <wp:extent cx="3629025" cy="822325"/>
            <wp:effectExtent l="0" t="0" r="9525" b="15875"/>
            <wp:docPr id="19" name="图片 19" descr="201906121041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90612104107925"/>
                    <pic:cNvPicPr>
                      <a:picLocks noChangeAspect="1"/>
                    </pic:cNvPicPr>
                  </pic:nvPicPr>
                  <pic:blipFill>
                    <a:blip r:embed="rId21"/>
                    <a:stretch>
                      <a:fillRect/>
                    </a:stretch>
                  </pic:blipFill>
                  <pic:spPr>
                    <a:xfrm>
                      <a:off x="0" y="0"/>
                      <a:ext cx="3629025" cy="822325"/>
                    </a:xfrm>
                    <a:prstGeom prst="rect">
                      <a:avLst/>
                    </a:prstGeom>
                  </pic:spPr>
                </pic:pic>
              </a:graphicData>
            </a:graphic>
          </wp:inline>
        </w:drawing>
      </w:r>
    </w:p>
    <w:p>
      <w:pPr>
        <w:pStyle w:val="2"/>
        <w:ind w:left="120" w:right="-120"/>
        <w:jc w:val="center"/>
        <w:rPr>
          <w:rFonts w:hint="eastAsia" w:ascii="宋体" w:hAnsi="宋体" w:eastAsia="宋体" w:cs="宋体"/>
          <w:kern w:val="0"/>
          <w:sz w:val="21"/>
          <w:szCs w:val="20"/>
          <w:lang w:val="en-US" w:eastAsia="zh-CN" w:bidi="ar-SA"/>
        </w:rPr>
      </w:pPr>
      <w:r>
        <w:rPr>
          <w:rFonts w:hint="eastAsia" w:ascii="宋体" w:hAnsi="宋体" w:eastAsia="宋体" w:cs="宋体"/>
          <w:kern w:val="0"/>
          <w:sz w:val="21"/>
          <w:szCs w:val="20"/>
          <w:lang w:val="en-US" w:eastAsia="zh-CN" w:bidi="ar-SA"/>
        </w:rPr>
        <w:t>图4-1 B/S常用架构流程</w:t>
      </w:r>
    </w:p>
    <w:p>
      <w:pPr>
        <w:pStyle w:val="2"/>
        <w:ind w:firstLine="0" w:firstLineChars="0"/>
        <w:jc w:val="left"/>
      </w:pPr>
      <w:r>
        <w:drawing>
          <wp:inline distT="0" distB="0" distL="114300" distR="114300">
            <wp:extent cx="5275580" cy="3884930"/>
            <wp:effectExtent l="0" t="0" r="1270" b="127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22"/>
                    <a:stretch>
                      <a:fillRect/>
                    </a:stretch>
                  </pic:blipFill>
                  <pic:spPr>
                    <a:xfrm>
                      <a:off x="0" y="0"/>
                      <a:ext cx="5275580" cy="3884930"/>
                    </a:xfrm>
                    <a:prstGeom prst="rect">
                      <a:avLst/>
                    </a:prstGeom>
                    <a:noFill/>
                    <a:ln>
                      <a:noFill/>
                    </a:ln>
                  </pic:spPr>
                </pic:pic>
              </a:graphicData>
            </a:graphic>
          </wp:inline>
        </w:drawing>
      </w:r>
    </w:p>
    <w:p>
      <w:pPr>
        <w:ind w:left="120" w:right="-120" w:firstLine="2514"/>
        <w:jc w:val="both"/>
        <w:rPr>
          <w:rFonts w:hint="eastAsia" w:asciiTheme="minorEastAsia" w:hAnsiTheme="minorEastAsia" w:cstheme="minorEastAsia"/>
          <w:sz w:val="21"/>
          <w:szCs w:val="21"/>
        </w:rPr>
      </w:pPr>
      <w:bookmarkStart w:id="59" w:name="_Toc385600363"/>
      <w:r>
        <w:rPr>
          <w:rFonts w:hint="eastAsia"/>
          <w:sz w:val="21"/>
          <w:szCs w:val="21"/>
        </w:rPr>
        <w:t xml:space="preserve"> </w:t>
      </w:r>
      <w:bookmarkEnd w:id="59"/>
      <w:r>
        <w:rPr>
          <w:rFonts w:hint="eastAsia" w:asciiTheme="minorEastAsia" w:hAnsiTheme="minorEastAsia" w:cstheme="minorEastAsia"/>
          <w:sz w:val="21"/>
          <w:szCs w:val="21"/>
        </w:rPr>
        <w:t>图</w:t>
      </w:r>
      <w:r>
        <w:rPr>
          <w:rFonts w:hint="eastAsia" w:asciiTheme="minorEastAsia" w:hAnsiTheme="minorEastAsia" w:cstheme="minorEastAsia"/>
          <w:sz w:val="21"/>
          <w:szCs w:val="21"/>
          <w:lang w:val="en-US" w:eastAsia="zh-CN"/>
        </w:rPr>
        <w:t>4</w:t>
      </w:r>
      <w:r>
        <w:rPr>
          <w:rFonts w:hint="eastAsia" w:asciiTheme="minorEastAsia" w:hAnsiTheme="minorEastAsia" w:cstheme="minorEastAsia"/>
          <w:sz w:val="21"/>
          <w:szCs w:val="21"/>
        </w:rPr>
        <w:t>-2</w:t>
      </w:r>
      <w:r>
        <w:rPr>
          <w:rFonts w:hint="eastAsia"/>
          <w:sz w:val="21"/>
          <w:szCs w:val="21"/>
        </w:rPr>
        <w:t>南浔区创新评动力</w:t>
      </w:r>
      <w:r>
        <w:rPr>
          <w:rFonts w:hint="eastAsia" w:asciiTheme="minorEastAsia" w:hAnsiTheme="minorEastAsia" w:cstheme="minorEastAsia"/>
          <w:sz w:val="21"/>
          <w:szCs w:val="21"/>
          <w:lang w:val="en-US" w:eastAsia="zh-CN"/>
        </w:rPr>
        <w:t>系统</w:t>
      </w:r>
      <w:r>
        <w:rPr>
          <w:rFonts w:hint="eastAsia" w:asciiTheme="minorEastAsia" w:hAnsiTheme="minorEastAsia" w:cstheme="minorEastAsia"/>
          <w:sz w:val="21"/>
          <w:szCs w:val="21"/>
        </w:rPr>
        <w:t>架构</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从图中可以看出，该总体框架采用层次化设计思路，将建设内容从逻辑上分为基础设施层、数据资源层、应用服务层、应用表现层进行组织。而且在通用性和稳定性的基础上，通过功能划分，实现以上层服务为导向，逐级设计、逐级细化平台组件的颗粒度。设计中需考虑以下几点：</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整个系统从逻辑上分为来组织。系统软件设计采用分层架构技术，以通用性、稳定性定层次，同一层次以功能划分包，以上层服务为导向，逐级设计，逐步细化平台组件的颗粒度。设计中主要考虑以下几点：</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按应用需求和功能合理划分软件的层次结构，上层的实现基于下层的功能和数据，并且使同层间功能耦合度达到最小。</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在同一层次结构中，按功能相关性和完整性的原则，把逻辑功能和信息交换紧密的部分以及在同一任务下的处理过程放在同一功能组件包中。</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尽量达到表现层与功能层分离，表现层只负责用户界面和功能调用逻辑的实现，以大大简化平台上各应用的实现，并真正实现功能的共享。</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将表现与功能分层处理，大大提高系统的可扩展性、易布署性。</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体系框架中各层具体说明如下：</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rPr>
      </w:pPr>
      <w:bookmarkStart w:id="60" w:name="_Toc222172571"/>
      <w:bookmarkStart w:id="61" w:name="_Toc248346464"/>
      <w:bookmarkStart w:id="62" w:name="_Toc31221"/>
      <w:r>
        <w:rPr>
          <w:rFonts w:hint="eastAsia" w:ascii="宋体" w:hAnsi="宋体" w:eastAsia="宋体" w:cs="宋体"/>
          <w:b/>
          <w:bCs w:val="0"/>
          <w:kern w:val="0"/>
          <w:sz w:val="28"/>
          <w:szCs w:val="28"/>
        </w:rPr>
        <w:t>基础设施层</w:t>
      </w:r>
      <w:bookmarkEnd w:id="60"/>
      <w:bookmarkEnd w:id="61"/>
      <w:bookmarkEnd w:id="62"/>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基础设施层为“南浔区创新评动力系统”的建设提供硬件支持，而且该层是数据库管理与系统运行的基础，所有的功能模块以及数据库管理工作的实现都依赖于该层。</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rPr>
      </w:pPr>
      <w:bookmarkStart w:id="63" w:name="_Toc10081"/>
      <w:r>
        <w:rPr>
          <w:rFonts w:hint="eastAsia" w:ascii="宋体" w:hAnsi="宋体" w:eastAsia="宋体" w:cs="宋体"/>
          <w:b/>
          <w:bCs w:val="0"/>
          <w:kern w:val="0"/>
          <w:sz w:val="28"/>
          <w:szCs w:val="28"/>
        </w:rPr>
        <w:t>数据资源层</w:t>
      </w:r>
      <w:bookmarkEnd w:id="63"/>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数据资源层是企业数据管理和业务运行的基础，项目建设的数据包括规划编制成果数据、南浔经信局提供的审批数据、档案数据、以及历史数据等。这些数据包括空间数据和非空间数据。其中，空间数据由数据库管理系统和空间数据库引擎进行管理和驱动，非空间数据以数据库表或文件夹的形式进行管理。</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lang w:val="en-US" w:eastAsia="zh-CN"/>
        </w:rPr>
      </w:pPr>
      <w:bookmarkStart w:id="64" w:name="_Toc248346466"/>
      <w:bookmarkStart w:id="65" w:name="_Toc8772"/>
      <w:bookmarkStart w:id="66" w:name="_Toc222172573"/>
      <w:r>
        <w:rPr>
          <w:rFonts w:hint="eastAsia" w:ascii="宋体" w:hAnsi="宋体" w:eastAsia="宋体" w:cs="宋体"/>
          <w:b/>
          <w:bCs w:val="0"/>
          <w:kern w:val="0"/>
          <w:sz w:val="28"/>
          <w:szCs w:val="28"/>
          <w:lang w:val="en-US" w:eastAsia="zh-CN"/>
        </w:rPr>
        <w:t>应用服务层</w:t>
      </w:r>
      <w:bookmarkEnd w:id="64"/>
      <w:bookmarkEnd w:id="65"/>
      <w:bookmarkEnd w:id="66"/>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应用服务层是基于</w:t>
      </w:r>
      <w:r>
        <w:rPr>
          <w:rFonts w:hint="eastAsia" w:ascii="宋体" w:hAnsi="宋体" w:eastAsia="宋体" w:cs="宋体"/>
          <w:sz w:val="24"/>
          <w:szCs w:val="21"/>
          <w:lang w:val="en-US" w:eastAsia="zh-CN"/>
        </w:rPr>
        <w:t>Geoserve服务器发布地图服务，使用leaflet开发地图组件</w:t>
      </w:r>
      <w:r>
        <w:rPr>
          <w:rFonts w:hint="eastAsia" w:ascii="宋体" w:hAnsi="宋体" w:eastAsia="宋体" w:cs="宋体"/>
          <w:sz w:val="24"/>
          <w:szCs w:val="21"/>
        </w:rPr>
        <w:t>，以及面向上层应用的功能组件库层，该层是数据库管理与服务系统赖以构建和运行的技术核心，本系统中所有的应用功能，都基于核心组件层所提供的应用功能服务组件来实现。</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本层提供的各功能模块的设计，兼顾“分则独立、合则统一”的原则。“合”则可集成到数据库管理与服务系统中，“分”则可成为独立的软件工具。</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lang w:val="en-US" w:eastAsia="zh-CN"/>
        </w:rPr>
      </w:pPr>
      <w:bookmarkStart w:id="67" w:name="_Toc11736"/>
      <w:r>
        <w:rPr>
          <w:rFonts w:hint="eastAsia" w:ascii="宋体" w:hAnsi="宋体" w:eastAsia="宋体" w:cs="宋体"/>
          <w:b/>
          <w:bCs w:val="0"/>
          <w:kern w:val="0"/>
          <w:sz w:val="28"/>
          <w:szCs w:val="28"/>
          <w:lang w:val="en-US" w:eastAsia="zh-CN"/>
        </w:rPr>
        <w:t>应用表现层</w:t>
      </w:r>
      <w:bookmarkEnd w:id="67"/>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应用展示层是直接与用户交互的系统功能层，根据用户需求的不同构建和开发不同的交互界面。应用表现层的各应用将主要根据需求内容实现用户界面设计和完成界面元素驱动下层功能组件的逻辑。</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应用展示层分为PC端（B/S），移动端两种形式：</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B/S是Brower/Server的缩写，客户机上只要安装一个浏览器（Browser），如Chromer或360浏览器，服务器安装MySQL、 SQL Server等数据库。浏览器通过Web Server 同数据库进行数据交互。</w:t>
      </w:r>
    </w:p>
    <w:p>
      <w:pPr>
        <w:spacing w:line="360" w:lineRule="auto"/>
        <w:ind w:firstLine="480" w:firstLineChars="200"/>
        <w:rPr>
          <w:rFonts w:hint="eastAsia"/>
        </w:rPr>
      </w:pPr>
      <w:r>
        <w:rPr>
          <w:rFonts w:hint="eastAsia" w:ascii="宋体" w:hAnsi="宋体" w:eastAsia="宋体" w:cs="宋体"/>
          <w:sz w:val="24"/>
          <w:szCs w:val="21"/>
        </w:rPr>
        <w:t>B/S最大的优点就是可以在任何地方进行操作而不用安装任何专门的软件。只要有一台能上网的电脑就能使用，客户端零维护。</w:t>
      </w:r>
    </w:p>
    <w:p>
      <w:pPr>
        <w:pStyle w:val="2"/>
        <w:rPr>
          <w:rFonts w:hint="eastAsia"/>
        </w:rPr>
      </w:pPr>
    </w:p>
    <w:p>
      <w:pPr>
        <w:pStyle w:val="5"/>
        <w:ind w:left="813" w:hanging="813"/>
        <w:rPr>
          <w:rFonts w:hint="eastAsia" w:ascii="宋体" w:hAnsi="宋体" w:eastAsia="宋体" w:cs="宋体"/>
        </w:rPr>
      </w:pPr>
      <w:bookmarkStart w:id="68" w:name="_Toc17743"/>
      <w:r>
        <w:rPr>
          <w:rFonts w:hint="eastAsia" w:ascii="宋体" w:hAnsi="宋体" w:eastAsia="宋体" w:cs="宋体"/>
        </w:rPr>
        <w:t>关键技术</w:t>
      </w:r>
      <w:bookmarkEnd w:id="68"/>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lang w:val="en-US" w:eastAsia="zh-CN"/>
        </w:rPr>
      </w:pPr>
      <w:bookmarkStart w:id="69" w:name="_Toc897"/>
      <w:bookmarkStart w:id="70" w:name="_Toc309805539"/>
      <w:bookmarkStart w:id="71" w:name="_Toc79393911"/>
      <w:r>
        <w:rPr>
          <w:rFonts w:hint="eastAsia" w:ascii="宋体" w:hAnsi="宋体" w:eastAsia="宋体" w:cs="宋体"/>
          <w:b/>
          <w:bCs w:val="0"/>
          <w:kern w:val="0"/>
          <w:sz w:val="28"/>
          <w:szCs w:val="28"/>
          <w:lang w:val="en-US" w:eastAsia="zh-CN"/>
        </w:rPr>
        <w:t>采用B/S结构设计</w:t>
      </w:r>
      <w:bookmarkEnd w:id="69"/>
      <w:bookmarkEnd w:id="70"/>
      <w:bookmarkEnd w:id="71"/>
    </w:p>
    <w:p>
      <w:pPr>
        <w:spacing w:line="360" w:lineRule="auto"/>
        <w:ind w:firstLine="480" w:firstLineChars="200"/>
        <w:rPr>
          <w:color w:val="000000"/>
          <w:sz w:val="24"/>
        </w:rPr>
      </w:pPr>
      <w:r>
        <w:rPr>
          <w:color w:val="000000"/>
          <w:sz w:val="24"/>
        </w:rPr>
        <w:t>系统采用B/S结构设计，以方便系统的设计、开发、应用和维护。 </w:t>
      </w:r>
      <w:r>
        <w:rPr>
          <w:rFonts w:hint="eastAsia"/>
          <w:color w:val="000000"/>
          <w:sz w:val="24"/>
        </w:rPr>
        <w:t>客户机上只需要安装一个浏览器，服务器上安装SQL Server,MySql等数据库；浏览器通过Web Server同数据库进行数据交互。</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lang w:val="en-US" w:eastAsia="zh-CN"/>
        </w:rPr>
      </w:pPr>
      <w:bookmarkStart w:id="72" w:name="_Toc24984"/>
      <w:bookmarkStart w:id="73" w:name="_Toc79393912"/>
      <w:bookmarkStart w:id="74" w:name="_Toc247613765"/>
      <w:bookmarkStart w:id="75" w:name="_Toc309805540"/>
      <w:bookmarkStart w:id="76" w:name="_Toc248346474"/>
      <w:bookmarkStart w:id="77" w:name="_Toc259109579"/>
      <w:bookmarkStart w:id="78" w:name="_Toc203562959"/>
      <w:bookmarkStart w:id="79" w:name="_Toc239055570"/>
      <w:bookmarkStart w:id="80" w:name="_Toc235616970"/>
      <w:bookmarkStart w:id="81" w:name="_Toc201515690"/>
      <w:r>
        <w:rPr>
          <w:rFonts w:hint="eastAsia" w:ascii="宋体" w:hAnsi="宋体" w:eastAsia="宋体" w:cs="宋体"/>
          <w:b/>
          <w:bCs w:val="0"/>
          <w:kern w:val="0"/>
          <w:sz w:val="28"/>
          <w:szCs w:val="28"/>
          <w:lang w:val="en-US" w:eastAsia="zh-CN"/>
        </w:rPr>
        <w:t>统一信息门户的一站式登录</w:t>
      </w:r>
      <w:bookmarkEnd w:id="72"/>
      <w:bookmarkEnd w:id="73"/>
      <w:bookmarkEnd w:id="74"/>
      <w:bookmarkEnd w:id="75"/>
      <w:bookmarkEnd w:id="76"/>
      <w:bookmarkEnd w:id="77"/>
    </w:p>
    <w:p>
      <w:pPr>
        <w:spacing w:line="360" w:lineRule="auto"/>
        <w:ind w:firstLine="480" w:firstLineChars="200"/>
        <w:rPr>
          <w:color w:val="000000"/>
          <w:sz w:val="24"/>
        </w:rPr>
      </w:pPr>
      <w:r>
        <w:rPr>
          <w:color w:val="000000"/>
          <w:sz w:val="24"/>
        </w:rPr>
        <w:t>对于项目建设所涵盖的所有应用子系统，用户和权限均来自于</w:t>
      </w:r>
      <w:r>
        <w:rPr>
          <w:rFonts w:hint="eastAsia"/>
          <w:sz w:val="24"/>
        </w:rPr>
        <w:t>南浔区创新评动力系统</w:t>
      </w:r>
      <w:r>
        <w:rPr>
          <w:color w:val="000000"/>
          <w:sz w:val="24"/>
        </w:rPr>
        <w:t>，以实现基于业务基础平台为统一信息门户的“一站式”登录和应用服务。</w:t>
      </w:r>
    </w:p>
    <w:p>
      <w:pPr>
        <w:spacing w:line="360" w:lineRule="auto"/>
        <w:ind w:firstLine="480" w:firstLineChars="200"/>
        <w:rPr>
          <w:color w:val="000000"/>
          <w:sz w:val="24"/>
        </w:rPr>
      </w:pPr>
      <w:r>
        <w:rPr>
          <w:color w:val="000000"/>
          <w:sz w:val="24"/>
        </w:rPr>
        <w:t>门户是与应用、数据、人员、流程进行交互的单一入口。平台用户在日常工作中，只需要通过一个统一的界面，一个统一的用户身份，接受系统的安全认证，用户得到合法认证的“安全令牌（Security Token）”证书后，所有的服务请求将自动附上证书，无需多次认证，从而实现“一站式”的登录服务。如下图所示。</w:t>
      </w:r>
    </w:p>
    <w:p>
      <w:pPr>
        <w:spacing w:line="360" w:lineRule="auto"/>
        <w:jc w:val="center"/>
        <w:rPr>
          <w:rFonts w:eastAsia="仿宋_GB2312"/>
        </w:rPr>
      </w:pPr>
      <w:r>
        <w:rPr>
          <w:rFonts w:eastAsia="仿宋_GB2312"/>
        </w:rPr>
        <w:drawing>
          <wp:inline distT="0" distB="0" distL="114300" distR="114300">
            <wp:extent cx="4700270" cy="3571875"/>
            <wp:effectExtent l="0" t="0" r="5080" b="9525"/>
            <wp:docPr id="17"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8"/>
                    <pic:cNvPicPr>
                      <a:picLocks noChangeAspect="1"/>
                    </pic:cNvPicPr>
                  </pic:nvPicPr>
                  <pic:blipFill>
                    <a:blip r:embed="rId23"/>
                    <a:stretch>
                      <a:fillRect/>
                    </a:stretch>
                  </pic:blipFill>
                  <pic:spPr>
                    <a:xfrm>
                      <a:off x="0" y="0"/>
                      <a:ext cx="4700270" cy="3571875"/>
                    </a:xfrm>
                    <a:prstGeom prst="rect">
                      <a:avLst/>
                    </a:prstGeom>
                    <a:noFill/>
                    <a:ln>
                      <a:noFill/>
                    </a:ln>
                  </pic:spPr>
                </pic:pic>
              </a:graphicData>
            </a:graphic>
          </wp:inline>
        </w:drawing>
      </w:r>
    </w:p>
    <w:p>
      <w:pPr>
        <w:ind w:left="120" w:right="-120" w:firstLine="2514"/>
        <w:jc w:val="both"/>
        <w:rPr>
          <w:rFonts w:hint="eastAsia" w:asciiTheme="minorEastAsia" w:hAnsiTheme="minorEastAsia" w:cstheme="minorEastAsia"/>
          <w:sz w:val="21"/>
          <w:szCs w:val="21"/>
        </w:rPr>
      </w:pPr>
      <w:r>
        <w:rPr>
          <w:rFonts w:hint="eastAsia" w:asciiTheme="minorEastAsia" w:hAnsiTheme="minorEastAsia" w:cstheme="minorEastAsia"/>
          <w:sz w:val="21"/>
          <w:szCs w:val="21"/>
        </w:rPr>
        <w:t>图</w:t>
      </w:r>
      <w:r>
        <w:rPr>
          <w:rFonts w:hint="eastAsia" w:asciiTheme="minorEastAsia" w:hAnsiTheme="minorEastAsia" w:cstheme="minorEastAsia"/>
          <w:sz w:val="21"/>
          <w:szCs w:val="21"/>
          <w:lang w:val="en-US" w:eastAsia="zh-CN"/>
        </w:rPr>
        <w:t>4</w:t>
      </w:r>
      <w:r>
        <w:rPr>
          <w:rFonts w:hint="eastAsia" w:asciiTheme="minorEastAsia" w:hAnsiTheme="minorEastAsia" w:cstheme="minorEastAsia"/>
          <w:sz w:val="21"/>
          <w:szCs w:val="21"/>
        </w:rPr>
        <w:t>-</w:t>
      </w:r>
      <w:r>
        <w:rPr>
          <w:rFonts w:hint="eastAsia" w:asciiTheme="minorEastAsia" w:hAnsiTheme="minorEastAsia" w:cstheme="minorEastAsia"/>
          <w:sz w:val="21"/>
          <w:szCs w:val="21"/>
          <w:lang w:val="en-US" w:eastAsia="zh-CN"/>
        </w:rPr>
        <w:t>3</w:t>
      </w:r>
      <w:r>
        <w:rPr>
          <w:color w:val="000000"/>
          <w:sz w:val="24"/>
        </w:rPr>
        <w:t>“一站式”的登录服务</w:t>
      </w:r>
    </w:p>
    <w:p>
      <w:pPr>
        <w:pStyle w:val="2"/>
      </w:pPr>
    </w:p>
    <w:p>
      <w:pPr>
        <w:spacing w:line="360" w:lineRule="auto"/>
        <w:ind w:firstLine="482"/>
        <w:rPr>
          <w:sz w:val="24"/>
        </w:rPr>
      </w:pPr>
      <w:r>
        <w:rPr>
          <w:sz w:val="24"/>
        </w:rPr>
        <w:t>系统将采用门户技术实现系统访问安全，通过严格的用户认证管理方式，严格的数据资源访问权限设置和并发控制机制，保证系统用户的合法性、数据的准确性和保密性、数据传输的安全性。</w:t>
      </w:r>
    </w:p>
    <w:p>
      <w:pPr>
        <w:spacing w:line="360" w:lineRule="auto"/>
        <w:ind w:firstLine="480" w:firstLineChars="200"/>
        <w:rPr>
          <w:sz w:val="24"/>
        </w:rPr>
      </w:pPr>
      <w:r>
        <w:rPr>
          <w:sz w:val="24"/>
        </w:rPr>
        <w:t>在实现“一站式”登录时，系统管理员只需要一次在</w:t>
      </w:r>
      <w:r>
        <w:rPr>
          <w:rFonts w:hint="eastAsia"/>
          <w:sz w:val="24"/>
        </w:rPr>
        <w:t>USER</w:t>
      </w:r>
      <w:r>
        <w:rPr>
          <w:sz w:val="24"/>
        </w:rPr>
        <w:t>的目录数据库中按照现有机构的层次结构建立</w:t>
      </w:r>
      <w:r>
        <w:rPr>
          <w:rFonts w:hint="eastAsia"/>
          <w:sz w:val="24"/>
        </w:rPr>
        <w:t>乡镇</w:t>
      </w:r>
      <w:r>
        <w:rPr>
          <w:sz w:val="24"/>
        </w:rPr>
        <w:t>和用户，修改</w:t>
      </w:r>
      <w:r>
        <w:rPr>
          <w:rFonts w:hint="eastAsia"/>
          <w:sz w:val="24"/>
        </w:rPr>
        <w:t>乡镇</w:t>
      </w:r>
      <w:r>
        <w:rPr>
          <w:sz w:val="24"/>
        </w:rPr>
        <w:t>和用户，删除</w:t>
      </w:r>
      <w:r>
        <w:rPr>
          <w:rFonts w:hint="eastAsia"/>
          <w:sz w:val="24"/>
        </w:rPr>
        <w:t>乡镇</w:t>
      </w:r>
      <w:r>
        <w:rPr>
          <w:sz w:val="24"/>
        </w:rPr>
        <w:t>和用户，所有用户的信息（包括层次信息，如用户属于哪个</w:t>
      </w:r>
      <w:r>
        <w:rPr>
          <w:rFonts w:hint="eastAsia"/>
          <w:sz w:val="24"/>
        </w:rPr>
        <w:t>乡镇</w:t>
      </w:r>
      <w:r>
        <w:rPr>
          <w:sz w:val="24"/>
        </w:rPr>
        <w:t>等）都会存放在</w:t>
      </w:r>
      <w:r>
        <w:rPr>
          <w:rFonts w:hint="eastAsia"/>
          <w:sz w:val="24"/>
        </w:rPr>
        <w:t>USER</w:t>
      </w:r>
      <w:r>
        <w:rPr>
          <w:sz w:val="24"/>
        </w:rPr>
        <w:t>的数据库中。其他系统都按照标准的</w:t>
      </w:r>
      <w:r>
        <w:rPr>
          <w:rFonts w:hint="eastAsia"/>
          <w:sz w:val="24"/>
        </w:rPr>
        <w:t>USER</w:t>
      </w:r>
      <w:r>
        <w:rPr>
          <w:sz w:val="24"/>
        </w:rPr>
        <w:t>协议来读取目录数据库中的内容，这样系统管理员只需要维护一套用户管理，而其他系统都会及时刷新和修改自己的数据库。</w:t>
      </w:r>
    </w:p>
    <w:p>
      <w:pPr>
        <w:spacing w:line="360" w:lineRule="auto"/>
        <w:ind w:firstLine="480" w:firstLineChars="200"/>
        <w:rPr>
          <w:sz w:val="24"/>
        </w:rPr>
      </w:pPr>
      <w:r>
        <w:rPr>
          <w:sz w:val="24"/>
        </w:rPr>
        <w:t xml:space="preserve"> 可以说，“一站式”登录的信息门户是</w:t>
      </w:r>
      <w:r>
        <w:rPr>
          <w:rFonts w:hint="eastAsia"/>
          <w:sz w:val="24"/>
        </w:rPr>
        <w:t>南浔区创新评动力系统</w:t>
      </w:r>
      <w:r>
        <w:rPr>
          <w:sz w:val="24"/>
        </w:rPr>
        <w:t>统一的管理规范、统一的业务信息共享、统一的业务办理流程和统一的权限配置管理的重要保证。</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lang w:val="en-US" w:eastAsia="zh-CN"/>
        </w:rPr>
      </w:pPr>
      <w:bookmarkStart w:id="82" w:name="_Toc18945"/>
      <w:bookmarkStart w:id="83" w:name="_Toc248346475"/>
      <w:bookmarkStart w:id="84" w:name="_Toc79393913"/>
      <w:bookmarkStart w:id="85" w:name="_Toc309805541"/>
      <w:bookmarkStart w:id="86" w:name="_Toc259109580"/>
      <w:r>
        <w:rPr>
          <w:rFonts w:hint="eastAsia" w:ascii="宋体" w:hAnsi="宋体" w:eastAsia="宋体" w:cs="宋体"/>
          <w:b/>
          <w:bCs w:val="0"/>
          <w:kern w:val="0"/>
          <w:sz w:val="28"/>
          <w:szCs w:val="28"/>
          <w:lang w:val="en-US" w:eastAsia="zh-CN"/>
        </w:rPr>
        <w:t>统一规划空间数据和应用平台</w:t>
      </w:r>
      <w:bookmarkEnd w:id="78"/>
      <w:bookmarkEnd w:id="79"/>
      <w:bookmarkEnd w:id="80"/>
      <w:bookmarkEnd w:id="81"/>
      <w:bookmarkEnd w:id="82"/>
      <w:bookmarkEnd w:id="83"/>
      <w:bookmarkEnd w:id="84"/>
      <w:bookmarkEnd w:id="85"/>
      <w:bookmarkEnd w:id="86"/>
    </w:p>
    <w:p>
      <w:pPr>
        <w:spacing w:line="360" w:lineRule="auto"/>
        <w:ind w:firstLine="480" w:firstLineChars="200"/>
        <w:rPr>
          <w:color w:val="000000"/>
          <w:sz w:val="24"/>
        </w:rPr>
      </w:pPr>
      <w:r>
        <w:rPr>
          <w:color w:val="000000"/>
          <w:sz w:val="24"/>
        </w:rPr>
        <w:t>从项目建设的实际需求来看，迫切需要采用统一的</w:t>
      </w:r>
      <w:r>
        <w:rPr>
          <w:rFonts w:hint="eastAsia"/>
          <w:color w:val="000000"/>
          <w:sz w:val="24"/>
        </w:rPr>
        <w:t>企业</w:t>
      </w:r>
      <w:r>
        <w:rPr>
          <w:color w:val="000000"/>
          <w:sz w:val="24"/>
        </w:rPr>
        <w:t>空间数据，包括基础地理数据、编制成果数据、</w:t>
      </w:r>
      <w:r>
        <w:rPr>
          <w:rFonts w:hint="eastAsia"/>
          <w:color w:val="000000"/>
          <w:sz w:val="24"/>
        </w:rPr>
        <w:t>企业信息</w:t>
      </w:r>
      <w:r>
        <w:rPr>
          <w:color w:val="000000"/>
          <w:sz w:val="24"/>
        </w:rPr>
        <w:t>数据与批后管理数据等。</w:t>
      </w:r>
    </w:p>
    <w:p>
      <w:pPr>
        <w:spacing w:line="360" w:lineRule="auto"/>
        <w:ind w:firstLine="482"/>
        <w:rPr>
          <w:sz w:val="24"/>
        </w:rPr>
      </w:pPr>
      <w:r>
        <w:rPr>
          <w:sz w:val="24"/>
        </w:rPr>
        <w:t>在应用方面，需要根据不同的</w:t>
      </w:r>
      <w:r>
        <w:rPr>
          <w:rFonts w:hint="eastAsia"/>
          <w:sz w:val="24"/>
        </w:rPr>
        <w:t>客户端</w:t>
      </w:r>
      <w:r>
        <w:rPr>
          <w:sz w:val="24"/>
        </w:rPr>
        <w:t>，实现</w:t>
      </w:r>
      <w:r>
        <w:rPr>
          <w:rFonts w:hint="eastAsia"/>
          <w:sz w:val="24"/>
        </w:rPr>
        <w:t>各个客户端的数据统一</w:t>
      </w:r>
      <w:r>
        <w:rPr>
          <w:sz w:val="24"/>
        </w:rPr>
        <w:t>，同时保证</w:t>
      </w:r>
      <w:r>
        <w:rPr>
          <w:rFonts w:hint="eastAsia"/>
          <w:sz w:val="24"/>
        </w:rPr>
        <w:t>各个客户端</w:t>
      </w:r>
      <w:r>
        <w:rPr>
          <w:sz w:val="24"/>
        </w:rPr>
        <w:t>之间数据的共享和功能互操作，</w:t>
      </w:r>
      <w:r>
        <w:rPr>
          <w:rFonts w:hint="eastAsia"/>
          <w:sz w:val="24"/>
        </w:rPr>
        <w:t>各客户端</w:t>
      </w:r>
      <w:r>
        <w:rPr>
          <w:sz w:val="24"/>
        </w:rPr>
        <w:t>还要具备良好的可维护性和扩展性。因此，项目建设必须采用统一的应用开发平台，包括操作系统平台、数据库平台、地理信息系统平台和业务基础平台等。采用统一平台，可避免不必要的系统间数据转换、功能调用接口，保证系统的一致性和稳定性。</w:t>
      </w:r>
    </w:p>
    <w:p>
      <w:pPr>
        <w:spacing w:line="360" w:lineRule="auto"/>
        <w:ind w:firstLine="482"/>
        <w:rPr>
          <w:sz w:val="24"/>
        </w:rPr>
      </w:pPr>
      <w:r>
        <w:rPr>
          <w:sz w:val="24"/>
        </w:rPr>
        <w:t>在本项目中，将采用统一的业务基础平台和现代网络通讯技术，充分考虑与其他信息系统的开放互联、多源数据接口以及网络环境的开放性，形成以完备的规划空间数据库为基础，以开放的系统应用开发与集成框架为依托，集成相关应用的开发与运行环境。</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lang w:val="en-US" w:eastAsia="zh-CN"/>
        </w:rPr>
      </w:pPr>
      <w:bookmarkStart w:id="87" w:name="_Toc25261"/>
      <w:bookmarkStart w:id="88" w:name="_Toc79393914"/>
      <w:bookmarkStart w:id="89" w:name="_Toc248346480"/>
      <w:bookmarkStart w:id="90" w:name="_Toc309805545"/>
      <w:bookmarkStart w:id="91" w:name="_Toc259109584"/>
      <w:r>
        <w:rPr>
          <w:rFonts w:hint="eastAsia" w:ascii="宋体" w:hAnsi="宋体" w:eastAsia="宋体" w:cs="宋体"/>
          <w:b/>
          <w:bCs w:val="0"/>
          <w:kern w:val="0"/>
          <w:sz w:val="28"/>
          <w:szCs w:val="28"/>
          <w:lang w:val="en-US" w:eastAsia="zh-CN"/>
        </w:rPr>
        <w:t>“统一存储、统一服务”的数据服务模式</w:t>
      </w:r>
      <w:bookmarkEnd w:id="87"/>
      <w:bookmarkEnd w:id="88"/>
      <w:bookmarkEnd w:id="89"/>
      <w:bookmarkEnd w:id="90"/>
      <w:bookmarkEnd w:id="91"/>
    </w:p>
    <w:p>
      <w:pPr>
        <w:adjustRightInd w:val="0"/>
        <w:snapToGrid w:val="0"/>
        <w:spacing w:line="360" w:lineRule="auto"/>
        <w:ind w:firstLine="480" w:firstLineChars="200"/>
        <w:rPr>
          <w:kern w:val="0"/>
          <w:sz w:val="24"/>
        </w:rPr>
      </w:pPr>
      <w:r>
        <w:rPr>
          <w:kern w:val="0"/>
          <w:sz w:val="24"/>
        </w:rPr>
        <w:t>数据资源的存储、管理和应用应采用”统一存储、统一服务”的模式。</w:t>
      </w:r>
    </w:p>
    <w:p>
      <w:pPr>
        <w:adjustRightInd w:val="0"/>
        <w:snapToGrid w:val="0"/>
        <w:spacing w:line="360" w:lineRule="auto"/>
        <w:ind w:firstLine="360" w:firstLineChars="150"/>
        <w:rPr>
          <w:kern w:val="0"/>
          <w:sz w:val="24"/>
        </w:rPr>
      </w:pPr>
      <w:r>
        <w:rPr>
          <w:kern w:val="0"/>
          <w:sz w:val="24"/>
        </w:rPr>
        <w:t>“统一存储”是指所有的基础数据、业务数据、成果数据等全部集中在数据中心；”统一服务”是指所有的服务包括数据查询服务、业务办公服务等都由应用服务器提供，能够通过电子政务专网或内部网使用相关的服务。</w:t>
      </w:r>
    </w:p>
    <w:p>
      <w:pPr>
        <w:adjustRightInd w:val="0"/>
        <w:snapToGrid w:val="0"/>
        <w:spacing w:line="360" w:lineRule="auto"/>
        <w:ind w:firstLine="480" w:firstLineChars="200"/>
      </w:pPr>
      <w:r>
        <w:rPr>
          <w:kern w:val="0"/>
          <w:sz w:val="24"/>
        </w:rPr>
        <w:t>这种模式的优点是数据能够按照标准统一存储，利于数据的整合，为</w:t>
      </w:r>
      <w:r>
        <w:rPr>
          <w:rFonts w:hint="eastAsia"/>
          <w:sz w:val="24"/>
        </w:rPr>
        <w:t>南浔经信局</w:t>
      </w:r>
      <w:r>
        <w:rPr>
          <w:kern w:val="0"/>
          <w:sz w:val="24"/>
        </w:rPr>
        <w:t>的宏观管理提供了有利的条件。使用统一服务的模式，将来随着</w:t>
      </w:r>
      <w:r>
        <w:rPr>
          <w:rFonts w:hint="eastAsia"/>
          <w:kern w:val="0"/>
          <w:sz w:val="24"/>
        </w:rPr>
        <w:t>工业企业</w:t>
      </w:r>
      <w:r>
        <w:rPr>
          <w:kern w:val="0"/>
          <w:sz w:val="24"/>
        </w:rPr>
        <w:t>的拓展，数据与业务系统发生关联时，可进一步采用数据交换与同步技术，实现异构数据资源的共建共享。</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lang w:val="en-US" w:eastAsia="zh-CN"/>
        </w:rPr>
      </w:pPr>
      <w:bookmarkStart w:id="92" w:name="_Toc309805546"/>
      <w:bookmarkStart w:id="93" w:name="_Toc259109585"/>
      <w:bookmarkStart w:id="94" w:name="_Toc79393915"/>
      <w:bookmarkStart w:id="95" w:name="_Toc248346481"/>
      <w:bookmarkStart w:id="96" w:name="_Toc21796"/>
      <w:r>
        <w:rPr>
          <w:rFonts w:hint="eastAsia" w:ascii="宋体" w:hAnsi="宋体" w:eastAsia="宋体" w:cs="宋体"/>
          <w:b/>
          <w:bCs w:val="0"/>
          <w:kern w:val="0"/>
          <w:sz w:val="28"/>
          <w:szCs w:val="28"/>
          <w:lang w:val="en-US" w:eastAsia="zh-CN"/>
        </w:rPr>
        <w:t>基于海量、多源、异构数据的一体化管理</w:t>
      </w:r>
      <w:bookmarkEnd w:id="92"/>
      <w:bookmarkEnd w:id="93"/>
      <w:bookmarkEnd w:id="94"/>
      <w:bookmarkEnd w:id="95"/>
      <w:bookmarkEnd w:id="96"/>
    </w:p>
    <w:p>
      <w:pPr>
        <w:adjustRightInd w:val="0"/>
        <w:snapToGrid w:val="0"/>
        <w:spacing w:line="360" w:lineRule="auto"/>
        <w:ind w:firstLine="480" w:firstLineChars="200"/>
        <w:rPr>
          <w:kern w:val="0"/>
          <w:sz w:val="24"/>
        </w:rPr>
      </w:pPr>
      <w:r>
        <w:rPr>
          <w:rFonts w:hint="eastAsia"/>
          <w:sz w:val="24"/>
        </w:rPr>
        <w:t>南浔区创新评动力系统</w:t>
      </w:r>
      <w:r>
        <w:rPr>
          <w:kern w:val="0"/>
          <w:sz w:val="24"/>
        </w:rPr>
        <w:t>软件建设工程的数据库管理系统要存储和管理海量的基础地理类、市政类、规划类的矢量地图数据、栅格影像数据和结构化的关系表数据。系统通过对栅格数据模型、矢量数据模型、关系表数据模型的融合，通过”数据适配器”的技术，实现对矢量、栅格、结构化数据的一体化访问接口，实现了矢量、栅格、结构化数据的一体化存储和管理</w:t>
      </w:r>
    </w:p>
    <w:p>
      <w:pPr>
        <w:adjustRightInd w:val="0"/>
        <w:snapToGrid w:val="0"/>
        <w:spacing w:line="360" w:lineRule="auto"/>
        <w:ind w:firstLine="480" w:firstLineChars="200"/>
        <w:rPr>
          <w:kern w:val="0"/>
          <w:sz w:val="24"/>
        </w:rPr>
      </w:pPr>
      <w:r>
        <w:rPr>
          <w:rFonts w:hint="eastAsia"/>
          <w:kern w:val="0"/>
          <w:sz w:val="24"/>
          <w:lang w:val="en-US" w:eastAsia="zh-CN"/>
        </w:rPr>
        <w:t>系统</w:t>
      </w:r>
      <w:r>
        <w:rPr>
          <w:kern w:val="0"/>
          <w:sz w:val="24"/>
        </w:rPr>
        <w:t>采用</w:t>
      </w:r>
      <w:r>
        <w:rPr>
          <w:rFonts w:hint="eastAsia"/>
          <w:kern w:val="0"/>
          <w:sz w:val="24"/>
          <w:lang w:val="en-US" w:eastAsia="zh-CN"/>
        </w:rPr>
        <w:t>GeoServer发布地图服务</w:t>
      </w:r>
      <w:r>
        <w:rPr>
          <w:kern w:val="0"/>
          <w:sz w:val="24"/>
        </w:rPr>
        <w:t>，基础数据库平台选用</w:t>
      </w:r>
      <w:r>
        <w:rPr>
          <w:rFonts w:hint="eastAsia"/>
          <w:kern w:val="0"/>
          <w:sz w:val="24"/>
        </w:rPr>
        <w:t>MySQL</w:t>
      </w:r>
      <w:r>
        <w:rPr>
          <w:kern w:val="0"/>
          <w:sz w:val="24"/>
        </w:rPr>
        <w:t>，无论空间数据还是属性数据，都可以满足海量数据（TB级）管理的要求。基础地形图、规划编制成果数据的随时更新和周期性（3-5年）更新要求也可以得到充分保证。较为理想地实现规划行业中涉及到的各种海量数据的存储、索引、管理、查询、处理及数据的深层次挖掘问题。</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lang w:val="en-US" w:eastAsia="zh-CN"/>
        </w:rPr>
      </w:pPr>
      <w:bookmarkStart w:id="97" w:name="_Toc29117"/>
      <w:bookmarkStart w:id="98" w:name="_Toc222172582"/>
      <w:bookmarkStart w:id="99" w:name="_Toc309805547"/>
      <w:bookmarkStart w:id="100" w:name="_Toc248346482"/>
      <w:bookmarkStart w:id="101" w:name="_Toc259109586"/>
      <w:bookmarkStart w:id="102" w:name="_Toc79393916"/>
      <w:r>
        <w:rPr>
          <w:rFonts w:hint="eastAsia" w:ascii="宋体" w:hAnsi="宋体" w:eastAsia="宋体" w:cs="宋体"/>
          <w:b/>
          <w:bCs w:val="0"/>
          <w:kern w:val="0"/>
          <w:sz w:val="28"/>
          <w:szCs w:val="28"/>
          <w:lang w:val="en-US" w:eastAsia="zh-CN"/>
        </w:rPr>
        <w:t>基于多尺度、多时空数据的一体化管理</w:t>
      </w:r>
      <w:bookmarkEnd w:id="97"/>
      <w:bookmarkEnd w:id="98"/>
      <w:bookmarkEnd w:id="99"/>
      <w:bookmarkEnd w:id="100"/>
      <w:bookmarkEnd w:id="101"/>
      <w:bookmarkEnd w:id="102"/>
    </w:p>
    <w:p>
      <w:pPr>
        <w:spacing w:line="360" w:lineRule="auto"/>
        <w:ind w:firstLine="480" w:firstLineChars="200"/>
        <w:rPr>
          <w:kern w:val="0"/>
          <w:sz w:val="24"/>
        </w:rPr>
      </w:pPr>
      <w:r>
        <w:rPr>
          <w:kern w:val="0"/>
          <w:sz w:val="24"/>
        </w:rPr>
        <w:t>采用时空一体的数据管理模型和历史数据状态变迁表来管理这些数据及其历史变化，实现了历史和现势数据的统一管理，可以做到在任何时间点上历史</w:t>
      </w:r>
      <w:r>
        <w:rPr>
          <w:rFonts w:hint="eastAsia"/>
          <w:kern w:val="0"/>
          <w:sz w:val="24"/>
        </w:rPr>
        <w:t>数据</w:t>
      </w:r>
      <w:r>
        <w:rPr>
          <w:kern w:val="0"/>
          <w:sz w:val="24"/>
        </w:rPr>
        <w:t>或现状数据的再现，以及指定任何一个</w:t>
      </w:r>
      <w:r>
        <w:rPr>
          <w:rFonts w:hint="eastAsia"/>
          <w:kern w:val="0"/>
          <w:sz w:val="24"/>
        </w:rPr>
        <w:t>企业</w:t>
      </w:r>
      <w:r>
        <w:rPr>
          <w:kern w:val="0"/>
          <w:sz w:val="24"/>
        </w:rPr>
        <w:t>的现状数据随时间的变化情况。</w:t>
      </w:r>
    </w:p>
    <w:p>
      <w:pPr>
        <w:keepNext/>
        <w:keepLines/>
        <w:numPr>
          <w:ilvl w:val="2"/>
          <w:numId w:val="1"/>
        </w:numPr>
        <w:spacing w:before="60" w:after="60"/>
        <w:ind w:left="946" w:hanging="950" w:hangingChars="338"/>
        <w:outlineLvl w:val="2"/>
        <w:rPr>
          <w:rFonts w:hint="eastAsia" w:ascii="宋体" w:hAnsi="宋体" w:eastAsia="宋体" w:cs="宋体"/>
          <w:b/>
          <w:bCs w:val="0"/>
          <w:kern w:val="0"/>
          <w:sz w:val="28"/>
          <w:szCs w:val="28"/>
          <w:lang w:val="en-US" w:eastAsia="zh-CN"/>
        </w:rPr>
      </w:pPr>
      <w:bookmarkStart w:id="103" w:name="_Toc235616990"/>
      <w:bookmarkStart w:id="104" w:name="_Toc248346483"/>
      <w:bookmarkStart w:id="105" w:name="_Toc79393917"/>
      <w:bookmarkStart w:id="106" w:name="_Toc938"/>
      <w:bookmarkStart w:id="107" w:name="_Toc259109587"/>
      <w:bookmarkStart w:id="108" w:name="_Toc309805548"/>
      <w:bookmarkStart w:id="109" w:name="_Toc247613767"/>
      <w:r>
        <w:rPr>
          <w:rFonts w:hint="eastAsia" w:ascii="宋体" w:hAnsi="宋体" w:eastAsia="宋体" w:cs="宋体"/>
          <w:b/>
          <w:bCs w:val="0"/>
          <w:kern w:val="0"/>
          <w:sz w:val="28"/>
          <w:szCs w:val="28"/>
          <w:lang w:val="en-US" w:eastAsia="zh-CN"/>
        </w:rPr>
        <w:t>“随需应变”的柔性系统</w:t>
      </w:r>
      <w:bookmarkEnd w:id="103"/>
      <w:bookmarkEnd w:id="104"/>
      <w:bookmarkEnd w:id="105"/>
      <w:bookmarkEnd w:id="106"/>
      <w:bookmarkEnd w:id="107"/>
      <w:bookmarkEnd w:id="108"/>
      <w:bookmarkEnd w:id="109"/>
    </w:p>
    <w:p>
      <w:pPr>
        <w:spacing w:line="360" w:lineRule="auto"/>
        <w:ind w:firstLine="480" w:firstLineChars="200"/>
        <w:rPr>
          <w:sz w:val="24"/>
        </w:rPr>
      </w:pPr>
      <w:r>
        <w:rPr>
          <w:rFonts w:hint="eastAsia"/>
          <w:sz w:val="24"/>
        </w:rPr>
        <w:t>扩展性良好的软件系统应当能够适应用户不断提出的要求，这种适应是动态的、即插即用的。一个软件系统经常会伴随着业务流程的变更而调整，新的功能模块有时会因某种需要被添加进来，因此，用户需要能够在自己的能力范围内调整软件系统的行为，定制自己的业务逻辑，这种机制可以保证用户要求得到更加及时的响应。</w:t>
      </w:r>
      <w:r>
        <w:rPr>
          <w:sz w:val="24"/>
        </w:rPr>
        <w:t>在系统运行的过程中，只需要对系统的模型库或配置文件进行简单的修改，就可重新生成新的应用系统，改变系统的运行的方式，适应新的业务需求。</w:t>
      </w:r>
    </w:p>
    <w:p>
      <w:pPr>
        <w:pStyle w:val="2"/>
        <w:rPr>
          <w:sz w:val="24"/>
        </w:rPr>
      </w:pPr>
    </w:p>
    <w:p>
      <w:pPr>
        <w:pStyle w:val="5"/>
        <w:ind w:left="813" w:hanging="813"/>
        <w:rPr>
          <w:rFonts w:hint="default" w:ascii="宋体" w:hAnsi="宋体" w:eastAsia="宋体" w:cs="宋体"/>
          <w:lang w:val="en-US" w:eastAsia="zh-CN"/>
        </w:rPr>
      </w:pPr>
      <w:bookmarkStart w:id="110" w:name="_Toc2986"/>
      <w:r>
        <w:rPr>
          <w:rFonts w:hint="eastAsia" w:ascii="宋体" w:hAnsi="宋体" w:eastAsia="宋体" w:cs="宋体"/>
          <w:lang w:val="en-US" w:eastAsia="zh-CN"/>
        </w:rPr>
        <w:t>系统功能设计</w:t>
      </w:r>
      <w:bookmarkEnd w:id="110"/>
    </w:p>
    <w:p>
      <w:pPr>
        <w:widowControl/>
        <w:tabs>
          <w:tab w:val="left" w:pos="0"/>
        </w:tabs>
        <w:spacing w:line="360" w:lineRule="auto"/>
        <w:jc w:val="left"/>
        <w:rPr>
          <w:rFonts w:hint="eastAsia" w:ascii="宋体" w:hAnsi="宋体" w:eastAsia="宋体" w:cs="宋体"/>
          <w:b/>
          <w:kern w:val="0"/>
          <w:sz w:val="24"/>
          <w:szCs w:val="24"/>
        </w:rPr>
      </w:pPr>
    </w:p>
    <w:p>
      <w:pPr>
        <w:widowControl/>
        <w:tabs>
          <w:tab w:val="left" w:pos="0"/>
        </w:tabs>
        <w:spacing w:line="360" w:lineRule="auto"/>
        <w:jc w:val="left"/>
      </w:pPr>
      <w:r>
        <w:drawing>
          <wp:inline distT="0" distB="0" distL="114300" distR="114300">
            <wp:extent cx="5272405" cy="2695575"/>
            <wp:effectExtent l="0" t="0" r="4445" b="952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0"/>
                    <a:stretch>
                      <a:fillRect/>
                    </a:stretch>
                  </pic:blipFill>
                  <pic:spPr>
                    <a:xfrm>
                      <a:off x="0" y="0"/>
                      <a:ext cx="5272405" cy="2695575"/>
                    </a:xfrm>
                    <a:prstGeom prst="rect">
                      <a:avLst/>
                    </a:prstGeom>
                    <a:noFill/>
                    <a:ln>
                      <a:noFill/>
                    </a:ln>
                  </pic:spPr>
                </pic:pic>
              </a:graphicData>
            </a:graphic>
          </wp:inline>
        </w:drawing>
      </w:r>
    </w:p>
    <w:p>
      <w:pPr>
        <w:pStyle w:val="303"/>
      </w:pPr>
      <w:r>
        <w:rPr>
          <w:rFonts w:hint="eastAsia"/>
        </w:rPr>
        <w:t>图</w:t>
      </w:r>
      <w:r>
        <w:t>4-</w:t>
      </w:r>
      <w:r>
        <w:rPr>
          <w:rFonts w:hint="eastAsia"/>
          <w:lang w:val="en-US" w:eastAsia="zh-CN"/>
        </w:rPr>
        <w:t>4</w:t>
      </w:r>
      <w:r>
        <w:t xml:space="preserve"> </w:t>
      </w:r>
      <w:r>
        <w:rPr>
          <w:rFonts w:hint="eastAsia"/>
        </w:rPr>
        <w:t>南浔区创新评动力功能</w:t>
      </w:r>
    </w:p>
    <w:p>
      <w:pPr>
        <w:pStyle w:val="2"/>
        <w:ind w:left="0" w:leftChars="0" w:firstLine="0" w:firstLineChars="0"/>
        <w:rPr>
          <w:rFonts w:hint="eastAsia"/>
        </w:rPr>
      </w:pPr>
    </w:p>
    <w:p>
      <w:pPr>
        <w:pStyle w:val="4"/>
        <w:numPr>
          <w:ilvl w:val="0"/>
          <w:numId w:val="1"/>
        </w:numPr>
        <w:spacing w:before="120" w:after="120"/>
        <w:ind w:left="649" w:hanging="649" w:hangingChars="202"/>
        <w:rPr>
          <w:rFonts w:hint="eastAsia" w:ascii="宋体" w:hAnsi="宋体" w:eastAsia="宋体" w:cs="宋体"/>
          <w:sz w:val="32"/>
          <w:szCs w:val="28"/>
        </w:rPr>
      </w:pPr>
      <w:bookmarkStart w:id="111" w:name="_Toc7046"/>
      <w:r>
        <w:rPr>
          <w:rFonts w:hint="eastAsia" w:ascii="宋体" w:hAnsi="宋体" w:cs="宋体"/>
          <w:sz w:val="32"/>
          <w:szCs w:val="28"/>
          <w:lang w:val="en-US" w:eastAsia="zh-CN"/>
        </w:rPr>
        <w:t>系统详细设计</w:t>
      </w:r>
      <w:bookmarkEnd w:id="111"/>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rPr>
        <w:t>南浔创新评动力系统项目采取敏捷开发模式，经由多次原型设计、评审与修改，保障功能需求的精确性。UI设计应遵循系统相应设计规范进行，做到界面风格一致、颜色调和、提示清晰、窗口大小适当，提供常用的快捷操作键，操作方法应符合日常习惯。指标计算方式由用户与设计人员商议敲定，具体如下：</w:t>
      </w:r>
    </w:p>
    <w:p>
      <w:pPr>
        <w:pStyle w:val="2"/>
        <w:rPr>
          <w:rFonts w:hint="eastAsia"/>
        </w:rPr>
      </w:pPr>
    </w:p>
    <w:p>
      <w:pPr>
        <w:ind w:left="120" w:right="-120" w:firstLine="482"/>
        <w:rPr>
          <w:b/>
          <w:bCs/>
        </w:rPr>
      </w:pPr>
      <w:r>
        <w:rPr>
          <w:b/>
          <w:bCs/>
        </w:rPr>
        <w:t>一张图中指标计算方式</w:t>
      </w:r>
      <w:r>
        <w:rPr>
          <w:rFonts w:hint="eastAsia"/>
          <w:b/>
          <w:bCs/>
        </w:rPr>
        <w:t>：</w:t>
      </w:r>
    </w:p>
    <w:tbl>
      <w:tblPr>
        <w:tblStyle w:val="88"/>
        <w:tblW w:w="9210" w:type="dxa"/>
        <w:jc w:val="center"/>
        <w:tblLayout w:type="autofit"/>
        <w:tblCellMar>
          <w:top w:w="0" w:type="dxa"/>
          <w:left w:w="108" w:type="dxa"/>
          <w:bottom w:w="0" w:type="dxa"/>
          <w:right w:w="108" w:type="dxa"/>
        </w:tblCellMar>
      </w:tblPr>
      <w:tblGrid>
        <w:gridCol w:w="2856"/>
        <w:gridCol w:w="1976"/>
        <w:gridCol w:w="4378"/>
      </w:tblGrid>
      <w:tr>
        <w:tblPrEx>
          <w:tblCellMar>
            <w:top w:w="0" w:type="dxa"/>
            <w:left w:w="108" w:type="dxa"/>
            <w:bottom w:w="0" w:type="dxa"/>
            <w:right w:w="108" w:type="dxa"/>
          </w:tblCellMar>
        </w:tblPrEx>
        <w:trPr>
          <w:trHeight w:val="90" w:hRule="atLeast"/>
          <w:jc w:val="center"/>
        </w:trPr>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一级指标</w:t>
            </w:r>
          </w:p>
        </w:tc>
        <w:tc>
          <w:tcPr>
            <w:tcW w:w="1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二级指标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公式</w:t>
            </w:r>
          </w:p>
        </w:tc>
      </w:tr>
      <w:tr>
        <w:tblPrEx>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研发活动率</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有得分的企业数量/总企业数量</w:t>
            </w:r>
          </w:p>
        </w:tc>
      </w:tr>
      <w:tr>
        <w:tblPrEx>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研发投入规模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所有企业研发投入之和(万元)</w:t>
            </w:r>
          </w:p>
        </w:tc>
      </w:tr>
      <w:tr>
        <w:tblPrEx>
          <w:tblCellMar>
            <w:top w:w="0" w:type="dxa"/>
            <w:left w:w="108" w:type="dxa"/>
            <w:bottom w:w="0" w:type="dxa"/>
            <w:right w:w="108" w:type="dxa"/>
          </w:tblCellMar>
        </w:tblPrEx>
        <w:trPr>
          <w:trHeight w:val="54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研发投入增幅</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（所有企业本年度研发投入之和-所有企业上年度研发投入之和）/所有企业上年度研发投入之和</w:t>
            </w:r>
          </w:p>
        </w:tc>
      </w:tr>
      <w:tr>
        <w:tblPrEx>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研发投入占工业增加值比重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所有企业研发投入之和/所有企业本年度工业增加值之和</w:t>
            </w:r>
          </w:p>
        </w:tc>
      </w:tr>
      <w:tr>
        <w:tblPrEx>
          <w:tblCellMar>
            <w:top w:w="0" w:type="dxa"/>
            <w:left w:w="108" w:type="dxa"/>
            <w:bottom w:w="0" w:type="dxa"/>
            <w:right w:w="108" w:type="dxa"/>
          </w:tblCellMar>
        </w:tblPrEx>
        <w:trPr>
          <w:trHeight w:val="54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科研人员占比</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所有企业本年度研究开发人员数之和/所有企业总人数之和</w:t>
            </w:r>
          </w:p>
        </w:tc>
      </w:tr>
      <w:tr>
        <w:tblPrEx>
          <w:tblCellMar>
            <w:top w:w="0" w:type="dxa"/>
            <w:left w:w="108" w:type="dxa"/>
            <w:bottom w:w="0" w:type="dxa"/>
            <w:right w:w="108" w:type="dxa"/>
          </w:tblCellMar>
        </w:tblPrEx>
        <w:trPr>
          <w:trHeight w:val="270" w:hRule="atLeast"/>
          <w:jc w:val="center"/>
        </w:trPr>
        <w:tc>
          <w:tcPr>
            <w:tcW w:w="266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近三年知识产权</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发明专利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所有企业发明专利个数之和</w:t>
            </w:r>
          </w:p>
        </w:tc>
      </w:tr>
      <w:tr>
        <w:tblPrEx>
          <w:tblCellMar>
            <w:top w:w="0" w:type="dxa"/>
            <w:left w:w="108" w:type="dxa"/>
            <w:bottom w:w="0" w:type="dxa"/>
            <w:right w:w="108" w:type="dxa"/>
          </w:tblCellMar>
        </w:tblPrEx>
        <w:trPr>
          <w:trHeight w:val="270" w:hRule="atLeast"/>
          <w:jc w:val="center"/>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rPr>
                <w:rFonts w:ascii="宋体" w:hAnsi="宋体" w:eastAsia="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实用新型专利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所有企业实用新型专利个数之和</w:t>
            </w:r>
          </w:p>
        </w:tc>
      </w:tr>
      <w:tr>
        <w:tblPrEx>
          <w:tblCellMar>
            <w:top w:w="0" w:type="dxa"/>
            <w:left w:w="108" w:type="dxa"/>
            <w:bottom w:w="0" w:type="dxa"/>
            <w:right w:w="108" w:type="dxa"/>
          </w:tblCellMar>
        </w:tblPrEx>
        <w:trPr>
          <w:trHeight w:val="270" w:hRule="atLeast"/>
          <w:jc w:val="center"/>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rPr>
                <w:rFonts w:ascii="宋体" w:hAnsi="宋体" w:eastAsia="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外观专利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所有企业外观专利个数之和</w:t>
            </w:r>
          </w:p>
        </w:tc>
      </w:tr>
      <w:tr>
        <w:tblPrEx>
          <w:tblCellMar>
            <w:top w:w="0" w:type="dxa"/>
            <w:left w:w="108" w:type="dxa"/>
            <w:bottom w:w="0" w:type="dxa"/>
            <w:right w:w="108" w:type="dxa"/>
          </w:tblCellMar>
        </w:tblPrEx>
        <w:trPr>
          <w:trHeight w:val="270" w:hRule="atLeast"/>
          <w:jc w:val="center"/>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rPr>
                <w:rFonts w:ascii="宋体" w:hAnsi="宋体" w:eastAsia="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软件著作权</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所有企业软件著作权个数之和</w:t>
            </w:r>
          </w:p>
        </w:tc>
      </w:tr>
      <w:tr>
        <w:tblPrEx>
          <w:tblCellMar>
            <w:top w:w="0" w:type="dxa"/>
            <w:left w:w="108" w:type="dxa"/>
            <w:bottom w:w="0" w:type="dxa"/>
            <w:right w:w="108" w:type="dxa"/>
          </w:tblCellMar>
        </w:tblPrEx>
        <w:trPr>
          <w:trHeight w:val="54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新产品产值率</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所有企业当年度新产品产值之和/所有企业当年度工业总产值之和</w:t>
            </w:r>
          </w:p>
        </w:tc>
      </w:tr>
      <w:tr>
        <w:tblPrEx>
          <w:tblCellMar>
            <w:top w:w="0" w:type="dxa"/>
            <w:left w:w="108" w:type="dxa"/>
            <w:bottom w:w="0" w:type="dxa"/>
            <w:right w:w="108" w:type="dxa"/>
          </w:tblCellMar>
        </w:tblPrEx>
        <w:trPr>
          <w:trHeight w:val="54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近三年承担科技、人才项目</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所有企业当年度承担科技、人才项目数量之和（excel只有具体项目，需人工计算每个企业的项目数）</w:t>
            </w:r>
          </w:p>
        </w:tc>
      </w:tr>
      <w:tr>
        <w:tblPrEx>
          <w:tblCellMar>
            <w:top w:w="0" w:type="dxa"/>
            <w:left w:w="108" w:type="dxa"/>
            <w:bottom w:w="0" w:type="dxa"/>
            <w:right w:w="108" w:type="dxa"/>
          </w:tblCellMar>
        </w:tblPrEx>
        <w:trPr>
          <w:trHeight w:val="540" w:hRule="atLeast"/>
          <w:jc w:val="center"/>
        </w:trPr>
        <w:tc>
          <w:tcPr>
            <w:tcW w:w="266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企业主体资质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省科技型企业</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企业主体资质为省科技型企业的企业数量+企业主体资质为国家高新技术企业的企业数量</w:t>
            </w:r>
          </w:p>
        </w:tc>
      </w:tr>
      <w:tr>
        <w:tblPrEx>
          <w:tblCellMar>
            <w:top w:w="0" w:type="dxa"/>
            <w:left w:w="108" w:type="dxa"/>
            <w:bottom w:w="0" w:type="dxa"/>
            <w:right w:w="108" w:type="dxa"/>
          </w:tblCellMar>
        </w:tblPrEx>
        <w:trPr>
          <w:trHeight w:val="270" w:hRule="atLeast"/>
          <w:jc w:val="center"/>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rPr>
                <w:rFonts w:ascii="宋体" w:hAnsi="宋体" w:eastAsia="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国家高新技术企业</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企业主体资质为国家高新技术企业的数量之和</w:t>
            </w:r>
          </w:p>
        </w:tc>
      </w:tr>
      <w:tr>
        <w:tblPrEx>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企业研发平台资质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拥有企业研发机构的所有企业数量之和</w:t>
            </w:r>
          </w:p>
        </w:tc>
      </w:tr>
    </w:tbl>
    <w:p>
      <w:pPr>
        <w:ind w:left="120" w:right="-120" w:firstLine="480"/>
      </w:pPr>
    </w:p>
    <w:p>
      <w:pPr>
        <w:ind w:left="120" w:right="-120" w:firstLine="480"/>
      </w:pPr>
    </w:p>
    <w:p>
      <w:pPr>
        <w:ind w:left="120" w:right="-120" w:firstLine="482"/>
        <w:rPr>
          <w:b/>
          <w:bCs/>
        </w:rPr>
      </w:pPr>
      <w:r>
        <w:rPr>
          <w:rFonts w:hint="eastAsia"/>
          <w:b/>
          <w:bCs/>
        </w:rPr>
        <w:t>企业画像中指标计算方式：</w:t>
      </w:r>
    </w:p>
    <w:tbl>
      <w:tblPr>
        <w:tblStyle w:val="88"/>
        <w:tblW w:w="9210" w:type="dxa"/>
        <w:jc w:val="center"/>
        <w:tblLayout w:type="autofit"/>
        <w:tblCellMar>
          <w:top w:w="0" w:type="dxa"/>
          <w:left w:w="108" w:type="dxa"/>
          <w:bottom w:w="0" w:type="dxa"/>
          <w:right w:w="108" w:type="dxa"/>
        </w:tblCellMar>
      </w:tblPr>
      <w:tblGrid>
        <w:gridCol w:w="2856"/>
        <w:gridCol w:w="1818"/>
        <w:gridCol w:w="4536"/>
      </w:tblGrid>
      <w:tr>
        <w:tblPrEx>
          <w:tblCellMar>
            <w:top w:w="0" w:type="dxa"/>
            <w:left w:w="108" w:type="dxa"/>
            <w:bottom w:w="0" w:type="dxa"/>
            <w:right w:w="108" w:type="dxa"/>
          </w:tblCellMar>
        </w:tblPrEx>
        <w:trPr>
          <w:trHeight w:val="270" w:hRule="atLeast"/>
          <w:jc w:val="center"/>
        </w:trPr>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一级指标</w:t>
            </w:r>
          </w:p>
        </w:tc>
        <w:tc>
          <w:tcPr>
            <w:tcW w:w="1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二级指标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内容（对应excel内容）</w:t>
            </w:r>
          </w:p>
        </w:tc>
      </w:tr>
      <w:tr>
        <w:tblPrEx>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研发投入规模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本年度研发投入</w:t>
            </w:r>
          </w:p>
        </w:tc>
      </w:tr>
      <w:tr>
        <w:tblPrEx>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研发投入增幅</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（本年度研发投入-上年度研发投入）/上年度研发投入</w:t>
            </w:r>
          </w:p>
        </w:tc>
      </w:tr>
      <w:tr>
        <w:tblPrEx>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研发投入占工业增加值比重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本年度研发投入/本年度工业增加值</w:t>
            </w:r>
          </w:p>
        </w:tc>
      </w:tr>
      <w:tr>
        <w:tblPrEx>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科研人员占比</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本年度研究开发人员数/总人数</w:t>
            </w:r>
          </w:p>
        </w:tc>
      </w:tr>
      <w:tr>
        <w:tblPrEx>
          <w:tblCellMar>
            <w:top w:w="0" w:type="dxa"/>
            <w:left w:w="108" w:type="dxa"/>
            <w:bottom w:w="0" w:type="dxa"/>
            <w:right w:w="108" w:type="dxa"/>
          </w:tblCellMar>
        </w:tblPrEx>
        <w:trPr>
          <w:trHeight w:val="270" w:hRule="atLeast"/>
          <w:jc w:val="center"/>
        </w:trPr>
        <w:tc>
          <w:tcPr>
            <w:tcW w:w="266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近三年知识产权</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发明专利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发明专利个数</w:t>
            </w:r>
          </w:p>
        </w:tc>
      </w:tr>
      <w:tr>
        <w:tblPrEx>
          <w:tblCellMar>
            <w:top w:w="0" w:type="dxa"/>
            <w:left w:w="108" w:type="dxa"/>
            <w:bottom w:w="0" w:type="dxa"/>
            <w:right w:w="108" w:type="dxa"/>
          </w:tblCellMar>
        </w:tblPrEx>
        <w:trPr>
          <w:trHeight w:val="270" w:hRule="atLeast"/>
          <w:jc w:val="center"/>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rPr>
                <w:rFonts w:ascii="宋体" w:hAnsi="宋体" w:eastAsia="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实用新型专利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实用新型个数</w:t>
            </w:r>
          </w:p>
        </w:tc>
      </w:tr>
      <w:tr>
        <w:tblPrEx>
          <w:tblCellMar>
            <w:top w:w="0" w:type="dxa"/>
            <w:left w:w="108" w:type="dxa"/>
            <w:bottom w:w="0" w:type="dxa"/>
            <w:right w:w="108" w:type="dxa"/>
          </w:tblCellMar>
        </w:tblPrEx>
        <w:trPr>
          <w:trHeight w:val="270" w:hRule="atLeast"/>
          <w:jc w:val="center"/>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rPr>
                <w:rFonts w:ascii="宋体" w:hAnsi="宋体" w:eastAsia="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外观专利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外观专利个数</w:t>
            </w:r>
          </w:p>
        </w:tc>
      </w:tr>
      <w:tr>
        <w:tblPrEx>
          <w:tblCellMar>
            <w:top w:w="0" w:type="dxa"/>
            <w:left w:w="108" w:type="dxa"/>
            <w:bottom w:w="0" w:type="dxa"/>
            <w:right w:w="108" w:type="dxa"/>
          </w:tblCellMar>
        </w:tblPrEx>
        <w:trPr>
          <w:trHeight w:val="270" w:hRule="atLeast"/>
          <w:jc w:val="center"/>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rPr>
                <w:rFonts w:ascii="宋体" w:hAnsi="宋体" w:eastAsia="宋体" w:cs="宋体"/>
                <w:color w:val="000000"/>
                <w:sz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软件著作权</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软件著作权个数</w:t>
            </w:r>
          </w:p>
        </w:tc>
      </w:tr>
      <w:tr>
        <w:tblPrEx>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新产品产值率</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当年度新产品产值/当年度工业总产值</w:t>
            </w:r>
          </w:p>
        </w:tc>
      </w:tr>
      <w:tr>
        <w:tblPrEx>
          <w:tblCellMar>
            <w:top w:w="0" w:type="dxa"/>
            <w:left w:w="108" w:type="dxa"/>
            <w:bottom w:w="0" w:type="dxa"/>
            <w:right w:w="108" w:type="dxa"/>
          </w:tblCellMar>
        </w:tblPrEx>
        <w:trPr>
          <w:trHeight w:val="81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近三年承担科技、人才项目</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当年度承担科技、人才项目情况(展示具体字段内容，而非项目数，例：省级重点研发计划科技项目、2个市级南太湖特支计划)</w:t>
            </w:r>
          </w:p>
        </w:tc>
      </w:tr>
      <w:tr>
        <w:tblPrEx>
          <w:tblCellMar>
            <w:top w:w="0" w:type="dxa"/>
            <w:left w:w="108" w:type="dxa"/>
            <w:bottom w:w="0" w:type="dxa"/>
            <w:right w:w="108" w:type="dxa"/>
          </w:tblCellMar>
        </w:tblPrEx>
        <w:trPr>
          <w:trHeight w:val="540" w:hRule="atLeast"/>
          <w:jc w:val="center"/>
        </w:trPr>
        <w:tc>
          <w:tcPr>
            <w:tcW w:w="2664"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企业主体资质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企业主体（展示具体字段内容，例：高新技术企业、省级科技型企业）</w:t>
            </w:r>
          </w:p>
        </w:tc>
      </w:tr>
      <w:tr>
        <w:tblPrEx>
          <w:tblCellMar>
            <w:top w:w="0" w:type="dxa"/>
            <w:left w:w="108" w:type="dxa"/>
            <w:bottom w:w="0" w:type="dxa"/>
            <w:right w:w="108" w:type="dxa"/>
          </w:tblCellMar>
        </w:tblPrEx>
        <w:trPr>
          <w:trHeight w:val="81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企业研发平台资质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rPr>
                <w:rFonts w:ascii="宋体" w:hAnsi="宋体" w:eastAsia="宋体" w:cs="宋体"/>
                <w:color w:val="000000"/>
                <w:sz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企业研发机构（展示具体字段内容，例：省级农业重点企业研究院、省级企业研究院、省级高新技术企业研发中心）</w:t>
            </w:r>
          </w:p>
        </w:tc>
      </w:tr>
    </w:tbl>
    <w:p>
      <w:pPr>
        <w:ind w:left="120" w:right="-120" w:firstLine="480"/>
      </w:pPr>
    </w:p>
    <w:p>
      <w:pPr>
        <w:ind w:left="120" w:right="-120" w:firstLine="480"/>
      </w:pPr>
    </w:p>
    <w:p>
      <w:pPr>
        <w:ind w:left="120" w:right="-120" w:firstLine="482"/>
        <w:rPr>
          <w:b/>
          <w:bCs/>
        </w:rPr>
      </w:pPr>
      <w:r>
        <w:rPr>
          <w:rFonts w:hint="eastAsia"/>
          <w:b/>
          <w:bCs/>
        </w:rPr>
        <w:t>科技创新九大指标得分计算方式：</w:t>
      </w:r>
    </w:p>
    <w:tbl>
      <w:tblPr>
        <w:tblStyle w:val="88"/>
        <w:tblW w:w="9210" w:type="dxa"/>
        <w:jc w:val="center"/>
        <w:tblLayout w:type="autofit"/>
        <w:tblCellMar>
          <w:top w:w="0" w:type="dxa"/>
          <w:left w:w="108" w:type="dxa"/>
          <w:bottom w:w="0" w:type="dxa"/>
          <w:right w:w="108" w:type="dxa"/>
        </w:tblCellMar>
      </w:tblPr>
      <w:tblGrid>
        <w:gridCol w:w="4482"/>
        <w:gridCol w:w="4728"/>
      </w:tblGrid>
      <w:tr>
        <w:tblPrEx>
          <w:tblCellMar>
            <w:top w:w="0" w:type="dxa"/>
            <w:left w:w="108" w:type="dxa"/>
            <w:bottom w:w="0" w:type="dxa"/>
            <w:right w:w="108" w:type="dxa"/>
          </w:tblCellMar>
        </w:tblPrEx>
        <w:trPr>
          <w:trHeight w:val="440" w:hRule="atLeast"/>
          <w:jc w:val="center"/>
        </w:trPr>
        <w:tc>
          <w:tcPr>
            <w:tcW w:w="44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指标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计算方式</w:t>
            </w:r>
          </w:p>
        </w:tc>
      </w:tr>
      <w:tr>
        <w:tblPrEx>
          <w:tblCellMar>
            <w:top w:w="0" w:type="dxa"/>
            <w:left w:w="108" w:type="dxa"/>
            <w:bottom w:w="0" w:type="dxa"/>
            <w:right w:w="108" w:type="dxa"/>
          </w:tblCellMar>
        </w:tblPrEx>
        <w:trPr>
          <w:trHeight w:val="103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研发投入规模</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采用累进制计分。</w:t>
            </w:r>
          </w:p>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1、当年度产生研发费用0-100万元的，达到100万元得5分，低于100万元的按比例得分；</w:t>
            </w:r>
          </w:p>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2、当年度产生研发费用100万-200万的，在得5分基础上，达到200万加2分，100-200万元的按比例加分；</w:t>
            </w:r>
          </w:p>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3、当年度产生研发费用200万-500万的，在得7分基础上，达到500万加3分，200-500万元的按比例加分；</w:t>
            </w:r>
          </w:p>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4、当年度产生研发费用500万-2000万的，在得10分基础上，达到2000万加10分，500-2000万元的按比例加分；</w:t>
            </w:r>
          </w:p>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5、当年度产生研发费用2000万元以上的，在得20分基础上，每100万加0.5分，最高加5分。</w:t>
            </w:r>
          </w:p>
        </w:tc>
      </w:tr>
      <w:tr>
        <w:tblPrEx>
          <w:tblCellMar>
            <w:top w:w="0" w:type="dxa"/>
            <w:left w:w="108" w:type="dxa"/>
            <w:bottom w:w="0" w:type="dxa"/>
            <w:right w:w="108" w:type="dxa"/>
          </w:tblCellMar>
        </w:tblPrEx>
        <w:trPr>
          <w:trHeight w:val="222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研发投入增幅</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按研发投入规模分档计分，基本分10分，加分最高为15分，扣分不超基本分。</w:t>
            </w:r>
          </w:p>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1、当年度产生研发费用0-100万元得，每增长1%加0.2分，每下降1%扣0.05分；</w:t>
            </w:r>
          </w:p>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2、当年度产生研发费用100-200万元得，每增长1%加0.4分，每下降1%扣0.1分；</w:t>
            </w:r>
          </w:p>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3、当年度产生研发费用200-500万元得，每增长1%加0.6分，每下降1%扣0.15分；</w:t>
            </w:r>
          </w:p>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4、当年度产生研发费用500-2000万元得，每增长1%加0.8分，每下降1%扣0.2分；</w:t>
            </w:r>
          </w:p>
          <w:p>
            <w:pPr>
              <w:ind w:left="0" w:right="0" w:firstLine="0"/>
              <w:jc w:val="center"/>
              <w:textAlignment w:val="center"/>
              <w:rPr>
                <w:rFonts w:hint="eastAsia" w:ascii="宋体" w:hAnsi="宋体" w:eastAsia="宋体" w:cs="宋体"/>
                <w:color w:val="000000"/>
                <w:kern w:val="0"/>
                <w:sz w:val="22"/>
                <w:lang w:eastAsia="zh-CN" w:bidi="ar"/>
              </w:rPr>
            </w:pPr>
            <w:r>
              <w:rPr>
                <w:rFonts w:hint="eastAsia" w:ascii="宋体" w:hAnsi="宋体" w:eastAsia="宋体" w:cs="宋体"/>
                <w:color w:val="000000"/>
                <w:kern w:val="0"/>
                <w:sz w:val="22"/>
                <w:lang w:bidi="ar"/>
              </w:rPr>
              <w:t>5、当年度产生研发费用2000万元以上的，每增长1%加1分，每下降1%扣0.25分；</w:t>
            </w:r>
          </w:p>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6、当年研发投入强度达到20万元/亩以上的，该指标可直接得25分。</w:t>
            </w:r>
          </w:p>
        </w:tc>
      </w:tr>
      <w:tr>
        <w:tblPrEx>
          <w:tblCellMar>
            <w:top w:w="0" w:type="dxa"/>
            <w:left w:w="108" w:type="dxa"/>
            <w:bottom w:w="0" w:type="dxa"/>
            <w:right w:w="108" w:type="dxa"/>
          </w:tblCellMar>
        </w:tblPrEx>
        <w:trPr>
          <w:trHeight w:val="50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研发投入占比</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占比达到20%及以上得满分，低于20%按比例得分。</w:t>
            </w:r>
          </w:p>
        </w:tc>
      </w:tr>
      <w:tr>
        <w:tblPrEx>
          <w:tblCellMar>
            <w:top w:w="0" w:type="dxa"/>
            <w:left w:w="108" w:type="dxa"/>
            <w:bottom w:w="0" w:type="dxa"/>
            <w:right w:w="108" w:type="dxa"/>
          </w:tblCellMar>
        </w:tblPrEx>
        <w:trPr>
          <w:trHeight w:val="4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科研人员占比</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占比达到10%及以上得满分，低于10%按比例得分。</w:t>
            </w:r>
          </w:p>
        </w:tc>
      </w:tr>
      <w:tr>
        <w:tblPrEx>
          <w:tblCellMar>
            <w:top w:w="0" w:type="dxa"/>
            <w:left w:w="108" w:type="dxa"/>
            <w:bottom w:w="0" w:type="dxa"/>
            <w:right w:w="108" w:type="dxa"/>
          </w:tblCellMar>
        </w:tblPrEx>
        <w:trPr>
          <w:trHeight w:val="52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近三年新拥有有效知识产权</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一个发明专利得2.5分，一个实用新型、外观或软件著作权得0.5分，最高5分。</w:t>
            </w:r>
          </w:p>
        </w:tc>
      </w:tr>
      <w:tr>
        <w:tblPrEx>
          <w:tblCellMar>
            <w:top w:w="0" w:type="dxa"/>
            <w:left w:w="108" w:type="dxa"/>
            <w:bottom w:w="0" w:type="dxa"/>
            <w:right w:w="108" w:type="dxa"/>
          </w:tblCellMar>
        </w:tblPrEx>
        <w:trPr>
          <w:trHeight w:val="4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企业工业新产品产值率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占比达到60%及以上得满分，低于60%按比例得分</w:t>
            </w:r>
          </w:p>
        </w:tc>
      </w:tr>
      <w:tr>
        <w:tblPrEx>
          <w:tblCellMar>
            <w:top w:w="0" w:type="dxa"/>
            <w:left w:w="108" w:type="dxa"/>
            <w:bottom w:w="0" w:type="dxa"/>
            <w:right w:w="108" w:type="dxa"/>
          </w:tblCellMar>
        </w:tblPrEx>
        <w:trPr>
          <w:trHeight w:val="4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近三年承担科技、人才项目</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承担国家、省、市科技或人才项目每项目分别得分10分、8分、2分，可累计计算，最高得分10分。</w:t>
            </w:r>
          </w:p>
        </w:tc>
      </w:tr>
      <w:tr>
        <w:tblPrEx>
          <w:tblCellMar>
            <w:top w:w="0" w:type="dxa"/>
            <w:left w:w="108" w:type="dxa"/>
            <w:bottom w:w="0" w:type="dxa"/>
            <w:right w:w="108" w:type="dxa"/>
          </w:tblCellMar>
        </w:tblPrEx>
        <w:trPr>
          <w:trHeight w:val="46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企业主体资质</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省科技型企业得2分，国家高新技术企业得5分（以最高分计）。</w:t>
            </w:r>
          </w:p>
        </w:tc>
      </w:tr>
      <w:tr>
        <w:tblPrEx>
          <w:tblCellMar>
            <w:top w:w="0" w:type="dxa"/>
            <w:left w:w="108" w:type="dxa"/>
            <w:bottom w:w="0" w:type="dxa"/>
            <w:right w:w="108" w:type="dxa"/>
          </w:tblCellMar>
        </w:tblPrEx>
        <w:trPr>
          <w:trHeight w:val="108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企业研发平台资质</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ind w:left="0" w:right="0" w:firstLine="0"/>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省级高新技术企业研发中心、省级工业企业设计中心得5分；省级企业研究院、省级企业技术中心得8分；省级重点企业研究院及以上、国家级企业技术中心得10分（以最高分计）。</w:t>
            </w:r>
          </w:p>
        </w:tc>
      </w:tr>
    </w:tbl>
    <w:p>
      <w:pPr>
        <w:ind w:left="0" w:leftChars="0" w:right="-120"/>
        <w:rPr>
          <w:rFonts w:hint="eastAsia"/>
        </w:rPr>
      </w:pPr>
    </w:p>
    <w:p>
      <w:pPr>
        <w:pStyle w:val="5"/>
        <w:ind w:left="120" w:right="-120"/>
        <w:jc w:val="both"/>
      </w:pPr>
      <w:bookmarkStart w:id="112" w:name="_Toc4301"/>
      <w:bookmarkStart w:id="113" w:name="_Toc79391824"/>
      <w:r>
        <w:rPr>
          <w:rFonts w:hint="eastAsia"/>
        </w:rPr>
        <w:t>地图基础功能</w:t>
      </w:r>
      <w:bookmarkEnd w:id="112"/>
      <w:bookmarkEnd w:id="113"/>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主页动态地图以航测数据、行政区界数据为底图，叠加企业POI数据。地图底图应实现地图图层加载与控制，包括：通过调取天地图服务加载卫星影像图和电子地图、南浔区航测地图图层、南浔区工业企业点位及企业范围数据图层。地图底图需满足以下操作功能：</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14" w:name="_Toc79391825"/>
      <w:bookmarkStart w:id="115" w:name="_Toc11542"/>
      <w:r>
        <w:rPr>
          <w:rFonts w:hint="eastAsia" w:ascii="宋体" w:hAnsi="宋体" w:eastAsia="宋体" w:cs="宋体"/>
          <w:sz w:val="28"/>
          <w:szCs w:val="28"/>
        </w:rPr>
        <w:t>地图操作功能</w:t>
      </w:r>
      <w:bookmarkEnd w:id="114"/>
      <w:bookmarkEnd w:id="115"/>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跨平台的浏览器支持</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矢量地图数据显示</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地图平滑缩放、自动漫游</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地图可以缩放，操作方式可以采用点击地图放大/缩小一倍、在地图上选取一定区域放大/缩小至整个区域显示、放大/缩小至特定比例尺等多种方式；</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地图可以任意拖动显示，操作方式可以采用选中漫游功能后按下鼠标左键拖动鼠标自动漫游。</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动态注记</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由GIS引擎实现各种类型的地物注记能够智能地自动排列和避让，保证不会重迭和覆盖。</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鹰眼地图</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提供地图缩略图，便于快速到达要查看的区域，使使用者更加清楚的了解目前所浏览的区域在整个地图中所处的位置。</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16" w:name="_Toc79391826"/>
      <w:bookmarkStart w:id="117" w:name="_Toc25551"/>
      <w:r>
        <w:rPr>
          <w:rFonts w:hint="eastAsia" w:ascii="宋体" w:hAnsi="宋体" w:eastAsia="宋体" w:cs="宋体"/>
          <w:sz w:val="28"/>
          <w:szCs w:val="28"/>
        </w:rPr>
        <w:t>地图浏览功能</w:t>
      </w:r>
      <w:bookmarkEnd w:id="116"/>
      <w:bookmarkEnd w:id="117"/>
    </w:p>
    <w:p>
      <w:pPr>
        <w:spacing w:line="360" w:lineRule="auto"/>
        <w:ind w:firstLine="480" w:firstLineChars="200"/>
        <w:rPr>
          <w:rFonts w:hint="eastAsia" w:ascii="宋体" w:hAnsi="宋体" w:eastAsia="宋体" w:cs="宋体"/>
          <w:sz w:val="24"/>
          <w:szCs w:val="21"/>
        </w:rPr>
      </w:pPr>
      <w:r>
        <w:rPr>
          <w:rFonts w:hint="eastAsia" w:ascii="宋体" w:hAnsi="宋体" w:cs="宋体"/>
          <w:sz w:val="24"/>
          <w:szCs w:val="21"/>
          <w:lang w:val="en-US" w:eastAsia="zh-CN"/>
        </w:rPr>
        <w:t>1.</w:t>
      </w:r>
      <w:r>
        <w:rPr>
          <w:rFonts w:hint="eastAsia" w:ascii="宋体" w:hAnsi="宋体" w:eastAsia="宋体" w:cs="宋体"/>
          <w:sz w:val="24"/>
          <w:szCs w:val="21"/>
        </w:rPr>
        <w:t>快速浏览：按照当前窗口地图显示范围，显示出精度不一的地型图，以便能快速浏览地图；当使用鼠标滚轮进行放大缩小操作时，地图能平滑过渡显示。</w:t>
      </w:r>
    </w:p>
    <w:p>
      <w:pPr>
        <w:spacing w:line="360" w:lineRule="auto"/>
        <w:ind w:firstLine="480" w:firstLineChars="200"/>
        <w:rPr>
          <w:rFonts w:hint="eastAsia" w:ascii="宋体" w:hAnsi="宋体" w:eastAsia="宋体" w:cs="宋体"/>
          <w:sz w:val="24"/>
          <w:szCs w:val="21"/>
        </w:rPr>
      </w:pPr>
      <w:r>
        <w:rPr>
          <w:rFonts w:hint="eastAsia" w:ascii="宋体" w:hAnsi="宋体" w:cs="宋体"/>
          <w:sz w:val="24"/>
          <w:szCs w:val="21"/>
          <w:lang w:val="en-US" w:eastAsia="zh-CN"/>
        </w:rPr>
        <w:t>2.</w:t>
      </w:r>
      <w:r>
        <w:rPr>
          <w:rFonts w:hint="eastAsia" w:ascii="宋体" w:hAnsi="宋体" w:eastAsia="宋体" w:cs="宋体"/>
          <w:sz w:val="24"/>
          <w:szCs w:val="21"/>
        </w:rPr>
        <w:t>自动调整标注显示大小：浏览地图时，需要根据当前显示比例将一些标注信息放大或缩小到适当的尺寸，可以大致判断地图的方位。</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18" w:name="_Toc23836"/>
      <w:bookmarkStart w:id="119" w:name="_Toc79391827"/>
      <w:r>
        <w:rPr>
          <w:rFonts w:hint="eastAsia" w:ascii="宋体" w:hAnsi="宋体" w:eastAsia="宋体" w:cs="宋体"/>
          <w:sz w:val="28"/>
          <w:szCs w:val="28"/>
        </w:rPr>
        <w:t>企业查询功能</w:t>
      </w:r>
      <w:bookmarkEnd w:id="118"/>
      <w:bookmarkEnd w:id="119"/>
    </w:p>
    <w:p>
      <w:pPr>
        <w:spacing w:line="360" w:lineRule="auto"/>
        <w:ind w:left="120" w:right="-120" w:firstLine="480"/>
        <w:jc w:val="both"/>
        <w:rPr>
          <w:sz w:val="24"/>
          <w:szCs w:val="24"/>
        </w:rPr>
      </w:pPr>
      <w:r>
        <w:rPr>
          <w:rFonts w:hint="eastAsia"/>
          <w:sz w:val="24"/>
          <w:szCs w:val="24"/>
        </w:rPr>
        <w:t>在地图上可以查询到一个企业的名称或者一定区域范围内所含企业的名称。操作方式可以采用：</w:t>
      </w:r>
    </w:p>
    <w:p>
      <w:pPr>
        <w:pStyle w:val="305"/>
        <w:numPr>
          <w:ilvl w:val="0"/>
          <w:numId w:val="28"/>
        </w:numPr>
        <w:spacing w:line="360" w:lineRule="auto"/>
        <w:ind w:left="540" w:right="-120"/>
        <w:jc w:val="both"/>
        <w:rPr>
          <w:sz w:val="24"/>
          <w:szCs w:val="24"/>
        </w:rPr>
      </w:pPr>
      <w:r>
        <w:rPr>
          <w:rFonts w:hint="eastAsia"/>
          <w:sz w:val="24"/>
          <w:szCs w:val="24"/>
        </w:rPr>
        <w:t>鼠标点击企业点位进行查询。</w:t>
      </w:r>
    </w:p>
    <w:p>
      <w:pPr>
        <w:pStyle w:val="305"/>
        <w:numPr>
          <w:ilvl w:val="0"/>
          <w:numId w:val="28"/>
        </w:numPr>
        <w:spacing w:line="360" w:lineRule="auto"/>
        <w:ind w:left="540" w:right="-120"/>
        <w:jc w:val="both"/>
        <w:rPr>
          <w:sz w:val="24"/>
          <w:szCs w:val="24"/>
        </w:rPr>
      </w:pPr>
      <w:r>
        <w:rPr>
          <w:rFonts w:hint="eastAsia"/>
          <w:sz w:val="24"/>
          <w:szCs w:val="24"/>
        </w:rPr>
        <w:t>支持多种方式企业查询：</w:t>
      </w:r>
    </w:p>
    <w:p>
      <w:pPr>
        <w:pStyle w:val="305"/>
        <w:numPr>
          <w:ilvl w:val="0"/>
          <w:numId w:val="29"/>
        </w:numPr>
        <w:spacing w:line="360" w:lineRule="auto"/>
        <w:ind w:left="540" w:right="-120"/>
        <w:jc w:val="both"/>
        <w:rPr>
          <w:sz w:val="24"/>
          <w:szCs w:val="24"/>
        </w:rPr>
      </w:pPr>
      <w:r>
        <w:rPr>
          <w:rFonts w:hint="eastAsia"/>
          <w:sz w:val="24"/>
          <w:szCs w:val="24"/>
        </w:rPr>
        <w:t>可以按照企业类别、名称等条件在地图中查询企业，其中名称和拼音首字母还可以模糊查询；</w:t>
      </w:r>
    </w:p>
    <w:p>
      <w:pPr>
        <w:pStyle w:val="305"/>
        <w:numPr>
          <w:ilvl w:val="0"/>
          <w:numId w:val="29"/>
        </w:numPr>
        <w:spacing w:line="360" w:lineRule="auto"/>
        <w:ind w:left="540" w:right="-120"/>
        <w:jc w:val="both"/>
        <w:rPr>
          <w:sz w:val="24"/>
          <w:szCs w:val="24"/>
        </w:rPr>
      </w:pPr>
      <w:r>
        <w:rPr>
          <w:rFonts w:hint="eastAsia"/>
          <w:sz w:val="24"/>
          <w:szCs w:val="24"/>
        </w:rPr>
        <w:t>可以指定查询范围，默认查询可以在当前地图上查询所有符合条件的企业信息，查询到的企业将罗列在列表中，用户可以双击进行定位，并且查看企业的名称、等级、亩均评价六大指标信息；</w:t>
      </w:r>
    </w:p>
    <w:p>
      <w:pPr>
        <w:pStyle w:val="305"/>
        <w:numPr>
          <w:ilvl w:val="0"/>
          <w:numId w:val="28"/>
        </w:numPr>
        <w:spacing w:line="360" w:lineRule="auto"/>
        <w:ind w:left="540" w:right="-120"/>
        <w:jc w:val="both"/>
        <w:rPr>
          <w:sz w:val="24"/>
          <w:szCs w:val="24"/>
        </w:rPr>
      </w:pPr>
      <w:r>
        <w:rPr>
          <w:rFonts w:hint="eastAsia"/>
          <w:sz w:val="24"/>
          <w:szCs w:val="24"/>
        </w:rPr>
        <w:t>查询链接：查询到的地物上，点击地物属性可以链接到新的页面，即企业画像页面，提供更加详细的信息展示手段。</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20" w:name="_Toc79391828"/>
      <w:bookmarkStart w:id="121" w:name="_Toc6202"/>
      <w:r>
        <w:rPr>
          <w:rFonts w:hint="eastAsia" w:ascii="宋体" w:hAnsi="宋体" w:eastAsia="宋体" w:cs="宋体"/>
          <w:sz w:val="28"/>
          <w:szCs w:val="28"/>
        </w:rPr>
        <w:t>查询定位功能</w:t>
      </w:r>
      <w:bookmarkEnd w:id="120"/>
      <w:bookmarkEnd w:id="121"/>
    </w:p>
    <w:p>
      <w:pPr>
        <w:spacing w:line="360" w:lineRule="auto"/>
        <w:ind w:left="120" w:right="-120" w:firstLine="480"/>
        <w:jc w:val="both"/>
        <w:rPr>
          <w:sz w:val="24"/>
          <w:szCs w:val="24"/>
        </w:rPr>
      </w:pPr>
      <w:r>
        <w:rPr>
          <w:rFonts w:hint="eastAsia"/>
          <w:sz w:val="24"/>
          <w:szCs w:val="24"/>
        </w:rPr>
        <w:t>根据企业名称或企业代码：输入要查询企业的名称或者名称的一部分，查询出该企业在地图上的位置。</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22" w:name="_Toc79391829"/>
      <w:bookmarkStart w:id="123" w:name="_Toc13185"/>
      <w:r>
        <w:rPr>
          <w:rFonts w:hint="eastAsia" w:ascii="宋体" w:hAnsi="宋体" w:eastAsia="宋体" w:cs="宋体"/>
          <w:sz w:val="28"/>
          <w:szCs w:val="28"/>
        </w:rPr>
        <w:t>地图测算功能</w:t>
      </w:r>
      <w:bookmarkEnd w:id="122"/>
      <w:bookmarkEnd w:id="123"/>
    </w:p>
    <w:p>
      <w:pPr>
        <w:pStyle w:val="305"/>
        <w:numPr>
          <w:ilvl w:val="0"/>
          <w:numId w:val="30"/>
        </w:numPr>
        <w:spacing w:line="360" w:lineRule="auto"/>
        <w:ind w:left="540" w:right="-120"/>
        <w:jc w:val="both"/>
        <w:rPr>
          <w:sz w:val="24"/>
          <w:szCs w:val="24"/>
        </w:rPr>
      </w:pPr>
      <w:r>
        <w:rPr>
          <w:rFonts w:hint="eastAsia"/>
          <w:sz w:val="24"/>
          <w:szCs w:val="24"/>
        </w:rPr>
        <w:t>距离量算：在地图上可测量任意折线所代表的地理距离。</w:t>
      </w:r>
    </w:p>
    <w:p>
      <w:pPr>
        <w:pStyle w:val="305"/>
        <w:numPr>
          <w:ilvl w:val="0"/>
          <w:numId w:val="30"/>
        </w:numPr>
        <w:spacing w:line="360" w:lineRule="auto"/>
        <w:ind w:left="540" w:right="-120"/>
        <w:jc w:val="both"/>
        <w:rPr>
          <w:sz w:val="24"/>
          <w:szCs w:val="24"/>
        </w:rPr>
      </w:pPr>
      <w:r>
        <w:rPr>
          <w:rFonts w:hint="eastAsia"/>
          <w:sz w:val="24"/>
          <w:szCs w:val="24"/>
        </w:rPr>
        <w:t>周长、面积量算：在地图上可测量任意多边形的地理周长和面积。</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24" w:name="_Toc30391"/>
      <w:bookmarkStart w:id="125" w:name="_Toc79391830"/>
      <w:r>
        <w:rPr>
          <w:rFonts w:hint="eastAsia" w:ascii="宋体" w:hAnsi="宋体" w:eastAsia="宋体" w:cs="宋体"/>
          <w:sz w:val="28"/>
          <w:szCs w:val="28"/>
        </w:rPr>
        <w:t>图层管理功能</w:t>
      </w:r>
      <w:bookmarkEnd w:id="124"/>
      <w:bookmarkEnd w:id="125"/>
    </w:p>
    <w:p>
      <w:pPr>
        <w:pStyle w:val="305"/>
        <w:numPr>
          <w:ilvl w:val="0"/>
          <w:numId w:val="31"/>
        </w:numPr>
        <w:spacing w:line="360" w:lineRule="auto"/>
        <w:ind w:left="540" w:right="-12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图层切换：设置某一图层为当前活动图层（信息查询时若只查当前活动图层可大大提高性能）；</w:t>
      </w:r>
    </w:p>
    <w:p>
      <w:pPr>
        <w:pStyle w:val="305"/>
        <w:numPr>
          <w:ilvl w:val="0"/>
          <w:numId w:val="31"/>
        </w:numPr>
        <w:spacing w:line="360" w:lineRule="auto"/>
        <w:ind w:left="540" w:right="-12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显示图层的图例，以便用户直观地掌握地图信息；</w:t>
      </w:r>
    </w:p>
    <w:p>
      <w:pPr>
        <w:pStyle w:val="2"/>
        <w:spacing w:line="360" w:lineRule="auto"/>
        <w:ind w:left="120" w:right="-12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还可通过拖拽等方式方便地设置图层的叠盖顺序，使地图的点、线、面等类型的地物和POI信息不被掩盖、都展现无疑。</w:t>
      </w:r>
    </w:p>
    <w:p>
      <w:pPr>
        <w:pStyle w:val="5"/>
        <w:tabs>
          <w:tab w:val="left" w:pos="432"/>
        </w:tabs>
        <w:ind w:left="120" w:right="-120"/>
        <w:jc w:val="both"/>
        <w:rPr>
          <w:rFonts w:eastAsia="宋体"/>
        </w:rPr>
      </w:pPr>
      <w:bookmarkStart w:id="126" w:name="_Toc78980936"/>
      <w:bookmarkStart w:id="127" w:name="_Toc79391831"/>
      <w:bookmarkStart w:id="128" w:name="_Toc15655"/>
      <w:r>
        <w:rPr>
          <w:rFonts w:hint="eastAsia" w:eastAsia="宋体"/>
        </w:rPr>
        <w:t>“科技创新”大数据可视化功能模块</w:t>
      </w:r>
      <w:bookmarkEnd w:id="126"/>
      <w:bookmarkEnd w:id="127"/>
      <w:bookmarkEnd w:id="128"/>
    </w:p>
    <w:p>
      <w:pPr>
        <w:spacing w:line="360" w:lineRule="auto"/>
        <w:ind w:left="120" w:right="-120" w:firstLine="480"/>
        <w:rPr>
          <w:sz w:val="24"/>
          <w:szCs w:val="24"/>
        </w:rPr>
      </w:pPr>
      <w:r>
        <w:rPr>
          <w:rFonts w:hint="eastAsia"/>
          <w:sz w:val="24"/>
          <w:szCs w:val="24"/>
        </w:rPr>
        <w:t>根据企业分档定级设计分类图标表示区内企业定位及分布信息</w:t>
      </w:r>
      <w:r>
        <w:rPr>
          <w:sz w:val="24"/>
          <w:szCs w:val="24"/>
        </w:rPr>
        <w:t>，</w:t>
      </w:r>
      <w:r>
        <w:rPr>
          <w:rFonts w:hint="eastAsia"/>
          <w:sz w:val="24"/>
          <w:szCs w:val="24"/>
        </w:rPr>
        <w:t>在大数据展示层面，把整个区域大维度的统计指标直接叠加到地图上显示，可通过鹰眼图点击交互、时间下拉选择、条件筛选等进行数据筛选与图表切换，</w:t>
      </w:r>
      <w:r>
        <w:rPr>
          <w:sz w:val="24"/>
          <w:szCs w:val="24"/>
        </w:rPr>
        <w:t>增加</w:t>
      </w:r>
      <w:r>
        <w:rPr>
          <w:rFonts w:hint="eastAsia"/>
          <w:sz w:val="24"/>
          <w:szCs w:val="24"/>
        </w:rPr>
        <w:t>地图与统计数据</w:t>
      </w:r>
      <w:r>
        <w:rPr>
          <w:sz w:val="24"/>
          <w:szCs w:val="24"/>
        </w:rPr>
        <w:t>可视化的联动性。</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29" w:name="_Toc45174293"/>
      <w:bookmarkStart w:id="130" w:name="_Toc78980937"/>
      <w:bookmarkStart w:id="131" w:name="_Toc79391832"/>
      <w:bookmarkStart w:id="132" w:name="_Toc3088"/>
      <w:r>
        <w:rPr>
          <w:rFonts w:hint="eastAsia" w:ascii="宋体" w:hAnsi="宋体" w:eastAsia="宋体" w:cs="宋体"/>
          <w:sz w:val="28"/>
          <w:szCs w:val="28"/>
        </w:rPr>
        <w:t>“全区”</w:t>
      </w:r>
      <w:bookmarkEnd w:id="129"/>
      <w:bookmarkEnd w:id="130"/>
      <w:bookmarkEnd w:id="131"/>
      <w:bookmarkStart w:id="133" w:name="_Toc19366"/>
      <w:r>
        <w:rPr>
          <w:rFonts w:hint="eastAsia" w:ascii="宋体" w:hAnsi="宋体" w:eastAsia="宋体" w:cs="宋体"/>
          <w:sz w:val="28"/>
          <w:szCs w:val="28"/>
        </w:rPr>
        <w:t>全创新类型大数据统计分析</w:t>
      </w:r>
      <w:bookmarkEnd w:id="132"/>
      <w:bookmarkEnd w:id="133"/>
    </w:p>
    <w:p>
      <w:pPr>
        <w:spacing w:line="360" w:lineRule="auto"/>
        <w:ind w:left="120" w:right="-120" w:firstLine="480"/>
        <w:rPr>
          <w:rFonts w:hint="eastAsia" w:ascii="宋体" w:hAnsi="宋体" w:eastAsia="宋体" w:cs="宋体"/>
          <w:sz w:val="24"/>
          <w:szCs w:val="24"/>
        </w:rPr>
      </w:pPr>
      <w:r>
        <w:rPr>
          <w:rFonts w:hint="eastAsia" w:ascii="宋体" w:hAnsi="宋体" w:eastAsia="宋体" w:cs="宋体"/>
          <w:sz w:val="24"/>
          <w:szCs w:val="24"/>
        </w:rPr>
        <w:t>进入系统，主界面即为全创新类型大数据分布图。如下图</w:t>
      </w:r>
      <w:r>
        <w:rPr>
          <w:rFonts w:hint="eastAsia" w:ascii="宋体" w:hAnsi="宋体" w:cs="宋体"/>
          <w:sz w:val="24"/>
          <w:szCs w:val="24"/>
          <w:lang w:val="en-US" w:eastAsia="zh-CN"/>
        </w:rPr>
        <w:t>5-1</w:t>
      </w:r>
      <w:r>
        <w:rPr>
          <w:rFonts w:hint="eastAsia" w:ascii="宋体" w:hAnsi="宋体" w:eastAsia="宋体" w:cs="宋体"/>
          <w:sz w:val="24"/>
          <w:szCs w:val="24"/>
        </w:rPr>
        <w:t>所示。</w:t>
      </w:r>
    </w:p>
    <w:p>
      <w:pPr>
        <w:pStyle w:val="2"/>
        <w:ind w:left="0" w:right="0" w:firstLine="0" w:firstLineChars="0"/>
      </w:pPr>
      <w:r>
        <w:drawing>
          <wp:inline distT="0" distB="0" distL="114300" distR="114300">
            <wp:extent cx="5266055" cy="2904490"/>
            <wp:effectExtent l="0" t="0" r="10795" b="1016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4"/>
                    <a:stretch>
                      <a:fillRect/>
                    </a:stretch>
                  </pic:blipFill>
                  <pic:spPr>
                    <a:xfrm>
                      <a:off x="0" y="0"/>
                      <a:ext cx="5266055" cy="290449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ascii="黑体" w:hAnsi="黑体" w:eastAsia="黑体"/>
          <w:sz w:val="20"/>
          <w:szCs w:val="20"/>
        </w:rPr>
        <w:t xml:space="preserve">1 </w:t>
      </w:r>
      <w:r>
        <w:rPr>
          <w:rFonts w:hint="eastAsia" w:ascii="黑体" w:hAnsi="黑体" w:eastAsia="黑体"/>
          <w:sz w:val="20"/>
          <w:szCs w:val="20"/>
        </w:rPr>
        <w:t>“全区”全创新类型大数据统计分析</w:t>
      </w:r>
    </w:p>
    <w:p>
      <w:pPr>
        <w:spacing w:line="360" w:lineRule="auto"/>
        <w:ind w:left="120" w:right="-120" w:firstLine="480"/>
        <w:rPr>
          <w:sz w:val="24"/>
          <w:szCs w:val="24"/>
        </w:rPr>
      </w:pPr>
      <w:r>
        <w:rPr>
          <w:rFonts w:hint="eastAsia"/>
          <w:sz w:val="24"/>
          <w:szCs w:val="24"/>
        </w:rPr>
        <w:t>大数据图层主要内容包括：</w:t>
      </w:r>
    </w:p>
    <w:p>
      <w:pPr>
        <w:pStyle w:val="305"/>
        <w:widowControl w:val="0"/>
        <w:numPr>
          <w:ilvl w:val="0"/>
          <w:numId w:val="32"/>
        </w:numPr>
        <w:spacing w:line="360" w:lineRule="auto"/>
        <w:ind w:left="0" w:leftChars="0" w:right="0" w:rightChars="0" w:firstLine="708" w:firstLineChars="295"/>
        <w:rPr>
          <w:sz w:val="24"/>
          <w:szCs w:val="24"/>
        </w:rPr>
      </w:pPr>
      <w:r>
        <w:rPr>
          <w:rFonts w:hint="eastAsia"/>
          <w:sz w:val="24"/>
          <w:szCs w:val="24"/>
        </w:rPr>
        <w:t>全区创新力评价十大指标：以醒目的艺术数字表示全区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pStyle w:val="305"/>
        <w:ind w:left="0" w:right="0" w:firstLine="0"/>
        <w:jc w:val="center"/>
      </w:pPr>
      <w:r>
        <w:drawing>
          <wp:inline distT="0" distB="0" distL="114300" distR="114300">
            <wp:extent cx="2362835" cy="2976245"/>
            <wp:effectExtent l="0" t="0" r="18415" b="1460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25"/>
                    <a:stretch>
                      <a:fillRect/>
                    </a:stretch>
                  </pic:blipFill>
                  <pic:spPr>
                    <a:xfrm>
                      <a:off x="0" y="0"/>
                      <a:ext cx="2362835" cy="297624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 </w:t>
      </w:r>
      <w:r>
        <w:rPr>
          <w:rFonts w:hint="eastAsia" w:ascii="黑体" w:hAnsi="黑体" w:eastAsia="黑体"/>
          <w:sz w:val="20"/>
          <w:szCs w:val="20"/>
        </w:rPr>
        <w:t>全区创新力评价十大指标</w:t>
      </w:r>
    </w:p>
    <w:p>
      <w:pPr>
        <w:pStyle w:val="305"/>
        <w:widowControl w:val="0"/>
        <w:numPr>
          <w:ilvl w:val="0"/>
          <w:numId w:val="32"/>
        </w:numPr>
        <w:spacing w:line="360" w:lineRule="auto"/>
        <w:ind w:left="0" w:leftChars="0" w:right="0" w:rightChars="0" w:firstLine="708" w:firstLineChars="295"/>
        <w:rPr>
          <w:rFonts w:hint="eastAsia"/>
          <w:sz w:val="24"/>
          <w:szCs w:val="24"/>
        </w:rPr>
      </w:pPr>
      <w:r>
        <w:rPr>
          <w:rFonts w:hint="eastAsia"/>
          <w:sz w:val="24"/>
          <w:szCs w:val="24"/>
        </w:rPr>
        <w:t>全区企业创新评价不等径环状图：以不等径环状图表示南浔区积极型、稳健型、保守型、趋零型四种类型企业的占比情况以及企业数量；</w:t>
      </w:r>
    </w:p>
    <w:p>
      <w:pPr>
        <w:pStyle w:val="305"/>
        <w:ind w:left="0" w:right="0" w:firstLine="0"/>
        <w:jc w:val="center"/>
      </w:pPr>
      <w:r>
        <w:drawing>
          <wp:inline distT="0" distB="0" distL="114300" distR="114300">
            <wp:extent cx="4057650" cy="2200275"/>
            <wp:effectExtent l="0" t="0" r="0" b="952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26"/>
                    <a:stretch>
                      <a:fillRect/>
                    </a:stretch>
                  </pic:blipFill>
                  <pic:spPr>
                    <a:xfrm>
                      <a:off x="0" y="0"/>
                      <a:ext cx="4057650" cy="22002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3 </w:t>
      </w:r>
      <w:r>
        <w:rPr>
          <w:rFonts w:hint="eastAsia" w:ascii="黑体" w:hAnsi="黑体" w:eastAsia="黑体"/>
          <w:sz w:val="20"/>
          <w:szCs w:val="20"/>
        </w:rPr>
        <w:t>全区企业创新评价不等径环状图</w:t>
      </w:r>
    </w:p>
    <w:p>
      <w:pPr>
        <w:pStyle w:val="305"/>
        <w:widowControl w:val="0"/>
        <w:numPr>
          <w:ilvl w:val="0"/>
          <w:numId w:val="32"/>
        </w:numPr>
        <w:spacing w:line="360" w:lineRule="auto"/>
        <w:ind w:left="0" w:leftChars="0" w:right="0" w:rightChars="0" w:firstLine="708" w:firstLineChars="295"/>
        <w:rPr>
          <w:rFonts w:hint="eastAsia"/>
          <w:sz w:val="24"/>
          <w:szCs w:val="24"/>
        </w:rPr>
      </w:pPr>
      <w:r>
        <w:rPr>
          <w:rFonts w:hint="eastAsia"/>
          <w:sz w:val="24"/>
          <w:szCs w:val="24"/>
        </w:rPr>
        <w:t>差别化政策执行：以横向滚动的形式展现差别化政策的内容展示，点击详情可查看政策的详细内容；</w:t>
      </w:r>
    </w:p>
    <w:p>
      <w:pPr>
        <w:pStyle w:val="305"/>
        <w:ind w:left="0" w:right="0" w:firstLine="0"/>
        <w:jc w:val="center"/>
      </w:pPr>
      <w:r>
        <w:drawing>
          <wp:inline distT="0" distB="0" distL="114300" distR="114300">
            <wp:extent cx="3343275" cy="2162175"/>
            <wp:effectExtent l="0" t="0" r="952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7"/>
                    <a:stretch>
                      <a:fillRect/>
                    </a:stretch>
                  </pic:blipFill>
                  <pic:spPr>
                    <a:xfrm>
                      <a:off x="0" y="0"/>
                      <a:ext cx="3343275" cy="21621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4 </w:t>
      </w:r>
      <w:r>
        <w:rPr>
          <w:rFonts w:hint="eastAsia" w:ascii="黑体" w:hAnsi="黑体" w:eastAsia="黑体"/>
          <w:sz w:val="20"/>
          <w:szCs w:val="20"/>
        </w:rPr>
        <w:t>差别化政策执行</w:t>
      </w:r>
    </w:p>
    <w:p>
      <w:pPr>
        <w:pStyle w:val="305"/>
        <w:widowControl w:val="0"/>
        <w:numPr>
          <w:ilvl w:val="0"/>
          <w:numId w:val="32"/>
        </w:numPr>
        <w:spacing w:line="360" w:lineRule="auto"/>
        <w:ind w:left="0" w:leftChars="0" w:right="0" w:rightChars="0" w:firstLine="708" w:firstLineChars="295"/>
        <w:rPr>
          <w:rFonts w:hint="eastAsia"/>
          <w:sz w:val="24"/>
          <w:szCs w:val="24"/>
        </w:rPr>
      </w:pPr>
      <w:r>
        <w:rPr>
          <w:rFonts w:hint="eastAsia"/>
          <w:sz w:val="24"/>
          <w:szCs w:val="24"/>
        </w:rPr>
        <w:t>各镇/区创新评价情况：以纵向叠加柱状图表示各镇/区创新企业分布情况，横轴表示各镇/区，纵轴表示企业家数，叠加柱状图以积极型、稳健型、保守型、趋零型四种类型从上到下叠加，点击详情，可查看各个乡镇各个创新指标的详细对比情况；</w:t>
      </w:r>
    </w:p>
    <w:p>
      <w:pPr>
        <w:pStyle w:val="305"/>
        <w:ind w:left="0" w:right="0" w:firstLine="0"/>
        <w:jc w:val="center"/>
      </w:pPr>
      <w:r>
        <w:drawing>
          <wp:inline distT="0" distB="0" distL="114300" distR="114300">
            <wp:extent cx="3629025" cy="2114550"/>
            <wp:effectExtent l="0" t="0" r="9525" b="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28"/>
                    <a:stretch>
                      <a:fillRect/>
                    </a:stretch>
                  </pic:blipFill>
                  <pic:spPr>
                    <a:xfrm>
                      <a:off x="0" y="0"/>
                      <a:ext cx="3629025" cy="211455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5 </w:t>
      </w:r>
      <w:r>
        <w:rPr>
          <w:rFonts w:hint="eastAsia" w:ascii="黑体" w:hAnsi="黑体" w:eastAsia="黑体"/>
          <w:sz w:val="20"/>
          <w:szCs w:val="20"/>
        </w:rPr>
        <w:t>各乡镇创新评价</w:t>
      </w:r>
    </w:p>
    <w:p>
      <w:pPr>
        <w:pStyle w:val="305"/>
        <w:ind w:left="0" w:right="0" w:firstLine="0"/>
        <w:jc w:val="center"/>
      </w:pPr>
      <w:r>
        <w:drawing>
          <wp:inline distT="0" distB="0" distL="114300" distR="114300">
            <wp:extent cx="5270500" cy="2871470"/>
            <wp:effectExtent l="0" t="0" r="6350" b="508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9"/>
                    <a:stretch>
                      <a:fillRect/>
                    </a:stretch>
                  </pic:blipFill>
                  <pic:spPr>
                    <a:xfrm>
                      <a:off x="0" y="0"/>
                      <a:ext cx="5270500" cy="287147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6 </w:t>
      </w:r>
      <w:r>
        <w:rPr>
          <w:rFonts w:hint="eastAsia" w:ascii="黑体" w:hAnsi="黑体" w:eastAsia="黑体"/>
          <w:sz w:val="20"/>
          <w:szCs w:val="20"/>
        </w:rPr>
        <w:t>各乡镇各指标对比情况</w:t>
      </w:r>
    </w:p>
    <w:p>
      <w:pPr>
        <w:pStyle w:val="305"/>
        <w:widowControl w:val="0"/>
        <w:numPr>
          <w:ilvl w:val="0"/>
          <w:numId w:val="32"/>
        </w:numPr>
        <w:spacing w:line="360" w:lineRule="auto"/>
        <w:ind w:left="0" w:leftChars="0" w:right="0" w:rightChars="0" w:firstLine="708" w:firstLineChars="295"/>
        <w:rPr>
          <w:rFonts w:hint="eastAsia"/>
          <w:sz w:val="24"/>
          <w:szCs w:val="24"/>
        </w:rPr>
      </w:pPr>
      <w:r>
        <w:rPr>
          <w:rFonts w:hint="eastAsia"/>
          <w:sz w:val="24"/>
          <w:szCs w:val="24"/>
        </w:rPr>
        <w:t>全区企业评价排行：以滚动列表形式表示全区前100名企业的企业名称以及企业得分，点击列表中具体企业，地图定位到该企业所在位置并弹出简要信息；</w:t>
      </w:r>
    </w:p>
    <w:p>
      <w:pPr>
        <w:pStyle w:val="305"/>
        <w:ind w:left="0" w:right="0" w:firstLine="0"/>
        <w:jc w:val="center"/>
      </w:pPr>
      <w:r>
        <w:drawing>
          <wp:inline distT="0" distB="0" distL="114300" distR="114300">
            <wp:extent cx="3448050" cy="1990725"/>
            <wp:effectExtent l="0" t="0" r="0" b="952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30"/>
                    <a:stretch>
                      <a:fillRect/>
                    </a:stretch>
                  </pic:blipFill>
                  <pic:spPr>
                    <a:xfrm>
                      <a:off x="0" y="0"/>
                      <a:ext cx="3448050" cy="199072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7 </w:t>
      </w:r>
      <w:r>
        <w:rPr>
          <w:rFonts w:hint="eastAsia" w:ascii="黑体" w:hAnsi="黑体" w:eastAsia="黑体"/>
          <w:sz w:val="20"/>
          <w:szCs w:val="20"/>
        </w:rPr>
        <w:t>全区企业评价排行</w:t>
      </w:r>
    </w:p>
    <w:p>
      <w:pPr>
        <w:pStyle w:val="305"/>
        <w:ind w:left="0" w:right="0" w:firstLine="0"/>
        <w:jc w:val="center"/>
      </w:pPr>
      <w:r>
        <w:drawing>
          <wp:inline distT="0" distB="0" distL="114300" distR="114300">
            <wp:extent cx="4371975" cy="2352675"/>
            <wp:effectExtent l="0" t="0" r="9525"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1"/>
                    <a:stretch>
                      <a:fillRect/>
                    </a:stretch>
                  </pic:blipFill>
                  <pic:spPr>
                    <a:xfrm>
                      <a:off x="0" y="0"/>
                      <a:ext cx="4371975" cy="23526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8 </w:t>
      </w:r>
      <w:r>
        <w:rPr>
          <w:rFonts w:hint="eastAsia" w:ascii="黑体" w:hAnsi="黑体" w:eastAsia="黑体"/>
          <w:sz w:val="20"/>
          <w:szCs w:val="20"/>
        </w:rPr>
        <w:t>企业简要信息</w:t>
      </w:r>
    </w:p>
    <w:p>
      <w:pPr>
        <w:pStyle w:val="305"/>
        <w:ind w:left="120" w:right="-120" w:firstLine="0"/>
        <w:jc w:val="center"/>
      </w:pPr>
    </w:p>
    <w:p>
      <w:pPr>
        <w:pStyle w:val="305"/>
        <w:widowControl w:val="0"/>
        <w:numPr>
          <w:ilvl w:val="0"/>
          <w:numId w:val="32"/>
        </w:numPr>
        <w:spacing w:line="360" w:lineRule="auto"/>
        <w:ind w:left="0" w:leftChars="0" w:right="0" w:rightChars="0" w:firstLine="708" w:firstLineChars="295"/>
        <w:rPr>
          <w:rFonts w:hint="eastAsia"/>
          <w:sz w:val="24"/>
          <w:szCs w:val="24"/>
        </w:rPr>
      </w:pPr>
      <w:r>
        <w:rPr>
          <w:rFonts w:hint="eastAsia"/>
          <w:sz w:val="24"/>
          <w:szCs w:val="24"/>
        </w:rPr>
        <w:t>特色行业研发投入规模：以等径环状图表示全区的电梯行业、不锈钢行业、木业、电机行业、纺织业、电磁线行业六大特色行业的研发投入占比情况以及研发投入规模情况；</w:t>
      </w:r>
    </w:p>
    <w:p>
      <w:pPr>
        <w:pStyle w:val="305"/>
        <w:ind w:left="0" w:right="0" w:firstLine="0"/>
        <w:jc w:val="center"/>
      </w:pPr>
      <w:r>
        <w:drawing>
          <wp:inline distT="0" distB="0" distL="114300" distR="114300">
            <wp:extent cx="3505200" cy="199072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
                    <a:stretch>
                      <a:fillRect/>
                    </a:stretch>
                  </pic:blipFill>
                  <pic:spPr>
                    <a:xfrm>
                      <a:off x="0" y="0"/>
                      <a:ext cx="3505200" cy="199072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9 </w:t>
      </w:r>
      <w:r>
        <w:rPr>
          <w:rFonts w:hint="eastAsia" w:ascii="黑体" w:hAnsi="黑体" w:eastAsia="黑体"/>
          <w:sz w:val="20"/>
          <w:szCs w:val="20"/>
        </w:rPr>
        <w:t>全区特色行业研发投入规模</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34" w:name="_Toc79391833"/>
      <w:bookmarkStart w:id="135" w:name="_Toc343"/>
      <w:bookmarkStart w:id="136" w:name="_Toc78980938"/>
      <w:r>
        <w:rPr>
          <w:rFonts w:hint="eastAsia" w:ascii="宋体" w:hAnsi="宋体" w:eastAsia="宋体" w:cs="宋体"/>
          <w:sz w:val="28"/>
          <w:szCs w:val="28"/>
        </w:rPr>
        <w:t>“乡镇/区”全创新类型大数据统计分析</w:t>
      </w:r>
      <w:bookmarkEnd w:id="134"/>
      <w:bookmarkEnd w:id="135"/>
      <w:bookmarkEnd w:id="136"/>
    </w:p>
    <w:p>
      <w:pPr>
        <w:spacing w:line="360" w:lineRule="auto"/>
        <w:ind w:left="120" w:right="-120" w:firstLine="480"/>
        <w:rPr>
          <w:sz w:val="24"/>
          <w:szCs w:val="24"/>
        </w:rPr>
      </w:pPr>
      <w:bookmarkStart w:id="137" w:name="_Toc45174295"/>
      <w:r>
        <w:rPr>
          <w:rFonts w:hint="eastAsia"/>
          <w:sz w:val="24"/>
          <w:szCs w:val="24"/>
        </w:rPr>
        <w:t>根据乡镇进行区域划分，实现以行政各镇/区范围自定义选择分析，点击鹰眼图乡镇/区，地图切换至该乡镇/区，可实现乡镇/区创新评动力大数据分析。</w:t>
      </w:r>
    </w:p>
    <w:p>
      <w:pPr>
        <w:ind w:left="0" w:right="0"/>
      </w:pPr>
      <w:r>
        <w:drawing>
          <wp:inline distT="0" distB="0" distL="114300" distR="114300">
            <wp:extent cx="5264785" cy="2877820"/>
            <wp:effectExtent l="0" t="0" r="12065" b="1778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33"/>
                    <a:stretch>
                      <a:fillRect/>
                    </a:stretch>
                  </pic:blipFill>
                  <pic:spPr>
                    <a:xfrm>
                      <a:off x="0" y="0"/>
                      <a:ext cx="5264785" cy="287782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10 </w:t>
      </w:r>
      <w:r>
        <w:rPr>
          <w:rFonts w:hint="eastAsia" w:ascii="黑体" w:hAnsi="黑体" w:eastAsia="黑体"/>
          <w:sz w:val="20"/>
          <w:szCs w:val="20"/>
        </w:rPr>
        <w:t>“乡镇/区”全创新类型大数据统计分析</w:t>
      </w:r>
    </w:p>
    <w:p>
      <w:pPr>
        <w:spacing w:line="360" w:lineRule="auto"/>
        <w:ind w:left="120" w:right="-120" w:firstLine="480"/>
        <w:rPr>
          <w:rFonts w:hint="eastAsia" w:ascii="宋体" w:hAnsi="宋体" w:eastAsia="宋体" w:cs="宋体"/>
          <w:sz w:val="24"/>
          <w:szCs w:val="24"/>
        </w:rPr>
      </w:pPr>
      <w:r>
        <w:rPr>
          <w:rFonts w:hint="eastAsia" w:ascii="宋体" w:hAnsi="宋体" w:eastAsia="宋体" w:cs="宋体"/>
          <w:sz w:val="24"/>
          <w:szCs w:val="24"/>
        </w:rPr>
        <w:t>大数据展示内容主要包括：</w:t>
      </w:r>
    </w:p>
    <w:p>
      <w:pPr>
        <w:pStyle w:val="305"/>
        <w:widowControl w:val="0"/>
        <w:numPr>
          <w:ilvl w:val="0"/>
          <w:numId w:val="33"/>
        </w:numPr>
        <w:spacing w:line="360" w:lineRule="auto"/>
        <w:ind w:left="0" w:leftChars="0" w:right="0" w:rightChars="0" w:firstLine="708" w:firstLineChars="295"/>
        <w:rPr>
          <w:rFonts w:hint="eastAsia" w:ascii="宋体" w:hAnsi="宋体" w:eastAsia="宋体" w:cs="宋体"/>
          <w:sz w:val="24"/>
          <w:szCs w:val="24"/>
        </w:rPr>
      </w:pPr>
      <w:r>
        <w:rPr>
          <w:rFonts w:hint="eastAsia" w:ascii="宋体" w:hAnsi="宋体" w:eastAsia="宋体" w:cs="宋体"/>
          <w:sz w:val="24"/>
          <w:szCs w:val="24"/>
        </w:rPr>
        <w:t>“乡镇/区”创新力评价十大指标：以醒目的艺术数字表示单一乡镇/区的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pStyle w:val="305"/>
        <w:ind w:left="0" w:right="0" w:firstLine="0"/>
        <w:jc w:val="center"/>
      </w:pPr>
      <w:r>
        <w:drawing>
          <wp:inline distT="0" distB="0" distL="114300" distR="114300">
            <wp:extent cx="2350135" cy="2945130"/>
            <wp:effectExtent l="0" t="0" r="12065" b="7620"/>
            <wp:docPr id="1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pic:cNvPicPr>
                      <a:picLocks noChangeAspect="1"/>
                    </pic:cNvPicPr>
                  </pic:nvPicPr>
                  <pic:blipFill>
                    <a:blip r:embed="rId34"/>
                    <a:stretch>
                      <a:fillRect/>
                    </a:stretch>
                  </pic:blipFill>
                  <pic:spPr>
                    <a:xfrm>
                      <a:off x="0" y="0"/>
                      <a:ext cx="2350135" cy="294513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11 </w:t>
      </w:r>
      <w:r>
        <w:rPr>
          <w:rFonts w:hint="eastAsia" w:ascii="黑体" w:hAnsi="黑体" w:eastAsia="黑体"/>
          <w:sz w:val="20"/>
          <w:szCs w:val="20"/>
        </w:rPr>
        <w:t>“乡镇/区”创新力评价十大指标</w:t>
      </w:r>
    </w:p>
    <w:p>
      <w:pPr>
        <w:pStyle w:val="305"/>
        <w:widowControl w:val="0"/>
        <w:numPr>
          <w:ilvl w:val="0"/>
          <w:numId w:val="33"/>
        </w:numPr>
        <w:spacing w:line="360" w:lineRule="auto"/>
        <w:ind w:left="0" w:leftChars="0" w:right="0" w:rightChars="0" w:firstLine="708" w:firstLineChars="295"/>
        <w:rPr>
          <w:sz w:val="24"/>
          <w:szCs w:val="24"/>
        </w:rPr>
      </w:pPr>
      <w:r>
        <w:rPr>
          <w:rFonts w:hint="eastAsia"/>
          <w:sz w:val="24"/>
          <w:szCs w:val="24"/>
        </w:rPr>
        <w:t>“乡镇/区”企业创新评价不等径环状图：以不等径环状图表示单一乡镇/区的积极型、稳健型、保守型、趋零型四种类型企业的占比情况以及企业数量；</w:t>
      </w:r>
    </w:p>
    <w:p>
      <w:pPr>
        <w:pStyle w:val="305"/>
        <w:ind w:left="0" w:right="0" w:firstLine="0"/>
        <w:jc w:val="center"/>
      </w:pPr>
      <w:r>
        <w:drawing>
          <wp:inline distT="0" distB="0" distL="114300" distR="114300">
            <wp:extent cx="3638550" cy="2162175"/>
            <wp:effectExtent l="0" t="0" r="0" b="952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35"/>
                    <a:stretch>
                      <a:fillRect/>
                    </a:stretch>
                  </pic:blipFill>
                  <pic:spPr>
                    <a:xfrm>
                      <a:off x="0" y="0"/>
                      <a:ext cx="3638550" cy="21621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12 </w:t>
      </w:r>
      <w:r>
        <w:rPr>
          <w:rFonts w:hint="eastAsia" w:ascii="黑体" w:hAnsi="黑体" w:eastAsia="黑体"/>
          <w:sz w:val="20"/>
          <w:szCs w:val="20"/>
        </w:rPr>
        <w:t>“乡镇/区”企业创新评价不等径环状图</w:t>
      </w:r>
    </w:p>
    <w:p>
      <w:pPr>
        <w:pStyle w:val="305"/>
        <w:widowControl w:val="0"/>
        <w:numPr>
          <w:ilvl w:val="0"/>
          <w:numId w:val="33"/>
        </w:numPr>
        <w:spacing w:line="360" w:lineRule="auto"/>
        <w:ind w:left="0" w:leftChars="0" w:right="0" w:rightChars="0" w:firstLine="708" w:firstLineChars="295"/>
        <w:rPr>
          <w:rFonts w:hint="eastAsia"/>
          <w:sz w:val="24"/>
          <w:szCs w:val="24"/>
        </w:rPr>
      </w:pPr>
      <w:r>
        <w:rPr>
          <w:rFonts w:hint="eastAsia"/>
          <w:sz w:val="24"/>
          <w:szCs w:val="24"/>
        </w:rPr>
        <w:t>差别化政策执行：以横向滚动的形式展现差别化政策的内容展示，点击详情可查看政策的详细内容；</w:t>
      </w:r>
    </w:p>
    <w:p>
      <w:pPr>
        <w:pStyle w:val="305"/>
        <w:ind w:left="0" w:right="0" w:firstLine="0"/>
        <w:jc w:val="center"/>
      </w:pPr>
      <w:r>
        <w:drawing>
          <wp:inline distT="0" distB="0" distL="114300" distR="114300">
            <wp:extent cx="3362325" cy="2181225"/>
            <wp:effectExtent l="0" t="0" r="9525" b="952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36"/>
                    <a:stretch>
                      <a:fillRect/>
                    </a:stretch>
                  </pic:blipFill>
                  <pic:spPr>
                    <a:xfrm>
                      <a:off x="0" y="0"/>
                      <a:ext cx="3362325" cy="218122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13 </w:t>
      </w:r>
      <w:r>
        <w:rPr>
          <w:rFonts w:hint="eastAsia" w:ascii="黑体" w:hAnsi="黑体" w:eastAsia="黑体"/>
          <w:sz w:val="20"/>
          <w:szCs w:val="20"/>
        </w:rPr>
        <w:t>差别化政策执行</w:t>
      </w:r>
    </w:p>
    <w:p>
      <w:pPr>
        <w:pStyle w:val="305"/>
        <w:widowControl w:val="0"/>
        <w:numPr>
          <w:ilvl w:val="0"/>
          <w:numId w:val="33"/>
        </w:numPr>
        <w:spacing w:line="360" w:lineRule="auto"/>
        <w:ind w:left="0" w:leftChars="0" w:right="0" w:rightChars="0" w:firstLine="708" w:firstLineChars="295"/>
        <w:rPr>
          <w:rFonts w:hint="eastAsia"/>
          <w:sz w:val="24"/>
          <w:szCs w:val="24"/>
        </w:rPr>
      </w:pPr>
      <w:r>
        <w:rPr>
          <w:rFonts w:hint="eastAsia"/>
          <w:sz w:val="24"/>
          <w:szCs w:val="24"/>
        </w:rPr>
        <w:t>乡镇/区企业评价排行：以滚动列表形式表示单一乡镇/区前100名企业的企业名称以及企业得分，点击列表中具体企业，地图定位到该企业所在位置并弹出简要信息；</w:t>
      </w:r>
    </w:p>
    <w:p>
      <w:pPr>
        <w:pStyle w:val="305"/>
        <w:ind w:left="0" w:right="0" w:firstLine="0"/>
        <w:jc w:val="center"/>
      </w:pPr>
      <w:r>
        <w:drawing>
          <wp:inline distT="0" distB="0" distL="114300" distR="114300">
            <wp:extent cx="3457575" cy="3762375"/>
            <wp:effectExtent l="0" t="0" r="9525" b="952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7"/>
                    <a:stretch>
                      <a:fillRect/>
                    </a:stretch>
                  </pic:blipFill>
                  <pic:spPr>
                    <a:xfrm>
                      <a:off x="0" y="0"/>
                      <a:ext cx="3457575" cy="37623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14 </w:t>
      </w:r>
      <w:r>
        <w:rPr>
          <w:rFonts w:hint="eastAsia" w:ascii="黑体" w:hAnsi="黑体" w:eastAsia="黑体"/>
          <w:sz w:val="20"/>
          <w:szCs w:val="20"/>
        </w:rPr>
        <w:t>“乡镇/区”企业评价排行</w:t>
      </w:r>
    </w:p>
    <w:p>
      <w:pPr>
        <w:pStyle w:val="305"/>
        <w:ind w:left="0" w:right="0" w:firstLine="0"/>
        <w:jc w:val="center"/>
      </w:pPr>
      <w:r>
        <w:drawing>
          <wp:inline distT="0" distB="0" distL="114300" distR="114300">
            <wp:extent cx="3914775" cy="2381250"/>
            <wp:effectExtent l="0" t="0" r="9525"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38"/>
                    <a:stretch>
                      <a:fillRect/>
                    </a:stretch>
                  </pic:blipFill>
                  <pic:spPr>
                    <a:xfrm>
                      <a:off x="0" y="0"/>
                      <a:ext cx="3914775" cy="238125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16 </w:t>
      </w:r>
      <w:r>
        <w:rPr>
          <w:rFonts w:hint="eastAsia" w:ascii="黑体" w:hAnsi="黑体" w:eastAsia="黑体"/>
          <w:sz w:val="20"/>
          <w:szCs w:val="20"/>
        </w:rPr>
        <w:t>企业简要信息</w:t>
      </w:r>
    </w:p>
    <w:p>
      <w:pPr>
        <w:pStyle w:val="305"/>
        <w:widowControl w:val="0"/>
        <w:numPr>
          <w:ilvl w:val="0"/>
          <w:numId w:val="33"/>
        </w:numPr>
        <w:spacing w:line="360" w:lineRule="auto"/>
        <w:ind w:left="0" w:leftChars="0" w:right="0" w:rightChars="0" w:firstLine="708" w:firstLineChars="295"/>
        <w:rPr>
          <w:sz w:val="24"/>
          <w:szCs w:val="24"/>
        </w:rPr>
      </w:pPr>
      <w:r>
        <w:rPr>
          <w:rFonts w:hint="eastAsia"/>
          <w:sz w:val="24"/>
          <w:szCs w:val="24"/>
        </w:rPr>
        <w:t>特色行业研发投入规模：以等径环状图表示单一乡镇/区的电梯行业、不锈钢行业、木业、电机行业、纺织业、电磁线行业六大特色行业的研发投入占比情况以及研发投入规模情况；</w:t>
      </w:r>
    </w:p>
    <w:p>
      <w:pPr>
        <w:pStyle w:val="305"/>
        <w:ind w:left="0" w:right="0" w:firstLine="0"/>
        <w:jc w:val="center"/>
      </w:pPr>
      <w:r>
        <w:drawing>
          <wp:inline distT="0" distB="0" distL="114300" distR="114300">
            <wp:extent cx="3495675" cy="2009775"/>
            <wp:effectExtent l="0" t="0" r="9525" b="9525"/>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9"/>
                    <a:stretch>
                      <a:fillRect/>
                    </a:stretch>
                  </pic:blipFill>
                  <pic:spPr>
                    <a:xfrm>
                      <a:off x="0" y="0"/>
                      <a:ext cx="3495675" cy="2009775"/>
                    </a:xfrm>
                    <a:prstGeom prst="rect">
                      <a:avLst/>
                    </a:prstGeom>
                    <a:noFill/>
                    <a:ln>
                      <a:noFill/>
                    </a:ln>
                  </pic:spPr>
                </pic:pic>
              </a:graphicData>
            </a:graphic>
          </wp:inline>
        </w:drawing>
      </w:r>
    </w:p>
    <w:p>
      <w:pPr>
        <w:pStyle w:val="303"/>
        <w:ind w:firstLine="0"/>
        <w:rPr>
          <w:rFonts w:ascii="黑体" w:hAnsi="黑体" w:eastAsia="黑体"/>
          <w:sz w:val="18"/>
          <w:szCs w:val="18"/>
        </w:rPr>
      </w:pPr>
      <w:r>
        <w:rPr>
          <w:rFonts w:hint="eastAsia" w:ascii="黑体" w:hAnsi="黑体" w:eastAsia="黑体"/>
          <w:sz w:val="18"/>
          <w:szCs w:val="18"/>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17</w:t>
      </w:r>
      <w:r>
        <w:rPr>
          <w:rFonts w:ascii="黑体" w:hAnsi="黑体" w:eastAsia="黑体"/>
          <w:sz w:val="18"/>
          <w:szCs w:val="18"/>
        </w:rPr>
        <w:t xml:space="preserve"> </w:t>
      </w:r>
      <w:r>
        <w:rPr>
          <w:rFonts w:hint="eastAsia" w:ascii="黑体" w:hAnsi="黑体" w:eastAsia="黑体"/>
          <w:sz w:val="18"/>
          <w:szCs w:val="18"/>
        </w:rPr>
        <w:t>“乡镇/区”特色行业研发投入规模</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38" w:name="_Toc24944"/>
      <w:bookmarkStart w:id="139" w:name="_Toc79391834"/>
      <w:bookmarkStart w:id="140" w:name="_Toc78980939"/>
      <w:r>
        <w:rPr>
          <w:rFonts w:hint="eastAsia" w:ascii="宋体" w:hAnsi="宋体" w:eastAsia="宋体" w:cs="宋体"/>
          <w:sz w:val="28"/>
          <w:szCs w:val="28"/>
        </w:rPr>
        <w:t>“全区”单一创新类型大数据统计分析</w:t>
      </w:r>
      <w:bookmarkEnd w:id="137"/>
      <w:bookmarkEnd w:id="138"/>
      <w:bookmarkEnd w:id="139"/>
      <w:bookmarkEnd w:id="140"/>
    </w:p>
    <w:p>
      <w:pPr>
        <w:spacing w:line="240" w:lineRule="auto"/>
        <w:ind w:left="0" w:right="0" w:firstLine="0"/>
        <w:jc w:val="left"/>
      </w:pPr>
      <w:bookmarkStart w:id="141" w:name="_Toc45174296"/>
      <w:r>
        <w:rPr>
          <w:rFonts w:hint="eastAsia" w:ascii="Calibri" w:hAnsi="Calibri" w:eastAsia="宋体" w:cs="黑体"/>
          <w:kern w:val="2"/>
          <w:sz w:val="24"/>
          <w:szCs w:val="24"/>
          <w:lang w:val="en-US" w:eastAsia="zh-CN" w:bidi="ar-SA"/>
        </w:rPr>
        <w:t>根据创新类型维度进行划分，实现以创新类型的点击选择，进而实现全区单一创新类型的创新力大数据分析。</w:t>
      </w:r>
      <w:r>
        <w:drawing>
          <wp:inline distT="0" distB="0" distL="114300" distR="114300">
            <wp:extent cx="5263515" cy="2874645"/>
            <wp:effectExtent l="0" t="0" r="13335" b="190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40"/>
                    <a:stretch>
                      <a:fillRect/>
                    </a:stretch>
                  </pic:blipFill>
                  <pic:spPr>
                    <a:xfrm>
                      <a:off x="0" y="0"/>
                      <a:ext cx="5263515" cy="287464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18 </w:t>
      </w:r>
      <w:r>
        <w:rPr>
          <w:rFonts w:hint="eastAsia" w:ascii="黑体" w:hAnsi="黑体" w:eastAsia="黑体"/>
          <w:sz w:val="20"/>
          <w:szCs w:val="20"/>
        </w:rPr>
        <w:t>“全区”单一创新类型大数据统计分析</w:t>
      </w:r>
    </w:p>
    <w:p>
      <w:pPr>
        <w:spacing w:line="360" w:lineRule="auto"/>
        <w:ind w:left="120" w:right="-120" w:firstLine="480"/>
        <w:rPr>
          <w:sz w:val="24"/>
          <w:szCs w:val="24"/>
        </w:rPr>
      </w:pPr>
      <w:r>
        <w:rPr>
          <w:rFonts w:hint="eastAsia"/>
          <w:sz w:val="24"/>
          <w:szCs w:val="24"/>
        </w:rPr>
        <w:t>大数据图层主要内容包括：</w:t>
      </w:r>
    </w:p>
    <w:p>
      <w:pPr>
        <w:pStyle w:val="305"/>
        <w:widowControl w:val="0"/>
        <w:numPr>
          <w:ilvl w:val="0"/>
          <w:numId w:val="34"/>
        </w:numPr>
        <w:spacing w:line="360" w:lineRule="auto"/>
        <w:ind w:left="0" w:leftChars="0" w:right="0" w:rightChars="0" w:firstLine="708" w:firstLineChars="295"/>
        <w:rPr>
          <w:sz w:val="24"/>
          <w:szCs w:val="24"/>
        </w:rPr>
      </w:pPr>
      <w:r>
        <w:rPr>
          <w:rFonts w:hint="eastAsia"/>
          <w:sz w:val="24"/>
          <w:szCs w:val="24"/>
        </w:rPr>
        <w:t>全区创新力评价十大指标：以醒目的艺术数字表示全区单一评价类型的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pStyle w:val="305"/>
        <w:ind w:left="0" w:right="0" w:firstLine="0"/>
        <w:jc w:val="center"/>
      </w:pPr>
      <w:r>
        <w:drawing>
          <wp:inline distT="0" distB="0" distL="114300" distR="114300">
            <wp:extent cx="2393950" cy="2899410"/>
            <wp:effectExtent l="0" t="0" r="6350" b="1524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1"/>
                    <a:stretch>
                      <a:fillRect/>
                    </a:stretch>
                  </pic:blipFill>
                  <pic:spPr>
                    <a:xfrm>
                      <a:off x="0" y="0"/>
                      <a:ext cx="2393950" cy="289941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19 </w:t>
      </w:r>
      <w:r>
        <w:rPr>
          <w:rFonts w:hint="eastAsia" w:ascii="黑体" w:hAnsi="黑体" w:eastAsia="黑体"/>
          <w:sz w:val="20"/>
          <w:szCs w:val="20"/>
        </w:rPr>
        <w:t>全区单一创新评价十大指标</w:t>
      </w:r>
    </w:p>
    <w:p>
      <w:pPr>
        <w:pStyle w:val="305"/>
        <w:widowControl w:val="0"/>
        <w:numPr>
          <w:ilvl w:val="0"/>
          <w:numId w:val="34"/>
        </w:numPr>
        <w:spacing w:line="360" w:lineRule="auto"/>
        <w:ind w:left="0" w:leftChars="0" w:right="0" w:rightChars="0" w:firstLine="708" w:firstLineChars="295"/>
        <w:rPr>
          <w:sz w:val="24"/>
          <w:szCs w:val="24"/>
        </w:rPr>
      </w:pPr>
      <w:r>
        <w:rPr>
          <w:rFonts w:hint="eastAsia"/>
          <w:sz w:val="24"/>
          <w:szCs w:val="24"/>
        </w:rPr>
        <w:t>全区单一评价环状图：以环状图表示南浔区单一创新评价的企业数量；</w:t>
      </w:r>
    </w:p>
    <w:p>
      <w:pPr>
        <w:pStyle w:val="305"/>
        <w:ind w:left="0" w:right="0" w:firstLine="0"/>
        <w:jc w:val="center"/>
      </w:pPr>
      <w:r>
        <w:drawing>
          <wp:inline distT="0" distB="0" distL="114300" distR="114300">
            <wp:extent cx="4143375" cy="2209800"/>
            <wp:effectExtent l="0" t="0" r="9525"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42"/>
                    <a:stretch>
                      <a:fillRect/>
                    </a:stretch>
                  </pic:blipFill>
                  <pic:spPr>
                    <a:xfrm>
                      <a:off x="0" y="0"/>
                      <a:ext cx="4143375" cy="220980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20 </w:t>
      </w:r>
      <w:r>
        <w:rPr>
          <w:rFonts w:hint="eastAsia" w:ascii="黑体" w:hAnsi="黑体" w:eastAsia="黑体"/>
          <w:sz w:val="20"/>
          <w:szCs w:val="20"/>
        </w:rPr>
        <w:t>全区企业创新评价不等径环状图</w:t>
      </w:r>
    </w:p>
    <w:p>
      <w:pPr>
        <w:pStyle w:val="305"/>
        <w:widowControl w:val="0"/>
        <w:numPr>
          <w:ilvl w:val="0"/>
          <w:numId w:val="34"/>
        </w:numPr>
        <w:spacing w:line="360" w:lineRule="auto"/>
        <w:ind w:left="0" w:leftChars="0" w:right="0" w:rightChars="0" w:firstLine="708" w:firstLineChars="295"/>
        <w:rPr>
          <w:sz w:val="24"/>
          <w:szCs w:val="24"/>
        </w:rPr>
      </w:pPr>
      <w:r>
        <w:rPr>
          <w:rFonts w:hint="eastAsia"/>
          <w:sz w:val="24"/>
          <w:szCs w:val="24"/>
        </w:rPr>
        <w:t>差别化政策执行：以横向滚动的形式展现差别化政策的内容展示，点击详情可查看政策的详细内容；</w:t>
      </w:r>
    </w:p>
    <w:p>
      <w:pPr>
        <w:pStyle w:val="305"/>
        <w:ind w:left="0" w:right="0" w:firstLine="0"/>
        <w:jc w:val="center"/>
      </w:pPr>
      <w:r>
        <w:drawing>
          <wp:inline distT="0" distB="0" distL="114300" distR="114300">
            <wp:extent cx="3343275" cy="2152650"/>
            <wp:effectExtent l="0" t="0" r="9525" b="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43"/>
                    <a:stretch>
                      <a:fillRect/>
                    </a:stretch>
                  </pic:blipFill>
                  <pic:spPr>
                    <a:xfrm>
                      <a:off x="0" y="0"/>
                      <a:ext cx="3343275" cy="215265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21 </w:t>
      </w:r>
      <w:r>
        <w:rPr>
          <w:rFonts w:hint="eastAsia" w:ascii="黑体" w:hAnsi="黑体" w:eastAsia="黑体"/>
          <w:sz w:val="20"/>
          <w:szCs w:val="20"/>
        </w:rPr>
        <w:t>差别化政策执行</w:t>
      </w:r>
    </w:p>
    <w:p>
      <w:pPr>
        <w:pStyle w:val="305"/>
        <w:widowControl w:val="0"/>
        <w:numPr>
          <w:ilvl w:val="0"/>
          <w:numId w:val="34"/>
        </w:numPr>
        <w:spacing w:line="360" w:lineRule="auto"/>
        <w:ind w:left="0" w:leftChars="0" w:right="0" w:rightChars="0" w:firstLine="708" w:firstLineChars="295"/>
        <w:rPr>
          <w:rFonts w:hint="eastAsia"/>
          <w:sz w:val="24"/>
          <w:szCs w:val="24"/>
        </w:rPr>
      </w:pPr>
      <w:r>
        <w:rPr>
          <w:rFonts w:hint="eastAsia"/>
          <w:sz w:val="24"/>
          <w:szCs w:val="24"/>
        </w:rPr>
        <w:t>各镇/区单一创新类型评价情况：以纵向柱状图表示各镇/区某创新评价类型的企业分布情况，横轴表示各镇/区，纵轴表示企业家数，点击详情，可查看各个乡镇各个创新指标的详细对比情况；</w:t>
      </w:r>
    </w:p>
    <w:p>
      <w:pPr>
        <w:pStyle w:val="305"/>
        <w:ind w:left="0" w:right="0" w:firstLine="0"/>
        <w:jc w:val="center"/>
      </w:pPr>
      <w:r>
        <w:drawing>
          <wp:inline distT="0" distB="0" distL="114300" distR="114300">
            <wp:extent cx="3448050" cy="2076450"/>
            <wp:effectExtent l="0" t="0" r="0"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44"/>
                    <a:stretch>
                      <a:fillRect/>
                    </a:stretch>
                  </pic:blipFill>
                  <pic:spPr>
                    <a:xfrm>
                      <a:off x="0" y="0"/>
                      <a:ext cx="3448050" cy="207645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22 </w:t>
      </w:r>
      <w:r>
        <w:rPr>
          <w:rFonts w:hint="eastAsia" w:ascii="黑体" w:hAnsi="黑体" w:eastAsia="黑体"/>
          <w:sz w:val="20"/>
          <w:szCs w:val="20"/>
        </w:rPr>
        <w:t>各乡镇单一创新类型评价情况</w:t>
      </w:r>
    </w:p>
    <w:p>
      <w:pPr>
        <w:pStyle w:val="305"/>
        <w:ind w:left="0" w:right="0" w:firstLine="0"/>
        <w:jc w:val="center"/>
      </w:pPr>
      <w:r>
        <w:drawing>
          <wp:inline distT="0" distB="0" distL="114300" distR="114300">
            <wp:extent cx="5266055" cy="2882265"/>
            <wp:effectExtent l="0" t="0" r="10795" b="1333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45"/>
                    <a:stretch>
                      <a:fillRect/>
                    </a:stretch>
                  </pic:blipFill>
                  <pic:spPr>
                    <a:xfrm>
                      <a:off x="0" y="0"/>
                      <a:ext cx="5266055" cy="288226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23 </w:t>
      </w:r>
      <w:r>
        <w:rPr>
          <w:rFonts w:hint="eastAsia" w:ascii="黑体" w:hAnsi="黑体" w:eastAsia="黑体"/>
          <w:sz w:val="20"/>
          <w:szCs w:val="20"/>
        </w:rPr>
        <w:t>各乡镇各指标对比情况</w:t>
      </w:r>
    </w:p>
    <w:p>
      <w:pPr>
        <w:pStyle w:val="305"/>
        <w:widowControl w:val="0"/>
        <w:numPr>
          <w:ilvl w:val="0"/>
          <w:numId w:val="34"/>
        </w:numPr>
        <w:spacing w:line="360" w:lineRule="auto"/>
        <w:ind w:left="0" w:leftChars="0" w:right="0" w:rightChars="0" w:firstLine="708" w:firstLineChars="295"/>
        <w:rPr>
          <w:rFonts w:hint="eastAsia"/>
          <w:sz w:val="24"/>
          <w:szCs w:val="24"/>
        </w:rPr>
      </w:pPr>
      <w:r>
        <w:rPr>
          <w:rFonts w:hint="eastAsia"/>
          <w:sz w:val="24"/>
          <w:szCs w:val="24"/>
        </w:rPr>
        <w:t>全区企业评价排行：以滚动列表形式表示全区某单一创新评价类型的前100名企业的企业名称以及企业得分，点击列表中具体企业，地图定位到该企业所在位置并弹出简要信息；</w:t>
      </w:r>
    </w:p>
    <w:p>
      <w:pPr>
        <w:pStyle w:val="305"/>
        <w:ind w:left="0" w:right="0" w:firstLine="0"/>
        <w:jc w:val="center"/>
      </w:pPr>
      <w:r>
        <w:drawing>
          <wp:inline distT="0" distB="0" distL="114300" distR="114300">
            <wp:extent cx="3409950" cy="1981200"/>
            <wp:effectExtent l="0" t="0" r="0" b="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46"/>
                    <a:stretch>
                      <a:fillRect/>
                    </a:stretch>
                  </pic:blipFill>
                  <pic:spPr>
                    <a:xfrm>
                      <a:off x="0" y="0"/>
                      <a:ext cx="3409950" cy="198120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24 </w:t>
      </w:r>
      <w:r>
        <w:rPr>
          <w:rFonts w:hint="eastAsia" w:ascii="黑体" w:hAnsi="黑体" w:eastAsia="黑体"/>
          <w:sz w:val="20"/>
          <w:szCs w:val="20"/>
        </w:rPr>
        <w:t>全区企业评价排行</w:t>
      </w:r>
    </w:p>
    <w:p>
      <w:pPr>
        <w:pStyle w:val="305"/>
        <w:ind w:left="0" w:right="0" w:firstLine="0"/>
        <w:jc w:val="center"/>
      </w:pPr>
      <w:r>
        <w:drawing>
          <wp:inline distT="0" distB="0" distL="114300" distR="114300">
            <wp:extent cx="4038600" cy="3076575"/>
            <wp:effectExtent l="0" t="0" r="0" b="952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7"/>
                    <a:stretch>
                      <a:fillRect/>
                    </a:stretch>
                  </pic:blipFill>
                  <pic:spPr>
                    <a:xfrm>
                      <a:off x="0" y="0"/>
                      <a:ext cx="4038600" cy="30765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25 </w:t>
      </w:r>
      <w:r>
        <w:rPr>
          <w:rFonts w:hint="eastAsia" w:ascii="黑体" w:hAnsi="黑体" w:eastAsia="黑体"/>
          <w:sz w:val="20"/>
          <w:szCs w:val="20"/>
        </w:rPr>
        <w:t>企业简要信息</w:t>
      </w:r>
    </w:p>
    <w:p>
      <w:pPr>
        <w:pStyle w:val="305"/>
        <w:widowControl w:val="0"/>
        <w:numPr>
          <w:ilvl w:val="0"/>
          <w:numId w:val="34"/>
        </w:numPr>
        <w:spacing w:line="360" w:lineRule="auto"/>
        <w:ind w:left="0" w:leftChars="0" w:right="0" w:rightChars="0" w:firstLine="708" w:firstLineChars="295"/>
        <w:rPr>
          <w:rFonts w:hint="eastAsia"/>
          <w:sz w:val="24"/>
          <w:szCs w:val="24"/>
        </w:rPr>
      </w:pPr>
      <w:r>
        <w:rPr>
          <w:rFonts w:hint="eastAsia"/>
          <w:sz w:val="24"/>
          <w:szCs w:val="24"/>
        </w:rPr>
        <w:t>特色行业研发投入规模：以等径环状图表示全区单一评价类型企业的电梯行业、不锈钢行业、木业、电机行业、纺织业、电磁线行业六大特色行业的研发投入占比情况以及研发投入规模情况；</w:t>
      </w:r>
    </w:p>
    <w:p>
      <w:pPr>
        <w:pStyle w:val="305"/>
        <w:ind w:left="0" w:right="0" w:firstLine="0"/>
        <w:jc w:val="center"/>
      </w:pPr>
      <w:r>
        <w:drawing>
          <wp:inline distT="0" distB="0" distL="114300" distR="114300">
            <wp:extent cx="3486150" cy="2009775"/>
            <wp:effectExtent l="0" t="0" r="0" b="952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8"/>
                    <a:stretch>
                      <a:fillRect/>
                    </a:stretch>
                  </pic:blipFill>
                  <pic:spPr>
                    <a:xfrm>
                      <a:off x="0" y="0"/>
                      <a:ext cx="3486150" cy="20097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26 </w:t>
      </w:r>
      <w:r>
        <w:rPr>
          <w:rFonts w:hint="eastAsia" w:ascii="黑体" w:hAnsi="黑体" w:eastAsia="黑体"/>
          <w:sz w:val="20"/>
          <w:szCs w:val="20"/>
        </w:rPr>
        <w:t>全区单一评价类型特色行业研发投入规模</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42" w:name="_Toc23917"/>
      <w:bookmarkStart w:id="143" w:name="_Toc78980940"/>
      <w:bookmarkStart w:id="144" w:name="_Toc79391835"/>
      <w:bookmarkStart w:id="145" w:name="_Toc3978"/>
      <w:r>
        <w:rPr>
          <w:rFonts w:hint="eastAsia" w:ascii="宋体" w:hAnsi="宋体" w:eastAsia="宋体" w:cs="宋体"/>
          <w:sz w:val="28"/>
          <w:szCs w:val="28"/>
        </w:rPr>
        <w:t>“乡镇/区”单一创新类型大数据统计分析</w:t>
      </w:r>
      <w:bookmarkEnd w:id="142"/>
      <w:bookmarkEnd w:id="143"/>
      <w:bookmarkEnd w:id="144"/>
      <w:bookmarkEnd w:id="145"/>
    </w:p>
    <w:p>
      <w:pPr>
        <w:spacing w:line="360" w:lineRule="auto"/>
        <w:ind w:left="120" w:right="-120" w:firstLine="480"/>
        <w:rPr>
          <w:sz w:val="24"/>
          <w:szCs w:val="24"/>
        </w:rPr>
      </w:pPr>
      <w:r>
        <w:rPr>
          <w:rFonts w:hint="eastAsia"/>
          <w:sz w:val="24"/>
          <w:szCs w:val="24"/>
        </w:rPr>
        <w:t>根据乡镇进行区域划分，点击鹰眼图乡镇/区，地图切换至该乡镇/区，可实现乡镇/区创新评动力大数据分析，同时可叠加创新类型维度筛选，实现乡镇维度与创新类型维度的复合筛选。</w:t>
      </w:r>
    </w:p>
    <w:p>
      <w:pPr>
        <w:ind w:left="0" w:right="0"/>
      </w:pPr>
      <w:r>
        <w:drawing>
          <wp:inline distT="0" distB="0" distL="114300" distR="114300">
            <wp:extent cx="5263515" cy="2889250"/>
            <wp:effectExtent l="0" t="0" r="13335" b="635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49"/>
                    <a:stretch>
                      <a:fillRect/>
                    </a:stretch>
                  </pic:blipFill>
                  <pic:spPr>
                    <a:xfrm>
                      <a:off x="0" y="0"/>
                      <a:ext cx="5263515" cy="288925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27 </w:t>
      </w:r>
      <w:r>
        <w:rPr>
          <w:rFonts w:hint="eastAsia" w:ascii="黑体" w:hAnsi="黑体" w:eastAsia="黑体"/>
          <w:sz w:val="20"/>
          <w:szCs w:val="20"/>
        </w:rPr>
        <w:t>“乡镇/区”单一创新类型大数据统计分析</w:t>
      </w:r>
    </w:p>
    <w:p>
      <w:pPr>
        <w:spacing w:line="360" w:lineRule="auto"/>
        <w:ind w:left="120" w:right="-120" w:firstLine="480"/>
        <w:rPr>
          <w:sz w:val="24"/>
          <w:szCs w:val="24"/>
        </w:rPr>
      </w:pPr>
      <w:r>
        <w:rPr>
          <w:rFonts w:hint="eastAsia"/>
          <w:sz w:val="24"/>
          <w:szCs w:val="24"/>
        </w:rPr>
        <w:t>大数据展示内容主要包括：</w:t>
      </w:r>
    </w:p>
    <w:p>
      <w:pPr>
        <w:pStyle w:val="305"/>
        <w:widowControl w:val="0"/>
        <w:numPr>
          <w:ilvl w:val="0"/>
          <w:numId w:val="35"/>
        </w:numPr>
        <w:spacing w:line="360" w:lineRule="auto"/>
        <w:ind w:left="0" w:leftChars="0" w:right="0" w:rightChars="0" w:firstLine="708" w:firstLineChars="295"/>
        <w:rPr>
          <w:sz w:val="24"/>
          <w:szCs w:val="24"/>
        </w:rPr>
      </w:pPr>
      <w:r>
        <w:rPr>
          <w:rFonts w:hint="eastAsia"/>
          <w:sz w:val="24"/>
          <w:szCs w:val="24"/>
        </w:rPr>
        <w:t>“乡镇/区”创新力评价十大指标：以醒目的艺术数字表示单一乡镇/区、单一评价类型的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pStyle w:val="305"/>
        <w:ind w:left="0" w:right="0" w:firstLine="0"/>
        <w:jc w:val="center"/>
      </w:pPr>
      <w:r>
        <w:drawing>
          <wp:inline distT="0" distB="0" distL="114300" distR="114300">
            <wp:extent cx="2342515" cy="2877185"/>
            <wp:effectExtent l="0" t="0" r="635" b="1841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0"/>
                    <a:stretch>
                      <a:fillRect/>
                    </a:stretch>
                  </pic:blipFill>
                  <pic:spPr>
                    <a:xfrm>
                      <a:off x="0" y="0"/>
                      <a:ext cx="2342515" cy="287718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28 </w:t>
      </w:r>
      <w:r>
        <w:rPr>
          <w:rFonts w:hint="eastAsia" w:ascii="黑体" w:hAnsi="黑体" w:eastAsia="黑体"/>
          <w:sz w:val="20"/>
          <w:szCs w:val="20"/>
        </w:rPr>
        <w:t>“乡镇/区”单一评价十大指标</w:t>
      </w:r>
    </w:p>
    <w:p>
      <w:pPr>
        <w:pStyle w:val="305"/>
        <w:widowControl w:val="0"/>
        <w:numPr>
          <w:ilvl w:val="0"/>
          <w:numId w:val="35"/>
        </w:numPr>
        <w:spacing w:line="360" w:lineRule="auto"/>
        <w:ind w:left="0" w:leftChars="0" w:right="0" w:rightChars="0" w:firstLine="708" w:firstLineChars="295"/>
        <w:rPr>
          <w:rFonts w:hint="eastAsia"/>
          <w:sz w:val="24"/>
          <w:szCs w:val="24"/>
        </w:rPr>
      </w:pPr>
      <w:r>
        <w:rPr>
          <w:rFonts w:hint="eastAsia"/>
          <w:sz w:val="24"/>
          <w:szCs w:val="24"/>
        </w:rPr>
        <w:t>“乡镇/区”、单一创新评价环状图：以环状图表示单一乡镇/区、单一评价类型的企业数量；</w:t>
      </w:r>
    </w:p>
    <w:p>
      <w:pPr>
        <w:pStyle w:val="305"/>
        <w:ind w:left="0" w:right="0" w:firstLine="0"/>
        <w:jc w:val="center"/>
      </w:pPr>
      <w:r>
        <w:drawing>
          <wp:inline distT="0" distB="0" distL="114300" distR="114300">
            <wp:extent cx="3810000" cy="2181225"/>
            <wp:effectExtent l="0" t="0" r="0" b="952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1"/>
                    <a:stretch>
                      <a:fillRect/>
                    </a:stretch>
                  </pic:blipFill>
                  <pic:spPr>
                    <a:xfrm>
                      <a:off x="0" y="0"/>
                      <a:ext cx="3810000" cy="218122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29 </w:t>
      </w:r>
      <w:r>
        <w:rPr>
          <w:rFonts w:hint="eastAsia" w:ascii="黑体" w:hAnsi="黑体" w:eastAsia="黑体"/>
          <w:sz w:val="20"/>
          <w:szCs w:val="20"/>
        </w:rPr>
        <w:t>“乡镇/区”单一评价环状图</w:t>
      </w:r>
    </w:p>
    <w:p>
      <w:pPr>
        <w:pStyle w:val="305"/>
        <w:widowControl w:val="0"/>
        <w:numPr>
          <w:ilvl w:val="0"/>
          <w:numId w:val="35"/>
        </w:numPr>
        <w:spacing w:line="360" w:lineRule="auto"/>
        <w:ind w:left="0" w:leftChars="0" w:right="0" w:rightChars="0" w:firstLine="708" w:firstLineChars="295"/>
        <w:rPr>
          <w:rFonts w:hint="eastAsia"/>
          <w:sz w:val="24"/>
          <w:szCs w:val="24"/>
        </w:rPr>
      </w:pPr>
      <w:r>
        <w:rPr>
          <w:rFonts w:hint="eastAsia"/>
          <w:sz w:val="24"/>
          <w:szCs w:val="24"/>
        </w:rPr>
        <w:t>差别化政策执行：以横向滚动的形式展现差别化政策的内容展示，点击详情可查看政策的详细内容；</w:t>
      </w:r>
    </w:p>
    <w:p>
      <w:pPr>
        <w:pStyle w:val="305"/>
        <w:ind w:left="0" w:right="0" w:firstLine="0"/>
        <w:jc w:val="center"/>
      </w:pPr>
      <w:r>
        <w:drawing>
          <wp:inline distT="0" distB="0" distL="114300" distR="114300">
            <wp:extent cx="3343275" cy="2152650"/>
            <wp:effectExtent l="0" t="0" r="9525"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52"/>
                    <a:stretch>
                      <a:fillRect/>
                    </a:stretch>
                  </pic:blipFill>
                  <pic:spPr>
                    <a:xfrm>
                      <a:off x="0" y="0"/>
                      <a:ext cx="3343275" cy="215265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30 </w:t>
      </w:r>
      <w:r>
        <w:rPr>
          <w:rFonts w:hint="eastAsia" w:ascii="黑体" w:hAnsi="黑体" w:eastAsia="黑体"/>
          <w:sz w:val="20"/>
          <w:szCs w:val="20"/>
        </w:rPr>
        <w:t>差别化政策执行</w:t>
      </w:r>
    </w:p>
    <w:p>
      <w:pPr>
        <w:pStyle w:val="305"/>
        <w:widowControl w:val="0"/>
        <w:numPr>
          <w:ilvl w:val="0"/>
          <w:numId w:val="35"/>
        </w:numPr>
        <w:spacing w:line="360" w:lineRule="auto"/>
        <w:ind w:left="0" w:leftChars="0" w:right="0" w:rightChars="0" w:firstLine="708" w:firstLineChars="295"/>
        <w:rPr>
          <w:rFonts w:hint="eastAsia"/>
          <w:sz w:val="24"/>
          <w:szCs w:val="24"/>
        </w:rPr>
      </w:pPr>
      <w:r>
        <w:rPr>
          <w:rFonts w:hint="eastAsia"/>
          <w:sz w:val="24"/>
          <w:szCs w:val="24"/>
        </w:rPr>
        <w:t>乡镇/区、单一评价类型企业评价排行：以滚动列表形式表示单一乡镇/区、单一评价类型的企业名称以及企业得分，点击列表中具体企业，地图定位到该企业所在位置并弹出简要信息；</w:t>
      </w:r>
    </w:p>
    <w:p>
      <w:pPr>
        <w:pStyle w:val="305"/>
        <w:ind w:left="0" w:right="0" w:firstLine="0"/>
        <w:jc w:val="center"/>
      </w:pPr>
      <w:r>
        <w:drawing>
          <wp:inline distT="0" distB="0" distL="114300" distR="114300">
            <wp:extent cx="3333750" cy="3867150"/>
            <wp:effectExtent l="0" t="0" r="0" b="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53"/>
                    <a:stretch>
                      <a:fillRect/>
                    </a:stretch>
                  </pic:blipFill>
                  <pic:spPr>
                    <a:xfrm>
                      <a:off x="0" y="0"/>
                      <a:ext cx="3333750" cy="386715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31 </w:t>
      </w:r>
      <w:r>
        <w:rPr>
          <w:rFonts w:hint="eastAsia" w:ascii="黑体" w:hAnsi="黑体" w:eastAsia="黑体"/>
          <w:sz w:val="20"/>
          <w:szCs w:val="20"/>
        </w:rPr>
        <w:t>“乡镇/区”、单一评价类型企业评价排行</w:t>
      </w:r>
    </w:p>
    <w:p>
      <w:pPr>
        <w:pStyle w:val="305"/>
        <w:ind w:left="0" w:right="0" w:firstLine="0"/>
        <w:jc w:val="center"/>
      </w:pPr>
      <w:r>
        <w:drawing>
          <wp:inline distT="0" distB="0" distL="114300" distR="114300">
            <wp:extent cx="4895850" cy="4105275"/>
            <wp:effectExtent l="0" t="0" r="0" b="952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54"/>
                    <a:stretch>
                      <a:fillRect/>
                    </a:stretch>
                  </pic:blipFill>
                  <pic:spPr>
                    <a:xfrm>
                      <a:off x="0" y="0"/>
                      <a:ext cx="4895850" cy="41052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32 </w:t>
      </w:r>
      <w:r>
        <w:rPr>
          <w:rFonts w:hint="eastAsia" w:ascii="黑体" w:hAnsi="黑体" w:eastAsia="黑体"/>
          <w:sz w:val="20"/>
          <w:szCs w:val="20"/>
        </w:rPr>
        <w:t>企业简要信息</w:t>
      </w:r>
    </w:p>
    <w:p>
      <w:pPr>
        <w:pStyle w:val="305"/>
        <w:widowControl w:val="0"/>
        <w:numPr>
          <w:ilvl w:val="0"/>
          <w:numId w:val="35"/>
        </w:numPr>
        <w:spacing w:line="360" w:lineRule="auto"/>
        <w:ind w:left="0" w:leftChars="0" w:right="0" w:rightChars="0" w:firstLine="708" w:firstLineChars="295"/>
        <w:rPr>
          <w:rFonts w:hint="eastAsia"/>
          <w:sz w:val="24"/>
          <w:szCs w:val="24"/>
        </w:rPr>
      </w:pPr>
      <w:r>
        <w:rPr>
          <w:rFonts w:hint="eastAsia"/>
          <w:sz w:val="24"/>
          <w:szCs w:val="24"/>
        </w:rPr>
        <w:t>特色行业研发投入规模：以等径环状图表示单一乡镇/区在单一创新评价类型中的电梯行业、不锈钢行业、木业、电机行业、纺织业、电磁线行业六大特色行业的研发投入占比情况以及研发投入规模情况；</w:t>
      </w:r>
    </w:p>
    <w:p>
      <w:pPr>
        <w:pStyle w:val="305"/>
        <w:ind w:left="0" w:right="0" w:firstLine="0"/>
        <w:jc w:val="center"/>
      </w:pPr>
      <w:r>
        <w:drawing>
          <wp:inline distT="0" distB="0" distL="114300" distR="114300">
            <wp:extent cx="3495675" cy="2009775"/>
            <wp:effectExtent l="0" t="0" r="9525" b="952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39"/>
                    <a:stretch>
                      <a:fillRect/>
                    </a:stretch>
                  </pic:blipFill>
                  <pic:spPr>
                    <a:xfrm>
                      <a:off x="0" y="0"/>
                      <a:ext cx="3495675" cy="20097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 xml:space="preserve">33 </w:t>
      </w:r>
      <w:r>
        <w:rPr>
          <w:rFonts w:hint="eastAsia" w:ascii="黑体" w:hAnsi="黑体" w:eastAsia="黑体"/>
          <w:sz w:val="20"/>
          <w:szCs w:val="20"/>
        </w:rPr>
        <w:t>“乡镇/区”、单一评价类型的特色行业研发投入规模</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46" w:name="_Toc12154"/>
      <w:bookmarkStart w:id="147" w:name="_Toc79391836"/>
      <w:bookmarkStart w:id="148" w:name="_Toc78980941"/>
      <w:r>
        <w:rPr>
          <w:rFonts w:hint="eastAsia" w:ascii="宋体" w:hAnsi="宋体" w:eastAsia="宋体" w:cs="宋体"/>
          <w:sz w:val="28"/>
          <w:szCs w:val="28"/>
        </w:rPr>
        <w:t>精准企业画像</w:t>
      </w:r>
      <w:bookmarkEnd w:id="141"/>
      <w:bookmarkEnd w:id="146"/>
      <w:bookmarkEnd w:id="147"/>
      <w:bookmarkEnd w:id="148"/>
    </w:p>
    <w:p>
      <w:pPr>
        <w:spacing w:line="360" w:lineRule="auto"/>
        <w:ind w:left="120" w:right="-120" w:firstLine="480"/>
        <w:rPr>
          <w:sz w:val="24"/>
          <w:szCs w:val="24"/>
        </w:rPr>
      </w:pPr>
      <w:bookmarkStart w:id="149" w:name="_Toc45174297"/>
      <w:r>
        <w:rPr>
          <w:rFonts w:hint="eastAsia"/>
          <w:sz w:val="24"/>
          <w:szCs w:val="24"/>
        </w:rPr>
        <w:t>精准企业画像主要包括企业概况，企业评价、发展水平三部分，从这三个维度具体描述一家企业的经营发展状况，支持年份数据筛选。</w:t>
      </w:r>
    </w:p>
    <w:p>
      <w:pPr>
        <w:ind w:left="0" w:right="0"/>
      </w:pPr>
      <w:r>
        <w:drawing>
          <wp:inline distT="0" distB="0" distL="114300" distR="114300">
            <wp:extent cx="5260975" cy="2889885"/>
            <wp:effectExtent l="0" t="0" r="15875" b="571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55"/>
                    <a:stretch>
                      <a:fillRect/>
                    </a:stretch>
                  </pic:blipFill>
                  <pic:spPr>
                    <a:xfrm>
                      <a:off x="0" y="0"/>
                      <a:ext cx="5260975" cy="288988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34</w:t>
      </w:r>
      <w:r>
        <w:rPr>
          <w:rFonts w:hint="eastAsia" w:ascii="黑体" w:hAnsi="黑体" w:eastAsia="黑体"/>
          <w:sz w:val="20"/>
          <w:szCs w:val="20"/>
        </w:rPr>
        <w:t xml:space="preserve"> 精准企业画像</w:t>
      </w:r>
    </w:p>
    <w:p>
      <w:pPr>
        <w:spacing w:line="360" w:lineRule="auto"/>
        <w:ind w:left="120" w:right="-120" w:firstLine="482"/>
        <w:rPr>
          <w:rFonts w:asciiTheme="minorEastAsia" w:hAnsiTheme="minorEastAsia"/>
          <w:b/>
          <w:sz w:val="24"/>
          <w:szCs w:val="24"/>
        </w:rPr>
      </w:pPr>
      <w:r>
        <w:rPr>
          <w:rFonts w:hint="eastAsia" w:asciiTheme="minorEastAsia" w:hAnsiTheme="minorEastAsia"/>
          <w:b/>
          <w:sz w:val="24"/>
          <w:szCs w:val="24"/>
        </w:rPr>
        <w:t>1</w:t>
      </w:r>
      <w:r>
        <w:rPr>
          <w:rFonts w:asciiTheme="minorEastAsia" w:hAnsiTheme="minorEastAsia"/>
          <w:b/>
          <w:sz w:val="24"/>
          <w:szCs w:val="24"/>
        </w:rPr>
        <w:t>.</w:t>
      </w:r>
      <w:r>
        <w:rPr>
          <w:rFonts w:hint="eastAsia" w:asciiTheme="minorEastAsia" w:hAnsiTheme="minorEastAsia"/>
          <w:b/>
          <w:sz w:val="24"/>
          <w:szCs w:val="24"/>
        </w:rPr>
        <w:t>企业概况</w:t>
      </w:r>
    </w:p>
    <w:p>
      <w:pPr>
        <w:spacing w:line="360" w:lineRule="auto"/>
        <w:ind w:left="120" w:right="-120" w:firstLine="480"/>
        <w:rPr>
          <w:sz w:val="24"/>
          <w:szCs w:val="24"/>
        </w:rPr>
      </w:pPr>
      <w:r>
        <w:rPr>
          <w:rFonts w:hint="eastAsia"/>
          <w:sz w:val="24"/>
          <w:szCs w:val="24"/>
        </w:rPr>
        <w:t>企业概况主要包含企业基本信息和企业用地情况两部分，展示内容包括企业照片、统一代码、企业法人、所在行业、职工人数、营业收入以及企业用地情况。</w:t>
      </w:r>
    </w:p>
    <w:p>
      <w:pPr>
        <w:ind w:left="0" w:right="0"/>
        <w:jc w:val="center"/>
      </w:pPr>
      <w:r>
        <w:drawing>
          <wp:inline distT="0" distB="0" distL="114300" distR="114300">
            <wp:extent cx="2419350" cy="5133975"/>
            <wp:effectExtent l="0" t="0" r="0" b="952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56"/>
                    <a:stretch>
                      <a:fillRect/>
                    </a:stretch>
                  </pic:blipFill>
                  <pic:spPr>
                    <a:xfrm>
                      <a:off x="0" y="0"/>
                      <a:ext cx="2419350" cy="5133975"/>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35</w:t>
      </w:r>
      <w:r>
        <w:rPr>
          <w:rFonts w:hint="eastAsia" w:ascii="黑体" w:hAnsi="黑体" w:eastAsia="黑体"/>
          <w:sz w:val="20"/>
          <w:szCs w:val="20"/>
        </w:rPr>
        <w:t xml:space="preserve"> 企业概况</w:t>
      </w:r>
    </w:p>
    <w:p>
      <w:pPr>
        <w:spacing w:line="360" w:lineRule="auto"/>
        <w:ind w:left="120" w:right="-120" w:firstLine="482"/>
        <w:rPr>
          <w:rFonts w:hint="eastAsia" w:asciiTheme="minorEastAsia" w:hAnsiTheme="minorEastAsia"/>
          <w:b/>
          <w:sz w:val="24"/>
          <w:szCs w:val="24"/>
        </w:rPr>
      </w:pPr>
      <w:bookmarkStart w:id="150" w:name="_Toc15155"/>
      <w:r>
        <w:rPr>
          <w:rFonts w:hint="eastAsia" w:asciiTheme="minorEastAsia" w:hAnsiTheme="minorEastAsia"/>
          <w:b/>
          <w:sz w:val="24"/>
          <w:szCs w:val="24"/>
        </w:rPr>
        <w:t>2.企业评价</w:t>
      </w:r>
      <w:bookmarkEnd w:id="150"/>
    </w:p>
    <w:p>
      <w:pPr>
        <w:spacing w:line="360" w:lineRule="auto"/>
        <w:ind w:left="120" w:right="-120" w:firstLine="480"/>
        <w:rPr>
          <w:sz w:val="24"/>
          <w:szCs w:val="24"/>
        </w:rPr>
      </w:pPr>
      <w:r>
        <w:rPr>
          <w:rFonts w:hint="eastAsia"/>
          <w:sz w:val="24"/>
          <w:szCs w:val="24"/>
        </w:rPr>
        <w:t>企业评价由创新评价和亩均评价两部分组成，其中创新评价包括创新评价等级、研发投入规模、研发投入增幅、研发/增加值、科研人员占比、新产品产值率、企业主体资质、近三年知识产权量、企业研发平台资质、近三年承担科技人才项目；亩均评价主要展示该企业在亩均评价中的企业等级；支持历史数据回顾，可查看各指标历年数据变化折线图。</w:t>
      </w:r>
    </w:p>
    <w:p>
      <w:pPr>
        <w:ind w:left="0" w:right="0"/>
        <w:jc w:val="center"/>
      </w:pPr>
      <w:r>
        <w:drawing>
          <wp:inline distT="0" distB="0" distL="114300" distR="114300">
            <wp:extent cx="3505200" cy="5029200"/>
            <wp:effectExtent l="0" t="0" r="0" b="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57"/>
                    <a:stretch>
                      <a:fillRect/>
                    </a:stretch>
                  </pic:blipFill>
                  <pic:spPr>
                    <a:xfrm>
                      <a:off x="0" y="0"/>
                      <a:ext cx="3505200" cy="5029200"/>
                    </a:xfrm>
                    <a:prstGeom prst="rect">
                      <a:avLst/>
                    </a:prstGeom>
                    <a:noFill/>
                    <a:ln>
                      <a:noFill/>
                    </a:ln>
                  </pic:spPr>
                </pic:pic>
              </a:graphicData>
            </a:graphic>
          </wp:inline>
        </w:drawing>
      </w:r>
    </w:p>
    <w:p>
      <w:pPr>
        <w:pStyle w:val="303"/>
        <w:ind w:firstLine="0"/>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36</w:t>
      </w:r>
      <w:r>
        <w:rPr>
          <w:rFonts w:hint="eastAsia" w:ascii="黑体" w:hAnsi="黑体" w:eastAsia="黑体"/>
          <w:sz w:val="20"/>
          <w:szCs w:val="20"/>
        </w:rPr>
        <w:t xml:space="preserve"> 企业评价</w:t>
      </w:r>
    </w:p>
    <w:p>
      <w:pPr>
        <w:spacing w:line="360" w:lineRule="auto"/>
        <w:ind w:left="120" w:right="-120" w:firstLine="482"/>
        <w:rPr>
          <w:rFonts w:hint="eastAsia" w:asciiTheme="minorEastAsia" w:hAnsiTheme="minorEastAsia"/>
          <w:b/>
          <w:sz w:val="24"/>
          <w:szCs w:val="24"/>
        </w:rPr>
      </w:pPr>
      <w:r>
        <w:rPr>
          <w:rFonts w:hint="eastAsia" w:asciiTheme="minorEastAsia" w:hAnsiTheme="minorEastAsia"/>
          <w:b/>
          <w:sz w:val="24"/>
          <w:szCs w:val="24"/>
        </w:rPr>
        <w:t>3.发展水平</w:t>
      </w:r>
    </w:p>
    <w:p>
      <w:pPr>
        <w:spacing w:line="360" w:lineRule="auto"/>
        <w:ind w:left="120" w:right="-120" w:firstLine="480"/>
        <w:rPr>
          <w:sz w:val="24"/>
          <w:szCs w:val="24"/>
        </w:rPr>
      </w:pPr>
      <w:r>
        <w:rPr>
          <w:rFonts w:hint="eastAsia"/>
          <w:sz w:val="24"/>
          <w:szCs w:val="24"/>
        </w:rPr>
        <w:t>发展水平主要包含企业排名情况（区内排行和全区行业内排行）、发展水平指数变化图，支持发展水平体检报告导出功能，导出内容为企业评价内容。</w:t>
      </w:r>
    </w:p>
    <w:p>
      <w:pPr>
        <w:ind w:left="0" w:right="0"/>
        <w:jc w:val="center"/>
      </w:pPr>
      <w:r>
        <w:drawing>
          <wp:inline distT="0" distB="0" distL="114300" distR="114300">
            <wp:extent cx="2676525" cy="4876800"/>
            <wp:effectExtent l="0" t="0" r="9525" b="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58"/>
                    <a:stretch>
                      <a:fillRect/>
                    </a:stretch>
                  </pic:blipFill>
                  <pic:spPr>
                    <a:xfrm>
                      <a:off x="0" y="0"/>
                      <a:ext cx="2676525" cy="4876800"/>
                    </a:xfrm>
                    <a:prstGeom prst="rect">
                      <a:avLst/>
                    </a:prstGeom>
                    <a:noFill/>
                    <a:ln>
                      <a:noFill/>
                    </a:ln>
                  </pic:spPr>
                </pic:pic>
              </a:graphicData>
            </a:graphic>
          </wp:inline>
        </w:drawing>
      </w:r>
    </w:p>
    <w:p>
      <w:pPr>
        <w:pStyle w:val="303"/>
        <w:ind w:firstLine="0"/>
        <w:rPr>
          <w:rFonts w:ascii="黑体" w:hAnsi="黑体" w:eastAsia="黑体"/>
        </w:rPr>
      </w:pPr>
      <w:r>
        <w:rPr>
          <w:rFonts w:hint="eastAsia" w:ascii="黑体" w:hAnsi="黑体" w:eastAsia="黑体"/>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37</w:t>
      </w:r>
      <w:r>
        <w:rPr>
          <w:rFonts w:hint="eastAsia" w:ascii="黑体" w:hAnsi="黑体" w:eastAsia="黑体"/>
        </w:rPr>
        <w:t xml:space="preserve"> 发展水平</w:t>
      </w:r>
    </w:p>
    <w:bookmarkEnd w:id="149"/>
    <w:p>
      <w:pPr>
        <w:pStyle w:val="5"/>
        <w:tabs>
          <w:tab w:val="left" w:pos="432"/>
        </w:tabs>
        <w:ind w:left="120" w:right="-120"/>
        <w:jc w:val="both"/>
        <w:rPr>
          <w:rFonts w:eastAsia="宋体"/>
        </w:rPr>
      </w:pPr>
      <w:bookmarkStart w:id="151" w:name="_Toc45174299"/>
      <w:bookmarkStart w:id="152" w:name="_Toc78980942"/>
      <w:bookmarkStart w:id="153" w:name="_Toc20644"/>
      <w:bookmarkStart w:id="154" w:name="_Toc79391837"/>
      <w:r>
        <w:rPr>
          <w:rFonts w:hint="eastAsia" w:eastAsia="宋体"/>
        </w:rPr>
        <w:t>后台管理</w:t>
      </w:r>
      <w:bookmarkEnd w:id="151"/>
      <w:r>
        <w:rPr>
          <w:rFonts w:hint="eastAsia" w:eastAsia="宋体"/>
        </w:rPr>
        <w:t>功能模块</w:t>
      </w:r>
      <w:bookmarkEnd w:id="152"/>
      <w:bookmarkEnd w:id="153"/>
      <w:bookmarkEnd w:id="154"/>
    </w:p>
    <w:p>
      <w:pPr>
        <w:spacing w:line="360" w:lineRule="auto"/>
        <w:ind w:left="120" w:right="-120" w:firstLine="480"/>
        <w:rPr>
          <w:sz w:val="24"/>
          <w:szCs w:val="24"/>
        </w:rPr>
      </w:pPr>
      <w:r>
        <w:rPr>
          <w:rFonts w:hint="eastAsia" w:eastAsia="宋体"/>
          <w:sz w:val="24"/>
          <w:szCs w:val="24"/>
        </w:rPr>
        <w:t>后台管理主要包括企业管理、政策管理、评价模型、权限管理、调档记录五部分</w:t>
      </w:r>
      <w:r>
        <w:rPr>
          <w:rFonts w:hint="eastAsia"/>
          <w:sz w:val="24"/>
          <w:szCs w:val="24"/>
        </w:rPr>
        <w:t>。如图点击页面右上角用户头像，即可跳转进入后台管理系统。</w:t>
      </w:r>
    </w:p>
    <w:p>
      <w:pPr>
        <w:ind w:left="0" w:right="0" w:firstLine="0"/>
      </w:pPr>
      <w:r>
        <w:drawing>
          <wp:inline distT="0" distB="0" distL="114300" distR="114300">
            <wp:extent cx="5266690" cy="2886075"/>
            <wp:effectExtent l="0" t="0" r="10160" b="9525"/>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59"/>
                    <a:stretch>
                      <a:fillRect/>
                    </a:stretch>
                  </pic:blipFill>
                  <pic:spPr>
                    <a:xfrm>
                      <a:off x="0" y="0"/>
                      <a:ext cx="5266690" cy="2886075"/>
                    </a:xfrm>
                    <a:prstGeom prst="rect">
                      <a:avLst/>
                    </a:prstGeom>
                    <a:noFill/>
                    <a:ln>
                      <a:noFill/>
                    </a:ln>
                  </pic:spPr>
                </pic:pic>
              </a:graphicData>
            </a:graphic>
          </wp:inline>
        </w:drawing>
      </w:r>
    </w:p>
    <w:p>
      <w:pPr>
        <w:pStyle w:val="22"/>
        <w:ind w:left="0" w:right="0" w:firstLine="0"/>
        <w:jc w:val="center"/>
        <w:rPr>
          <w:rFonts w:ascii="黑体" w:hAnsi="黑体"/>
        </w:rPr>
      </w:pPr>
      <w:r>
        <w:rPr>
          <w:rFonts w:hint="eastAsia" w:ascii="黑体" w:hAnsi="黑体"/>
        </w:rPr>
        <w:t>图</w:t>
      </w:r>
      <w:r>
        <w:rPr>
          <w:rFonts w:hint="eastAsia" w:ascii="黑体" w:hAnsi="黑体"/>
          <w:lang w:val="en-US" w:eastAsia="zh-CN"/>
        </w:rPr>
        <w:t>5</w:t>
      </w:r>
      <w:r>
        <w:rPr>
          <w:rFonts w:hint="eastAsia" w:ascii="黑体" w:hAnsi="黑体"/>
        </w:rPr>
        <w:t>-</w:t>
      </w:r>
      <w:r>
        <w:rPr>
          <w:rFonts w:hint="eastAsia" w:ascii="黑体" w:hAnsi="黑体"/>
          <w:lang w:val="en-US" w:eastAsia="zh-CN"/>
        </w:rPr>
        <w:t>38</w:t>
      </w:r>
      <w:r>
        <w:rPr>
          <w:rFonts w:ascii="黑体" w:hAnsi="黑体"/>
        </w:rPr>
        <w:t xml:space="preserve"> </w:t>
      </w:r>
      <w:r>
        <w:rPr>
          <w:rFonts w:hint="eastAsia" w:ascii="黑体" w:hAnsi="黑体"/>
        </w:rPr>
        <w:t>后台管理系统跳转</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55" w:name="_Toc78980943"/>
      <w:bookmarkStart w:id="156" w:name="_Toc11045"/>
      <w:bookmarkStart w:id="157" w:name="_Toc10787"/>
      <w:bookmarkStart w:id="158" w:name="_Toc79391838"/>
      <w:r>
        <w:rPr>
          <w:rFonts w:hint="eastAsia" w:ascii="宋体" w:hAnsi="宋体" w:eastAsia="宋体" w:cs="宋体"/>
          <w:sz w:val="28"/>
          <w:szCs w:val="28"/>
        </w:rPr>
        <w:t>企业管理</w:t>
      </w:r>
      <w:bookmarkEnd w:id="155"/>
      <w:bookmarkEnd w:id="156"/>
      <w:bookmarkEnd w:id="157"/>
      <w:bookmarkEnd w:id="158"/>
    </w:p>
    <w:p>
      <w:pPr>
        <w:spacing w:line="360" w:lineRule="auto"/>
        <w:ind w:left="120" w:right="-120" w:firstLine="480"/>
        <w:rPr>
          <w:rFonts w:hint="eastAsia" w:eastAsia="宋体"/>
          <w:sz w:val="24"/>
          <w:szCs w:val="24"/>
        </w:rPr>
      </w:pPr>
      <w:r>
        <w:rPr>
          <w:rFonts w:hint="eastAsia" w:eastAsia="宋体"/>
          <w:sz w:val="24"/>
          <w:szCs w:val="24"/>
        </w:rPr>
        <w:t>对所有南浔区参评工业企业数据进行综合管理，其中功能点包括：数据筛选、企业查询、导入、导出、企业信息查看、编辑以及企业调档；</w:t>
      </w:r>
    </w:p>
    <w:p>
      <w:pPr>
        <w:ind w:left="0" w:right="0"/>
        <w:jc w:val="center"/>
      </w:pPr>
      <w:r>
        <w:drawing>
          <wp:inline distT="0" distB="0" distL="114300" distR="114300">
            <wp:extent cx="4904740" cy="2687955"/>
            <wp:effectExtent l="0" t="0" r="10160" b="1714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0"/>
                    <a:stretch>
                      <a:fillRect/>
                    </a:stretch>
                  </pic:blipFill>
                  <pic:spPr>
                    <a:xfrm>
                      <a:off x="0" y="0"/>
                      <a:ext cx="4904740" cy="2687955"/>
                    </a:xfrm>
                    <a:prstGeom prst="rect">
                      <a:avLst/>
                    </a:prstGeom>
                    <a:noFill/>
                    <a:ln>
                      <a:no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39</w:t>
      </w:r>
      <w:r>
        <w:rPr>
          <w:rFonts w:hint="eastAsia" w:ascii="黑体" w:hAnsi="黑体" w:eastAsia="黑体"/>
          <w:sz w:val="20"/>
          <w:szCs w:val="20"/>
        </w:rPr>
        <w:t xml:space="preserve"> 企业管理</w:t>
      </w:r>
    </w:p>
    <w:p>
      <w:pPr>
        <w:widowControl w:val="0"/>
        <w:numPr>
          <w:ilvl w:val="0"/>
          <w:numId w:val="36"/>
        </w:numPr>
        <w:spacing w:line="360" w:lineRule="auto"/>
        <w:ind w:left="480" w:leftChars="0" w:right="-120" w:rightChars="0"/>
        <w:rPr>
          <w:rFonts w:eastAsia="宋体"/>
          <w:sz w:val="24"/>
          <w:szCs w:val="24"/>
        </w:rPr>
      </w:pPr>
      <w:r>
        <w:rPr>
          <w:rFonts w:hint="eastAsia" w:eastAsia="宋体"/>
          <w:sz w:val="24"/>
          <w:szCs w:val="24"/>
        </w:rPr>
        <w:t>筛选：筛选维度包括时间、地区、创新等级、亩均等级，列表中企业数据随以上筛选条件联动；</w:t>
      </w:r>
    </w:p>
    <w:p>
      <w:pPr>
        <w:ind w:left="120" w:right="-120"/>
        <w:jc w:val="center"/>
      </w:pPr>
      <w:r>
        <w:drawing>
          <wp:inline distT="0" distB="0" distL="114300" distR="114300">
            <wp:extent cx="5273040" cy="309880"/>
            <wp:effectExtent l="0" t="0" r="3810" b="1397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61"/>
                    <a:stretch>
                      <a:fillRect/>
                    </a:stretch>
                  </pic:blipFill>
                  <pic:spPr>
                    <a:xfrm>
                      <a:off x="0" y="0"/>
                      <a:ext cx="5273040" cy="309880"/>
                    </a:xfrm>
                    <a:prstGeom prst="rect">
                      <a:avLst/>
                    </a:prstGeom>
                    <a:noFill/>
                    <a:ln>
                      <a:noFill/>
                    </a:ln>
                  </pic:spPr>
                </pic:pic>
              </a:graphicData>
            </a:graphic>
          </wp:inline>
        </w:drawing>
      </w:r>
    </w:p>
    <w:p>
      <w:pPr>
        <w:ind w:left="120" w:right="-12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4</w:t>
      </w:r>
      <w:r>
        <w:rPr>
          <w:rFonts w:hint="eastAsia" w:ascii="黑体" w:hAnsi="黑体" w:eastAsia="黑体"/>
          <w:sz w:val="20"/>
          <w:szCs w:val="20"/>
        </w:rPr>
        <w:t>-</w:t>
      </w:r>
      <w:r>
        <w:rPr>
          <w:rFonts w:ascii="黑体" w:hAnsi="黑体" w:eastAsia="黑体"/>
          <w:sz w:val="20"/>
          <w:szCs w:val="20"/>
        </w:rPr>
        <w:t>3</w:t>
      </w:r>
      <w:r>
        <w:rPr>
          <w:rFonts w:hint="eastAsia" w:ascii="黑体" w:hAnsi="黑体" w:eastAsia="黑体"/>
          <w:sz w:val="20"/>
          <w:szCs w:val="20"/>
        </w:rPr>
        <w:t>-</w:t>
      </w:r>
      <w:r>
        <w:rPr>
          <w:rFonts w:ascii="黑体" w:hAnsi="黑体" w:eastAsia="黑体"/>
          <w:sz w:val="20"/>
          <w:szCs w:val="20"/>
        </w:rPr>
        <w:t>2</w:t>
      </w:r>
      <w:r>
        <w:rPr>
          <w:rFonts w:hint="eastAsia" w:ascii="黑体" w:hAnsi="黑体" w:eastAsia="黑体"/>
          <w:sz w:val="20"/>
          <w:szCs w:val="20"/>
        </w:rPr>
        <w:t xml:space="preserve"> 企业管理-筛选</w:t>
      </w:r>
    </w:p>
    <w:p>
      <w:pPr>
        <w:widowControl w:val="0"/>
        <w:numPr>
          <w:ilvl w:val="0"/>
          <w:numId w:val="36"/>
        </w:numPr>
        <w:spacing w:line="360" w:lineRule="auto"/>
        <w:ind w:left="480" w:leftChars="0" w:right="-120" w:rightChars="0"/>
        <w:rPr>
          <w:rFonts w:hint="eastAsia" w:eastAsia="宋体"/>
          <w:sz w:val="24"/>
          <w:szCs w:val="24"/>
        </w:rPr>
      </w:pPr>
      <w:r>
        <w:rPr>
          <w:rFonts w:hint="eastAsia" w:eastAsia="宋体"/>
          <w:sz w:val="24"/>
          <w:szCs w:val="24"/>
        </w:rPr>
        <w:t>查询：可根据企业名称进行模糊查询；</w:t>
      </w:r>
    </w:p>
    <w:p>
      <w:pPr>
        <w:ind w:left="0" w:right="0"/>
        <w:jc w:val="center"/>
      </w:pPr>
      <w:r>
        <w:drawing>
          <wp:inline distT="0" distB="0" distL="114300" distR="114300">
            <wp:extent cx="3600450" cy="371475"/>
            <wp:effectExtent l="0" t="0" r="0"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2"/>
                    <a:stretch>
                      <a:fillRect/>
                    </a:stretch>
                  </pic:blipFill>
                  <pic:spPr>
                    <a:xfrm>
                      <a:off x="0" y="0"/>
                      <a:ext cx="3600450" cy="371475"/>
                    </a:xfrm>
                    <a:prstGeom prst="rect">
                      <a:avLst/>
                    </a:prstGeom>
                    <a:noFill/>
                    <a:ln>
                      <a:no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40</w:t>
      </w:r>
      <w:r>
        <w:rPr>
          <w:rFonts w:hint="eastAsia" w:ascii="黑体" w:hAnsi="黑体" w:eastAsia="黑体"/>
          <w:sz w:val="20"/>
          <w:szCs w:val="20"/>
        </w:rPr>
        <w:t xml:space="preserve"> 企业管理-查询</w:t>
      </w:r>
    </w:p>
    <w:p>
      <w:pPr>
        <w:widowControl w:val="0"/>
        <w:numPr>
          <w:ilvl w:val="0"/>
          <w:numId w:val="36"/>
        </w:numPr>
        <w:spacing w:line="360" w:lineRule="auto"/>
        <w:ind w:left="480" w:leftChars="0" w:right="-120" w:rightChars="0"/>
        <w:rPr>
          <w:rFonts w:hint="eastAsia" w:eastAsia="宋体"/>
          <w:sz w:val="24"/>
          <w:szCs w:val="24"/>
        </w:rPr>
      </w:pPr>
      <w:r>
        <w:rPr>
          <w:rFonts w:hint="eastAsia" w:eastAsia="宋体"/>
          <w:sz w:val="24"/>
          <w:szCs w:val="24"/>
        </w:rPr>
        <w:t>导入：系统支持将企业数据以excel的形式进行导入；</w:t>
      </w:r>
    </w:p>
    <w:p>
      <w:pPr>
        <w:widowControl w:val="0"/>
        <w:numPr>
          <w:ilvl w:val="0"/>
          <w:numId w:val="36"/>
        </w:numPr>
        <w:spacing w:line="360" w:lineRule="auto"/>
        <w:ind w:left="480" w:leftChars="0" w:right="-120" w:rightChars="0"/>
        <w:rPr>
          <w:rFonts w:hint="eastAsia" w:eastAsia="宋体"/>
          <w:sz w:val="24"/>
          <w:szCs w:val="24"/>
        </w:rPr>
      </w:pPr>
      <w:r>
        <w:rPr>
          <w:rFonts w:hint="eastAsia" w:eastAsia="宋体"/>
          <w:sz w:val="24"/>
          <w:szCs w:val="24"/>
        </w:rPr>
        <w:t>导出：系统支持将企业数据以excel的形式进行导出；</w:t>
      </w:r>
    </w:p>
    <w:p>
      <w:pPr>
        <w:widowControl w:val="0"/>
        <w:numPr>
          <w:ilvl w:val="0"/>
          <w:numId w:val="36"/>
        </w:numPr>
        <w:spacing w:line="360" w:lineRule="auto"/>
        <w:ind w:left="480" w:leftChars="0" w:right="-120" w:rightChars="0"/>
        <w:rPr>
          <w:rFonts w:hint="eastAsia" w:eastAsia="宋体"/>
          <w:sz w:val="24"/>
          <w:szCs w:val="24"/>
        </w:rPr>
      </w:pPr>
      <w:r>
        <w:rPr>
          <w:rFonts w:hint="eastAsia" w:eastAsia="宋体"/>
          <w:sz w:val="24"/>
          <w:szCs w:val="24"/>
        </w:rPr>
        <w:t>查看：点击查看按钮，即可查看企业信息详情，详情内容包括基本信息、创新信息和经济信息三块内容，其中基本信息包括企业名称、企业照片、企业法人、企业面积（亩）、统一代码、亩均等级、所在行业、创新等级、所属乡镇、评价结果、职工人数（人）、企业地址；创新信息包括研发投入规模(万元)、研发投入增幅(%)、研发投入占工业增加值比重(%)、科研人员占比(%)、承担科技、人才项目、新产品产值率(%)、企业研发平台资质、企业主体资质、发明专利个数、实用新型个数、外观专利个数、软件著作权个数；经济信息包括亩均税收(万元/亩)、单位能耗增加值(吨标煤/亩)、亩均增加值(万元/亩)、单位排污权增加值(吨/亩)、全员劳动生产率(万元/人*年)、R&amp;D经费支出占比(%)；系统页面如下：</w:t>
      </w:r>
    </w:p>
    <w:p>
      <w:pPr>
        <w:ind w:left="0" w:right="0"/>
        <w:jc w:val="center"/>
        <w:rPr>
          <w:rFonts w:eastAsia="宋体"/>
          <w:szCs w:val="20"/>
        </w:rPr>
      </w:pPr>
      <w:r>
        <w:drawing>
          <wp:inline distT="0" distB="0" distL="114300" distR="114300">
            <wp:extent cx="5266690" cy="2886075"/>
            <wp:effectExtent l="0" t="0" r="10160" b="952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63"/>
                    <a:stretch>
                      <a:fillRect/>
                    </a:stretch>
                  </pic:blipFill>
                  <pic:spPr>
                    <a:xfrm>
                      <a:off x="0" y="0"/>
                      <a:ext cx="5266690" cy="2886075"/>
                    </a:xfrm>
                    <a:prstGeom prst="rect">
                      <a:avLst/>
                    </a:prstGeom>
                    <a:noFill/>
                    <a:ln>
                      <a:no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ascii="黑体" w:hAnsi="黑体" w:eastAsia="黑体"/>
          <w:sz w:val="20"/>
          <w:szCs w:val="20"/>
        </w:rPr>
        <w:t>4</w:t>
      </w:r>
      <w:r>
        <w:rPr>
          <w:rFonts w:hint="eastAsia" w:ascii="黑体" w:hAnsi="黑体" w:eastAsia="黑体"/>
          <w:sz w:val="20"/>
          <w:szCs w:val="20"/>
          <w:lang w:val="en-US" w:eastAsia="zh-CN"/>
        </w:rPr>
        <w:t>1</w:t>
      </w:r>
      <w:r>
        <w:rPr>
          <w:rFonts w:hint="eastAsia" w:ascii="黑体" w:hAnsi="黑体" w:eastAsia="黑体"/>
          <w:sz w:val="20"/>
          <w:szCs w:val="20"/>
        </w:rPr>
        <w:t xml:space="preserve"> 企业管理-详情查看</w:t>
      </w:r>
    </w:p>
    <w:p>
      <w:pPr>
        <w:widowControl w:val="0"/>
        <w:numPr>
          <w:ilvl w:val="0"/>
          <w:numId w:val="36"/>
        </w:numPr>
        <w:spacing w:line="360" w:lineRule="auto"/>
        <w:ind w:left="480" w:leftChars="0" w:right="-120" w:rightChars="0"/>
        <w:rPr>
          <w:rFonts w:hint="eastAsia" w:eastAsia="宋体"/>
          <w:sz w:val="24"/>
          <w:szCs w:val="24"/>
        </w:rPr>
      </w:pPr>
      <w:r>
        <w:rPr>
          <w:rFonts w:hint="eastAsia" w:eastAsia="宋体"/>
          <w:sz w:val="24"/>
          <w:szCs w:val="24"/>
        </w:rPr>
        <w:t>编辑：点击编辑按钮，即可对企业信息进行修改，可修改字段包括：研发投入规模(万元)、研发投入增幅(%)、研发投入占工业增加值比重(%)、科研人员占比(%)、承担科技、人才项目、新产品产值率(%)、企业研发平台资质、企业主体资质、发明专利个数、实用新型个数、外观专利个数、软件著作权个数；系统页面如下：</w:t>
      </w:r>
    </w:p>
    <w:p>
      <w:pPr>
        <w:ind w:left="0" w:right="0"/>
        <w:jc w:val="center"/>
        <w:rPr>
          <w:rFonts w:eastAsia="宋体"/>
          <w:szCs w:val="20"/>
        </w:rPr>
      </w:pPr>
      <w:r>
        <w:drawing>
          <wp:inline distT="0" distB="0" distL="114300" distR="114300">
            <wp:extent cx="5269230" cy="2375535"/>
            <wp:effectExtent l="9525" t="9525" r="17145" b="1524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4"/>
                    <a:stretch>
                      <a:fillRect/>
                    </a:stretch>
                  </pic:blipFill>
                  <pic:spPr>
                    <a:xfrm>
                      <a:off x="0" y="0"/>
                      <a:ext cx="5269230" cy="2375535"/>
                    </a:xfrm>
                    <a:prstGeom prst="rect">
                      <a:avLst/>
                    </a:prstGeom>
                    <a:noFill/>
                    <a:ln>
                      <a:solidFill>
                        <a:schemeClr val="bg1">
                          <a:lumMod val="65000"/>
                        </a:schemeClr>
                      </a:solid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42</w:t>
      </w:r>
      <w:r>
        <w:rPr>
          <w:rFonts w:hint="eastAsia" w:ascii="黑体" w:hAnsi="黑体" w:eastAsia="黑体"/>
          <w:sz w:val="20"/>
          <w:szCs w:val="20"/>
        </w:rPr>
        <w:t xml:space="preserve"> 企业管理-修改</w:t>
      </w:r>
    </w:p>
    <w:p>
      <w:pPr>
        <w:widowControl w:val="0"/>
        <w:numPr>
          <w:ilvl w:val="0"/>
          <w:numId w:val="36"/>
        </w:numPr>
        <w:spacing w:line="360" w:lineRule="auto"/>
        <w:ind w:left="480" w:leftChars="0" w:right="-120" w:rightChars="0"/>
        <w:rPr>
          <w:rFonts w:hint="eastAsia" w:eastAsia="宋体"/>
          <w:sz w:val="24"/>
          <w:szCs w:val="24"/>
        </w:rPr>
      </w:pPr>
      <w:r>
        <w:rPr>
          <w:rFonts w:hint="eastAsia" w:eastAsia="宋体"/>
          <w:sz w:val="24"/>
          <w:szCs w:val="24"/>
        </w:rPr>
        <w:t>调档：点击调档按钮，可针对企业进行企业等级的调档，需填写调档后等级和调档原因；系统页面如下：</w:t>
      </w:r>
    </w:p>
    <w:p>
      <w:pPr>
        <w:ind w:left="0" w:right="0"/>
        <w:jc w:val="center"/>
        <w:rPr>
          <w:rFonts w:eastAsia="宋体"/>
          <w:szCs w:val="20"/>
        </w:rPr>
      </w:pPr>
      <w:r>
        <w:drawing>
          <wp:inline distT="0" distB="0" distL="114300" distR="114300">
            <wp:extent cx="5267960" cy="2731135"/>
            <wp:effectExtent l="9525" t="9525" r="18415" b="2159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5"/>
                    <a:stretch>
                      <a:fillRect/>
                    </a:stretch>
                  </pic:blipFill>
                  <pic:spPr>
                    <a:xfrm>
                      <a:off x="0" y="0"/>
                      <a:ext cx="5267960" cy="2731135"/>
                    </a:xfrm>
                    <a:prstGeom prst="rect">
                      <a:avLst/>
                    </a:prstGeom>
                    <a:noFill/>
                    <a:ln>
                      <a:solidFill>
                        <a:schemeClr val="bg1">
                          <a:lumMod val="65000"/>
                        </a:schemeClr>
                      </a:solid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42</w:t>
      </w:r>
      <w:r>
        <w:rPr>
          <w:rFonts w:hint="eastAsia" w:ascii="黑体" w:hAnsi="黑体" w:eastAsia="黑体"/>
          <w:sz w:val="20"/>
          <w:szCs w:val="20"/>
        </w:rPr>
        <w:t xml:space="preserve"> 企业管理-调档</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59" w:name="_Toc24280"/>
      <w:bookmarkStart w:id="160" w:name="_Toc78980944"/>
      <w:bookmarkStart w:id="161" w:name="_Toc79391839"/>
      <w:bookmarkStart w:id="162" w:name="_Toc20636"/>
      <w:r>
        <w:rPr>
          <w:rFonts w:hint="eastAsia" w:ascii="宋体" w:hAnsi="宋体" w:eastAsia="宋体" w:cs="宋体"/>
          <w:sz w:val="28"/>
          <w:szCs w:val="28"/>
        </w:rPr>
        <w:t>政策管理</w:t>
      </w:r>
      <w:bookmarkEnd w:id="159"/>
      <w:bookmarkEnd w:id="160"/>
      <w:bookmarkEnd w:id="161"/>
      <w:bookmarkEnd w:id="162"/>
    </w:p>
    <w:p>
      <w:pPr>
        <w:spacing w:line="360" w:lineRule="auto"/>
        <w:ind w:left="120" w:right="-120" w:firstLine="480"/>
        <w:rPr>
          <w:rFonts w:eastAsia="宋体"/>
          <w:sz w:val="24"/>
          <w:szCs w:val="24"/>
        </w:rPr>
      </w:pPr>
      <w:r>
        <w:rPr>
          <w:rFonts w:hint="eastAsia" w:eastAsia="宋体"/>
          <w:sz w:val="24"/>
          <w:szCs w:val="24"/>
        </w:rPr>
        <w:t>政策管理主要针对差别化执行政策进行上传和修改，确保差别化执行政策在系统中是最新版本；系统页面如下：</w:t>
      </w:r>
    </w:p>
    <w:p>
      <w:pPr>
        <w:ind w:left="0" w:right="0"/>
        <w:jc w:val="center"/>
      </w:pPr>
      <w:r>
        <w:drawing>
          <wp:inline distT="0" distB="0" distL="114300" distR="114300">
            <wp:extent cx="5266690" cy="2886075"/>
            <wp:effectExtent l="0" t="0" r="10160" b="952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66"/>
                    <a:stretch>
                      <a:fillRect/>
                    </a:stretch>
                  </pic:blipFill>
                  <pic:spPr>
                    <a:xfrm>
                      <a:off x="0" y="0"/>
                      <a:ext cx="5266690" cy="2886075"/>
                    </a:xfrm>
                    <a:prstGeom prst="rect">
                      <a:avLst/>
                    </a:prstGeom>
                    <a:noFill/>
                    <a:ln>
                      <a:no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43</w:t>
      </w:r>
      <w:r>
        <w:rPr>
          <w:rFonts w:hint="eastAsia" w:ascii="黑体" w:hAnsi="黑体" w:eastAsia="黑体"/>
          <w:sz w:val="20"/>
          <w:szCs w:val="20"/>
        </w:rPr>
        <w:t xml:space="preserve"> 政策管理</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63" w:name="_Toc17032"/>
      <w:bookmarkStart w:id="164" w:name="_Toc79391840"/>
      <w:bookmarkStart w:id="165" w:name="_Toc78980945"/>
      <w:r>
        <w:rPr>
          <w:rFonts w:hint="eastAsia" w:ascii="宋体" w:hAnsi="宋体" w:eastAsia="宋体" w:cs="宋体"/>
          <w:sz w:val="28"/>
          <w:szCs w:val="28"/>
        </w:rPr>
        <w:t>评价模型</w:t>
      </w:r>
      <w:bookmarkEnd w:id="163"/>
      <w:bookmarkEnd w:id="164"/>
      <w:bookmarkEnd w:id="165"/>
    </w:p>
    <w:p>
      <w:pPr>
        <w:spacing w:line="360" w:lineRule="auto"/>
        <w:ind w:left="120" w:right="-120" w:firstLine="480"/>
        <w:rPr>
          <w:rFonts w:eastAsia="宋体"/>
          <w:sz w:val="24"/>
          <w:szCs w:val="24"/>
        </w:rPr>
      </w:pPr>
      <w:r>
        <w:rPr>
          <w:rFonts w:hint="eastAsia" w:eastAsia="宋体"/>
          <w:sz w:val="24"/>
          <w:szCs w:val="24"/>
        </w:rPr>
        <w:t>评价模型管理主要针对数据计算规则实现自定义效果，对于不同年份的数据可根据不同的计算规则或者相同的计算规则查看全区企业或单个企业的年变化情况，主要功能包括模型新建、模型启用或停用、模型查看、模型删除；系统页面如下：</w:t>
      </w:r>
    </w:p>
    <w:p>
      <w:pPr>
        <w:ind w:left="0" w:right="0"/>
      </w:pPr>
      <w:r>
        <w:drawing>
          <wp:inline distT="0" distB="0" distL="114300" distR="114300">
            <wp:extent cx="5266690" cy="2886075"/>
            <wp:effectExtent l="0" t="0" r="10160" b="952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67"/>
                    <a:stretch>
                      <a:fillRect/>
                    </a:stretch>
                  </pic:blipFill>
                  <pic:spPr>
                    <a:xfrm>
                      <a:off x="0" y="0"/>
                      <a:ext cx="5266690" cy="2886075"/>
                    </a:xfrm>
                    <a:prstGeom prst="rect">
                      <a:avLst/>
                    </a:prstGeom>
                    <a:noFill/>
                    <a:ln>
                      <a:no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44</w:t>
      </w:r>
      <w:r>
        <w:rPr>
          <w:rFonts w:hint="eastAsia" w:ascii="黑体" w:hAnsi="黑体" w:eastAsia="黑体"/>
          <w:sz w:val="20"/>
          <w:szCs w:val="20"/>
        </w:rPr>
        <w:t xml:space="preserve"> 评价模型</w:t>
      </w:r>
    </w:p>
    <w:p>
      <w:pPr>
        <w:widowControl w:val="0"/>
        <w:numPr>
          <w:ilvl w:val="0"/>
          <w:numId w:val="37"/>
        </w:numPr>
        <w:spacing w:line="360" w:lineRule="auto"/>
        <w:ind w:left="540" w:leftChars="0" w:right="-120" w:rightChars="0"/>
        <w:jc w:val="both"/>
        <w:rPr>
          <w:sz w:val="24"/>
          <w:szCs w:val="24"/>
        </w:rPr>
      </w:pPr>
      <w:r>
        <w:rPr>
          <w:rFonts w:hint="eastAsia"/>
          <w:sz w:val="24"/>
          <w:szCs w:val="24"/>
        </w:rPr>
        <w:t>新建模型：新建模型需填写字段包括模型名称、数据年份、模型描述以及九大指标权数占比，点击确定完成模型新增；系统页面如下：</w:t>
      </w:r>
    </w:p>
    <w:p>
      <w:pPr>
        <w:ind w:left="0" w:right="0"/>
        <w:jc w:val="both"/>
      </w:pPr>
      <w:r>
        <w:drawing>
          <wp:inline distT="0" distB="0" distL="114300" distR="114300">
            <wp:extent cx="5266690" cy="2886075"/>
            <wp:effectExtent l="0" t="0" r="10160" b="9525"/>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68"/>
                    <a:stretch>
                      <a:fillRect/>
                    </a:stretch>
                  </pic:blipFill>
                  <pic:spPr>
                    <a:xfrm>
                      <a:off x="0" y="0"/>
                      <a:ext cx="5266690" cy="2886075"/>
                    </a:xfrm>
                    <a:prstGeom prst="rect">
                      <a:avLst/>
                    </a:prstGeom>
                    <a:noFill/>
                    <a:ln>
                      <a:no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45</w:t>
      </w:r>
      <w:r>
        <w:rPr>
          <w:rFonts w:hint="eastAsia" w:ascii="黑体" w:hAnsi="黑体" w:eastAsia="黑体"/>
          <w:sz w:val="20"/>
          <w:szCs w:val="20"/>
        </w:rPr>
        <w:t xml:space="preserve"> 评价模型-新增</w:t>
      </w:r>
    </w:p>
    <w:p>
      <w:pPr>
        <w:widowControl w:val="0"/>
        <w:numPr>
          <w:ilvl w:val="0"/>
          <w:numId w:val="37"/>
        </w:numPr>
        <w:spacing w:line="360" w:lineRule="auto"/>
        <w:ind w:left="540" w:leftChars="0" w:right="-120" w:rightChars="0"/>
        <w:jc w:val="both"/>
        <w:rPr>
          <w:rFonts w:hint="eastAsia"/>
          <w:sz w:val="24"/>
          <w:szCs w:val="24"/>
        </w:rPr>
      </w:pPr>
      <w:r>
        <w:rPr>
          <w:rFonts w:hint="eastAsia"/>
          <w:sz w:val="24"/>
          <w:szCs w:val="24"/>
        </w:rPr>
        <w:t>模型启用或停用：点击评价模型操作列的开关即可实现启用或停用；系统页面如下：</w:t>
      </w:r>
    </w:p>
    <w:p>
      <w:pPr>
        <w:ind w:left="0" w:right="0"/>
        <w:jc w:val="both"/>
      </w:pPr>
      <w:r>
        <w:drawing>
          <wp:inline distT="0" distB="0" distL="114300" distR="114300">
            <wp:extent cx="5274310" cy="904875"/>
            <wp:effectExtent l="0" t="0" r="2540" b="9525"/>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69"/>
                    <a:stretch>
                      <a:fillRect/>
                    </a:stretch>
                  </pic:blipFill>
                  <pic:spPr>
                    <a:xfrm>
                      <a:off x="0" y="0"/>
                      <a:ext cx="5274310" cy="904875"/>
                    </a:xfrm>
                    <a:prstGeom prst="rect">
                      <a:avLst/>
                    </a:prstGeom>
                    <a:noFill/>
                    <a:ln>
                      <a:no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46</w:t>
      </w:r>
      <w:r>
        <w:rPr>
          <w:rFonts w:hint="eastAsia" w:ascii="黑体" w:hAnsi="黑体" w:eastAsia="黑体"/>
          <w:sz w:val="20"/>
          <w:szCs w:val="20"/>
        </w:rPr>
        <w:t xml:space="preserve"> 评价模型-启用停用</w:t>
      </w:r>
    </w:p>
    <w:p>
      <w:pPr>
        <w:widowControl w:val="0"/>
        <w:numPr>
          <w:ilvl w:val="0"/>
          <w:numId w:val="37"/>
        </w:numPr>
        <w:spacing w:line="360" w:lineRule="auto"/>
        <w:ind w:left="540" w:leftChars="0" w:right="-120" w:rightChars="0"/>
        <w:jc w:val="both"/>
        <w:rPr>
          <w:rFonts w:hint="eastAsia"/>
          <w:sz w:val="24"/>
          <w:szCs w:val="24"/>
        </w:rPr>
      </w:pPr>
      <w:r>
        <w:rPr>
          <w:rFonts w:hint="eastAsia"/>
          <w:sz w:val="24"/>
          <w:szCs w:val="24"/>
        </w:rPr>
        <w:t>模型详情查看：点击详情按钮即可查看模型详情；系统页面如下：</w:t>
      </w:r>
    </w:p>
    <w:p>
      <w:pPr>
        <w:ind w:left="0" w:right="0"/>
        <w:jc w:val="both"/>
      </w:pPr>
      <w:r>
        <w:drawing>
          <wp:inline distT="0" distB="0" distL="114300" distR="114300">
            <wp:extent cx="5266690" cy="2886075"/>
            <wp:effectExtent l="0" t="0" r="10160" b="9525"/>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70"/>
                    <a:stretch>
                      <a:fillRect/>
                    </a:stretch>
                  </pic:blipFill>
                  <pic:spPr>
                    <a:xfrm>
                      <a:off x="0" y="0"/>
                      <a:ext cx="5266690" cy="2886075"/>
                    </a:xfrm>
                    <a:prstGeom prst="rect">
                      <a:avLst/>
                    </a:prstGeom>
                    <a:noFill/>
                    <a:ln>
                      <a:no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47</w:t>
      </w:r>
      <w:r>
        <w:rPr>
          <w:rFonts w:hint="eastAsia" w:ascii="黑体" w:hAnsi="黑体" w:eastAsia="黑体"/>
          <w:sz w:val="20"/>
          <w:szCs w:val="20"/>
        </w:rPr>
        <w:t xml:space="preserve"> 评价模型-详情</w:t>
      </w:r>
    </w:p>
    <w:p>
      <w:pPr>
        <w:widowControl w:val="0"/>
        <w:numPr>
          <w:ilvl w:val="0"/>
          <w:numId w:val="37"/>
        </w:numPr>
        <w:spacing w:line="360" w:lineRule="auto"/>
        <w:ind w:left="540" w:leftChars="0" w:right="-120" w:rightChars="0"/>
        <w:jc w:val="both"/>
        <w:rPr>
          <w:rFonts w:hint="eastAsia"/>
          <w:sz w:val="24"/>
          <w:szCs w:val="24"/>
        </w:rPr>
      </w:pPr>
      <w:r>
        <w:rPr>
          <w:rFonts w:hint="eastAsia"/>
          <w:sz w:val="24"/>
          <w:szCs w:val="24"/>
        </w:rPr>
        <w:t>模型删除：点击删除按钮弹出删除提示框，点击确定即可实现对模型的删除，对于已启用的模型无法进行删除；系统页面如下：</w:t>
      </w:r>
    </w:p>
    <w:p>
      <w:pPr>
        <w:ind w:left="0" w:right="0"/>
        <w:jc w:val="center"/>
      </w:pPr>
      <w:r>
        <w:drawing>
          <wp:inline distT="0" distB="0" distL="114300" distR="114300">
            <wp:extent cx="3990975" cy="1638300"/>
            <wp:effectExtent l="9525" t="9525" r="19050" b="9525"/>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71"/>
                    <a:stretch>
                      <a:fillRect/>
                    </a:stretch>
                  </pic:blipFill>
                  <pic:spPr>
                    <a:xfrm>
                      <a:off x="0" y="0"/>
                      <a:ext cx="3990975" cy="1638300"/>
                    </a:xfrm>
                    <a:prstGeom prst="rect">
                      <a:avLst/>
                    </a:prstGeom>
                    <a:noFill/>
                    <a:ln>
                      <a:solidFill>
                        <a:schemeClr val="bg1">
                          <a:lumMod val="65000"/>
                        </a:schemeClr>
                      </a:solid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48</w:t>
      </w:r>
      <w:r>
        <w:rPr>
          <w:rFonts w:hint="eastAsia" w:ascii="黑体" w:hAnsi="黑体" w:eastAsia="黑体"/>
          <w:sz w:val="20"/>
          <w:szCs w:val="20"/>
        </w:rPr>
        <w:t xml:space="preserve"> 评价模型-删除</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66" w:name="_Toc78980946"/>
      <w:bookmarkStart w:id="167" w:name="_Toc79391841"/>
      <w:bookmarkStart w:id="168" w:name="_Toc459"/>
      <w:r>
        <w:rPr>
          <w:rFonts w:hint="eastAsia" w:ascii="宋体" w:hAnsi="宋体" w:eastAsia="宋体" w:cs="宋体"/>
          <w:sz w:val="28"/>
          <w:szCs w:val="28"/>
        </w:rPr>
        <w:t>权限管理</w:t>
      </w:r>
      <w:bookmarkEnd w:id="166"/>
      <w:bookmarkEnd w:id="167"/>
      <w:bookmarkEnd w:id="168"/>
    </w:p>
    <w:p>
      <w:pPr>
        <w:spacing w:line="360" w:lineRule="auto"/>
        <w:ind w:left="120" w:right="-120" w:firstLine="480"/>
        <w:rPr>
          <w:sz w:val="24"/>
          <w:szCs w:val="24"/>
        </w:rPr>
      </w:pPr>
      <w:r>
        <w:rPr>
          <w:rFonts w:hint="eastAsia"/>
          <w:sz w:val="24"/>
          <w:szCs w:val="24"/>
        </w:rPr>
        <w:t>权限管理只要针对不同乡镇的数据源的进行数据权限上的管理，乡镇管理员账号只能看到对应乡镇的数据，超级管理员拥有所有数据权限以及权限账号新增权限；系统页面如下：</w:t>
      </w:r>
    </w:p>
    <w:p>
      <w:pPr>
        <w:ind w:left="0" w:right="0"/>
      </w:pPr>
      <w:r>
        <w:rPr>
          <w:rFonts w:hint="eastAsia"/>
        </w:rPr>
        <w:drawing>
          <wp:inline distT="0" distB="0" distL="114300" distR="114300">
            <wp:extent cx="5264785" cy="2772410"/>
            <wp:effectExtent l="0" t="0" r="12065" b="8890"/>
            <wp:docPr id="74" name="图片 74" descr="lALPDh0cP48Sy-D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ALPDh0cP48Sy-DNA6vNBvc_1783_939"/>
                    <pic:cNvPicPr>
                      <a:picLocks noChangeAspect="1"/>
                    </pic:cNvPicPr>
                  </pic:nvPicPr>
                  <pic:blipFill>
                    <a:blip r:embed="rId72"/>
                    <a:stretch>
                      <a:fillRect/>
                    </a:stretch>
                  </pic:blipFill>
                  <pic:spPr>
                    <a:xfrm>
                      <a:off x="0" y="0"/>
                      <a:ext cx="5264785" cy="2772410"/>
                    </a:xfrm>
                    <a:prstGeom prst="rect">
                      <a:avLst/>
                    </a:prstGeom>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49</w:t>
      </w:r>
      <w:r>
        <w:rPr>
          <w:rFonts w:hint="eastAsia" w:ascii="黑体" w:hAnsi="黑体" w:eastAsia="黑体"/>
          <w:sz w:val="20"/>
          <w:szCs w:val="20"/>
        </w:rPr>
        <w:t xml:space="preserve"> 权限管理</w:t>
      </w:r>
    </w:p>
    <w:p>
      <w:pPr>
        <w:spacing w:line="360" w:lineRule="auto"/>
        <w:ind w:left="120" w:right="-120" w:firstLine="480"/>
        <w:rPr>
          <w:rFonts w:eastAsia="宋体"/>
          <w:sz w:val="24"/>
          <w:szCs w:val="24"/>
        </w:rPr>
      </w:pPr>
      <w:r>
        <w:rPr>
          <w:rFonts w:hint="eastAsia" w:eastAsia="宋体"/>
          <w:sz w:val="24"/>
          <w:szCs w:val="24"/>
        </w:rPr>
        <w:t>新增：新增权限账号的权限只有超级管理员拥有，权限类型包括：超级管理元、管理员和普通用户三类权限；系统页面如下：</w:t>
      </w:r>
    </w:p>
    <w:p>
      <w:pPr>
        <w:ind w:left="0" w:right="0"/>
        <w:jc w:val="center"/>
        <w:rPr>
          <w:rFonts w:eastAsia="宋体"/>
          <w:szCs w:val="20"/>
        </w:rPr>
      </w:pPr>
      <w:r>
        <w:rPr>
          <w:rFonts w:hint="eastAsia" w:eastAsia="宋体"/>
          <w:szCs w:val="20"/>
        </w:rPr>
        <w:drawing>
          <wp:inline distT="0" distB="0" distL="114300" distR="114300">
            <wp:extent cx="2943225" cy="1773555"/>
            <wp:effectExtent l="9525" t="9525" r="19050" b="26670"/>
            <wp:docPr id="75" name="图片 75" descr="lALPDg7mRPvyOw3NA6zNBvc_1783_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ALPDg7mRPvyOw3NA6zNBvc_1783_940"/>
                    <pic:cNvPicPr>
                      <a:picLocks noChangeAspect="1"/>
                    </pic:cNvPicPr>
                  </pic:nvPicPr>
                  <pic:blipFill>
                    <a:blip r:embed="rId73"/>
                    <a:srcRect l="35279" t="18874" r="35147" b="47312"/>
                    <a:stretch>
                      <a:fillRect/>
                    </a:stretch>
                  </pic:blipFill>
                  <pic:spPr>
                    <a:xfrm>
                      <a:off x="0" y="0"/>
                      <a:ext cx="2943225" cy="1773555"/>
                    </a:xfrm>
                    <a:prstGeom prst="rect">
                      <a:avLst/>
                    </a:prstGeom>
                    <a:ln>
                      <a:solidFill>
                        <a:schemeClr val="bg1">
                          <a:lumMod val="65000"/>
                        </a:schemeClr>
                      </a:solid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50</w:t>
      </w:r>
      <w:r>
        <w:rPr>
          <w:rFonts w:hint="eastAsia" w:ascii="黑体" w:hAnsi="黑体" w:eastAsia="黑体"/>
          <w:sz w:val="20"/>
          <w:szCs w:val="20"/>
        </w:rPr>
        <w:t xml:space="preserve"> 权限管理-新增</w:t>
      </w:r>
    </w:p>
    <w:p>
      <w:pPr>
        <w:spacing w:line="360" w:lineRule="auto"/>
        <w:ind w:left="120" w:right="-120" w:firstLine="480"/>
        <w:rPr>
          <w:rFonts w:hint="eastAsia" w:eastAsia="宋体"/>
          <w:sz w:val="24"/>
          <w:szCs w:val="24"/>
        </w:rPr>
      </w:pPr>
      <w:r>
        <w:rPr>
          <w:rFonts w:hint="eastAsia" w:eastAsia="宋体"/>
          <w:sz w:val="24"/>
          <w:szCs w:val="24"/>
        </w:rPr>
        <w:t>修改：修改权限账号的权限只有超级管理员拥有，可修改用户的权限等级，用户名及密码，支持密码重置；系统页面如下：</w:t>
      </w:r>
    </w:p>
    <w:p>
      <w:pPr>
        <w:ind w:left="0" w:right="0"/>
        <w:jc w:val="center"/>
        <w:rPr>
          <w:rFonts w:eastAsia="宋体"/>
          <w:szCs w:val="20"/>
        </w:rPr>
      </w:pPr>
      <w:r>
        <w:rPr>
          <w:rFonts w:hint="eastAsia" w:eastAsia="宋体"/>
          <w:szCs w:val="20"/>
        </w:rPr>
        <w:drawing>
          <wp:inline distT="0" distB="0" distL="114300" distR="114300">
            <wp:extent cx="2974340" cy="1725930"/>
            <wp:effectExtent l="9525" t="9525" r="26035" b="17145"/>
            <wp:docPr id="76" name="图片 76" descr="lALPDiQ3PNiaZ8v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ALPDiQ3PNiaZ8vNA6vNBvc_1783_939"/>
                    <pic:cNvPicPr>
                      <a:picLocks noChangeAspect="1"/>
                    </pic:cNvPicPr>
                  </pic:nvPicPr>
                  <pic:blipFill>
                    <a:blip r:embed="rId74"/>
                    <a:srcRect l="32927" t="18896" r="32746" b="43289"/>
                    <a:stretch>
                      <a:fillRect/>
                    </a:stretch>
                  </pic:blipFill>
                  <pic:spPr>
                    <a:xfrm>
                      <a:off x="0" y="0"/>
                      <a:ext cx="2974340" cy="1725930"/>
                    </a:xfrm>
                    <a:prstGeom prst="rect">
                      <a:avLst/>
                    </a:prstGeom>
                    <a:ln>
                      <a:solidFill>
                        <a:schemeClr val="bg1">
                          <a:lumMod val="65000"/>
                        </a:schemeClr>
                      </a:solid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51</w:t>
      </w:r>
      <w:r>
        <w:rPr>
          <w:rFonts w:hint="eastAsia" w:ascii="黑体" w:hAnsi="黑体" w:eastAsia="黑体"/>
          <w:sz w:val="20"/>
          <w:szCs w:val="20"/>
        </w:rPr>
        <w:t xml:space="preserve"> 权限管理-修改</w:t>
      </w:r>
    </w:p>
    <w:p>
      <w:pPr>
        <w:spacing w:line="360" w:lineRule="auto"/>
        <w:ind w:left="120" w:right="-120" w:firstLine="480"/>
        <w:rPr>
          <w:rFonts w:hint="eastAsia" w:eastAsia="宋体"/>
          <w:sz w:val="24"/>
          <w:szCs w:val="24"/>
        </w:rPr>
      </w:pPr>
      <w:r>
        <w:rPr>
          <w:rFonts w:hint="eastAsia" w:eastAsia="宋体"/>
          <w:sz w:val="24"/>
          <w:szCs w:val="24"/>
        </w:rPr>
        <w:t>删除：删除权限账号的权限只有超级管理员拥有，点击删除弹出删除确认框，点击确认账号删除；系统页面如下：</w:t>
      </w:r>
    </w:p>
    <w:p>
      <w:pPr>
        <w:ind w:left="0" w:right="0"/>
        <w:jc w:val="center"/>
        <w:rPr>
          <w:rFonts w:eastAsia="宋体"/>
          <w:szCs w:val="20"/>
        </w:rPr>
      </w:pPr>
      <w:r>
        <w:rPr>
          <w:rFonts w:eastAsia="宋体"/>
          <w:szCs w:val="20"/>
        </w:rPr>
        <w:drawing>
          <wp:inline distT="0" distB="0" distL="114300" distR="114300">
            <wp:extent cx="3387725" cy="1035685"/>
            <wp:effectExtent l="9525" t="9525" r="12700" b="21590"/>
            <wp:docPr id="77" name="图片 77" descr="lALPDhYBQkWFzM7NA63NBvc_1783_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ALPDhYBQkWFzM7NA63NBvc_1783_941"/>
                    <pic:cNvPicPr>
                      <a:picLocks noChangeAspect="1"/>
                    </pic:cNvPicPr>
                  </pic:nvPicPr>
                  <pic:blipFill>
                    <a:blip r:embed="rId75"/>
                    <a:srcRect l="38717" t="45590" r="38355" b="41133"/>
                    <a:stretch>
                      <a:fillRect/>
                    </a:stretch>
                  </pic:blipFill>
                  <pic:spPr>
                    <a:xfrm>
                      <a:off x="0" y="0"/>
                      <a:ext cx="3387725" cy="1035685"/>
                    </a:xfrm>
                    <a:prstGeom prst="rect">
                      <a:avLst/>
                    </a:prstGeom>
                    <a:ln>
                      <a:solidFill>
                        <a:schemeClr val="bg1">
                          <a:lumMod val="65000"/>
                        </a:schemeClr>
                      </a:solidFill>
                    </a:ln>
                  </pic:spPr>
                </pic:pic>
              </a:graphicData>
            </a:graphic>
          </wp:inline>
        </w:drawing>
      </w:r>
    </w:p>
    <w:p>
      <w:pPr>
        <w:ind w:left="0" w:right="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52</w:t>
      </w:r>
      <w:r>
        <w:rPr>
          <w:rFonts w:hint="eastAsia" w:ascii="黑体" w:hAnsi="黑体" w:eastAsia="黑体"/>
          <w:sz w:val="20"/>
          <w:szCs w:val="20"/>
        </w:rPr>
        <w:t xml:space="preserve"> 权限管理-删除</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69" w:name="_Toc4346"/>
      <w:bookmarkStart w:id="170" w:name="_Toc79391842"/>
      <w:bookmarkStart w:id="171" w:name="_Toc78980947"/>
      <w:r>
        <w:rPr>
          <w:rFonts w:hint="eastAsia" w:ascii="宋体" w:hAnsi="宋体" w:eastAsia="宋体" w:cs="宋体"/>
          <w:sz w:val="28"/>
          <w:szCs w:val="28"/>
        </w:rPr>
        <w:t>调档记录</w:t>
      </w:r>
      <w:bookmarkEnd w:id="169"/>
      <w:bookmarkEnd w:id="170"/>
      <w:bookmarkEnd w:id="171"/>
    </w:p>
    <w:p>
      <w:pPr>
        <w:spacing w:line="360" w:lineRule="auto"/>
        <w:ind w:left="120" w:right="-120" w:firstLine="480"/>
        <w:rPr>
          <w:rFonts w:hint="eastAsia" w:eastAsia="宋体"/>
          <w:sz w:val="24"/>
          <w:szCs w:val="24"/>
        </w:rPr>
      </w:pPr>
      <w:r>
        <w:rPr>
          <w:rFonts w:hint="eastAsia" w:eastAsia="宋体"/>
          <w:sz w:val="24"/>
          <w:szCs w:val="24"/>
        </w:rPr>
        <w:t>调档记录可针对历史企业调档进行追溯管理，记录企业每次调档过程，功能上支持对于操作日志的时间区间筛选以及企业名称模糊查询；系统页面如下：</w:t>
      </w:r>
    </w:p>
    <w:p>
      <w:pPr>
        <w:ind w:left="0" w:right="0"/>
      </w:pPr>
      <w:r>
        <w:drawing>
          <wp:inline distT="0" distB="0" distL="114300" distR="114300">
            <wp:extent cx="5266690" cy="2886075"/>
            <wp:effectExtent l="0" t="0" r="10160" b="952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76"/>
                    <a:stretch>
                      <a:fillRect/>
                    </a:stretch>
                  </pic:blipFill>
                  <pic:spPr>
                    <a:xfrm>
                      <a:off x="0" y="0"/>
                      <a:ext cx="5266690" cy="2886075"/>
                    </a:xfrm>
                    <a:prstGeom prst="rect">
                      <a:avLst/>
                    </a:prstGeom>
                    <a:noFill/>
                    <a:ln>
                      <a:noFill/>
                    </a:ln>
                  </pic:spPr>
                </pic:pic>
              </a:graphicData>
            </a:graphic>
          </wp:inline>
        </w:drawing>
      </w:r>
    </w:p>
    <w:p>
      <w:pPr>
        <w:ind w:left="120" w:right="-120"/>
        <w:jc w:val="center"/>
        <w:rPr>
          <w:rFonts w:ascii="黑体" w:hAnsi="黑体" w:eastAsia="黑体"/>
          <w:sz w:val="20"/>
          <w:szCs w:val="20"/>
        </w:rPr>
      </w:pPr>
      <w:r>
        <w:rPr>
          <w:rFonts w:hint="eastAsia" w:ascii="黑体" w:hAnsi="黑体" w:eastAsia="黑体"/>
          <w:sz w:val="20"/>
          <w:szCs w:val="20"/>
        </w:rPr>
        <w:t>图</w:t>
      </w:r>
      <w:r>
        <w:rPr>
          <w:rFonts w:hint="eastAsia" w:ascii="黑体" w:hAnsi="黑体" w:eastAsia="黑体"/>
          <w:sz w:val="20"/>
          <w:szCs w:val="20"/>
          <w:lang w:val="en-US" w:eastAsia="zh-CN"/>
        </w:rPr>
        <w:t>5</w:t>
      </w:r>
      <w:r>
        <w:rPr>
          <w:rFonts w:hint="eastAsia" w:ascii="黑体" w:hAnsi="黑体" w:eastAsia="黑体"/>
          <w:sz w:val="20"/>
          <w:szCs w:val="20"/>
        </w:rPr>
        <w:t>-</w:t>
      </w:r>
      <w:r>
        <w:rPr>
          <w:rFonts w:hint="eastAsia" w:ascii="黑体" w:hAnsi="黑体" w:eastAsia="黑体"/>
          <w:sz w:val="20"/>
          <w:szCs w:val="20"/>
          <w:lang w:val="en-US" w:eastAsia="zh-CN"/>
        </w:rPr>
        <w:t>53</w:t>
      </w:r>
      <w:r>
        <w:rPr>
          <w:rFonts w:hint="eastAsia" w:ascii="黑体" w:hAnsi="黑体" w:eastAsia="黑体"/>
          <w:sz w:val="20"/>
          <w:szCs w:val="20"/>
        </w:rPr>
        <w:t xml:space="preserve"> 调档记录</w:t>
      </w:r>
    </w:p>
    <w:p>
      <w:pPr>
        <w:pStyle w:val="5"/>
        <w:ind w:left="813" w:hanging="813"/>
        <w:rPr>
          <w:rFonts w:hint="eastAsia" w:ascii="宋体" w:hAnsi="宋体" w:eastAsia="宋体" w:cs="宋体"/>
        </w:rPr>
      </w:pPr>
      <w:bookmarkStart w:id="172" w:name="_Toc79391843"/>
      <w:bookmarkStart w:id="173" w:name="_Toc78980948"/>
      <w:bookmarkStart w:id="174" w:name="_Toc6322"/>
      <w:r>
        <w:rPr>
          <w:rFonts w:hint="eastAsia" w:ascii="宋体" w:hAnsi="宋体" w:eastAsia="宋体" w:cs="宋体"/>
        </w:rPr>
        <w:t>亩产数字地图打通</w:t>
      </w:r>
      <w:bookmarkEnd w:id="172"/>
      <w:bookmarkEnd w:id="173"/>
      <w:bookmarkEnd w:id="174"/>
      <w:r>
        <w:rPr>
          <w:rFonts w:hint="eastAsia" w:ascii="宋体" w:hAnsi="宋体" w:eastAsia="宋体" w:cs="宋体"/>
        </w:rPr>
        <w:t xml:space="preserve"> </w:t>
      </w:r>
    </w:p>
    <w:p>
      <w:pPr>
        <w:spacing w:line="360" w:lineRule="auto"/>
        <w:ind w:left="120" w:right="-120" w:firstLine="480"/>
        <w:rPr>
          <w:rFonts w:eastAsia="宋体"/>
          <w:sz w:val="24"/>
          <w:szCs w:val="24"/>
        </w:rPr>
      </w:pPr>
      <w:r>
        <w:rPr>
          <w:rFonts w:hint="eastAsia" w:eastAsia="宋体"/>
          <w:sz w:val="24"/>
          <w:szCs w:val="24"/>
        </w:rPr>
        <w:t>提供页面跳转入口，可直接跳转到亩均数字地图系统，查看经信口的企业详情以及全区企业情况。</w:t>
      </w:r>
    </w:p>
    <w:p>
      <w:pPr>
        <w:ind w:left="0" w:right="0"/>
      </w:pPr>
      <w:r>
        <w:drawing>
          <wp:inline distT="0" distB="0" distL="114300" distR="114300">
            <wp:extent cx="5264150" cy="2660650"/>
            <wp:effectExtent l="0" t="0" r="12700" b="635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77"/>
                    <a:stretch>
                      <a:fillRect/>
                    </a:stretch>
                  </pic:blipFill>
                  <pic:spPr>
                    <a:xfrm>
                      <a:off x="0" y="0"/>
                      <a:ext cx="5264150" cy="2660650"/>
                    </a:xfrm>
                    <a:prstGeom prst="rect">
                      <a:avLst/>
                    </a:prstGeom>
                    <a:noFill/>
                    <a:ln>
                      <a:noFill/>
                    </a:ln>
                  </pic:spPr>
                </pic:pic>
              </a:graphicData>
            </a:graphic>
          </wp:inline>
        </w:drawing>
      </w:r>
    </w:p>
    <w:p>
      <w:pPr>
        <w:ind w:left="120" w:right="-12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4</w:t>
      </w:r>
      <w:r>
        <w:rPr>
          <w:rFonts w:hint="eastAsia" w:ascii="黑体" w:hAnsi="黑体" w:eastAsia="黑体"/>
          <w:sz w:val="20"/>
          <w:szCs w:val="20"/>
        </w:rPr>
        <w:t>-</w:t>
      </w:r>
      <w:r>
        <w:rPr>
          <w:rFonts w:hint="eastAsia" w:ascii="黑体" w:hAnsi="黑体" w:eastAsia="黑体"/>
          <w:sz w:val="20"/>
          <w:szCs w:val="20"/>
          <w:lang w:val="en-US" w:eastAsia="zh-CN"/>
        </w:rPr>
        <w:t>54</w:t>
      </w:r>
      <w:r>
        <w:rPr>
          <w:rFonts w:hint="eastAsia" w:ascii="黑体" w:hAnsi="黑体" w:eastAsia="黑体"/>
          <w:sz w:val="20"/>
          <w:szCs w:val="20"/>
        </w:rPr>
        <w:t xml:space="preserve"> 调档记录</w:t>
      </w:r>
    </w:p>
    <w:p>
      <w:pPr>
        <w:rPr>
          <w:rFonts w:hint="eastAsia"/>
          <w:lang w:eastAsia="zh-CN"/>
        </w:rPr>
        <w:sectPr>
          <w:footerReference r:id="rId13" w:type="default"/>
          <w:pgSz w:w="11906" w:h="16838"/>
          <w:pgMar w:top="1440" w:right="1800" w:bottom="1440" w:left="1800" w:header="850" w:footer="992" w:gutter="0"/>
          <w:pgNumType w:fmt="decimal"/>
          <w:cols w:space="425" w:num="1"/>
          <w:docGrid w:type="lines" w:linePitch="312" w:charSpace="0"/>
        </w:sectPr>
      </w:pPr>
    </w:p>
    <w:p>
      <w:pPr>
        <w:pStyle w:val="4"/>
        <w:numPr>
          <w:ilvl w:val="0"/>
          <w:numId w:val="1"/>
        </w:numPr>
        <w:spacing w:before="120" w:after="120"/>
        <w:ind w:left="649" w:hanging="649" w:hangingChars="202"/>
        <w:rPr>
          <w:rFonts w:hint="eastAsia" w:ascii="宋体" w:hAnsi="宋体" w:eastAsia="宋体" w:cs="宋体"/>
          <w:sz w:val="32"/>
          <w:szCs w:val="28"/>
        </w:rPr>
      </w:pPr>
      <w:bookmarkStart w:id="175" w:name="_Toc19759"/>
      <w:r>
        <w:rPr>
          <w:rFonts w:hint="eastAsia" w:ascii="宋体" w:hAnsi="宋体" w:eastAsia="宋体" w:cs="宋体"/>
          <w:sz w:val="32"/>
          <w:szCs w:val="28"/>
        </w:rPr>
        <w:t>数据库设计</w:t>
      </w:r>
      <w:bookmarkEnd w:id="175"/>
      <w:r>
        <w:rPr>
          <w:rFonts w:hint="eastAsia" w:ascii="宋体" w:hAnsi="宋体" w:eastAsia="宋体" w:cs="宋体"/>
          <w:sz w:val="32"/>
          <w:szCs w:val="28"/>
        </w:rPr>
        <w:t xml:space="preserve"> </w:t>
      </w:r>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本项目中的数据以关系型数据表为主，数据表结构相对稳定，表关系并不复杂。且数据量不大，除GPS 轨迹相关的表之外，单表总数据量基本不超过万条。 但应考虑到对GIS 服务器的支持， 本项目中GIS 数据发布服务选用开源的Geo Server 服务。</w:t>
      </w:r>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根据以上数据特点，结合成本、运维、稳定、性能、扩展、安全、接口等多方面因素，选择 MySql 数据库作为本项目的数据库。其主要优势有：</w:t>
      </w:r>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开源数据库，成本低、开放源代码，无版权问题。</w:t>
      </w:r>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数据库体积小、速度快，符合当前项目的数据体量</w:t>
      </w:r>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应用广泛，因此运行稳定，社区资料丰富</w:t>
      </w:r>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是本公司项目中最常使用的数据库，使用经验丰富，开发效率高</w:t>
      </w:r>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提供 TCP/IP、ODBC 和 JDBC 等多种数据库连接途径，方便开发。</w:t>
      </w:r>
    </w:p>
    <w:p>
      <w:pPr>
        <w:pStyle w:val="5"/>
        <w:ind w:left="813" w:hanging="813"/>
        <w:rPr>
          <w:rFonts w:hint="eastAsia" w:ascii="宋体" w:hAnsi="宋体" w:eastAsia="宋体" w:cs="宋体"/>
        </w:rPr>
      </w:pPr>
      <w:bookmarkStart w:id="176" w:name="_Toc19068"/>
      <w:bookmarkStart w:id="177" w:name="_Toc32649"/>
      <w:r>
        <w:rPr>
          <w:rFonts w:hint="eastAsia"/>
        </w:rPr>
        <w:t>数据库环境说明</w:t>
      </w:r>
      <w:bookmarkEnd w:id="176"/>
      <w:bookmarkEnd w:id="177"/>
    </w:p>
    <w:p>
      <w:pPr>
        <w:spacing w:line="360" w:lineRule="auto"/>
        <w:ind w:firstLine="480" w:firstLineChars="200"/>
        <w:rPr>
          <w:rFonts w:hint="eastAsia" w:ascii="宋体" w:hAnsi="宋体" w:eastAsia="宋体" w:cs="宋体"/>
          <w:kern w:val="0"/>
          <w:sz w:val="24"/>
        </w:rPr>
      </w:pPr>
      <w:r>
        <w:rPr>
          <w:rFonts w:hint="eastAsia" w:ascii="宋体" w:hAnsi="宋体" w:eastAsia="宋体" w:cs="宋体"/>
          <w:kern w:val="0"/>
          <w:sz w:val="24"/>
        </w:rPr>
        <w:t>服务器：由于本项目数据量不大，数据库不需要单独部署在数据服务器，用应用服务器使用相同的服务器发布。</w:t>
      </w:r>
    </w:p>
    <w:p>
      <w:pPr>
        <w:spacing w:line="360" w:lineRule="auto"/>
        <w:ind w:firstLine="480" w:firstLineChars="200"/>
        <w:rPr>
          <w:rFonts w:hint="eastAsia" w:ascii="宋体" w:hAnsi="宋体" w:eastAsia="宋体" w:cs="宋体"/>
          <w:kern w:val="0"/>
          <w:sz w:val="24"/>
        </w:rPr>
      </w:pPr>
      <w:r>
        <w:rPr>
          <w:rFonts w:hint="eastAsia" w:ascii="宋体" w:hAnsi="宋体" w:eastAsia="宋体" w:cs="宋体"/>
          <w:kern w:val="0"/>
          <w:sz w:val="24"/>
        </w:rPr>
        <w:t>操作系统：Windows server 2016</w:t>
      </w:r>
    </w:p>
    <w:p>
      <w:pPr>
        <w:spacing w:line="360" w:lineRule="auto"/>
        <w:ind w:firstLine="480" w:firstLineChars="200"/>
        <w:rPr>
          <w:rFonts w:hint="eastAsia" w:ascii="宋体" w:hAnsi="宋体" w:eastAsia="宋体" w:cs="宋体"/>
          <w:kern w:val="0"/>
          <w:sz w:val="24"/>
        </w:rPr>
      </w:pPr>
      <w:r>
        <w:rPr>
          <w:rFonts w:hint="eastAsia" w:ascii="宋体" w:hAnsi="宋体" w:eastAsia="宋体" w:cs="宋体"/>
          <w:kern w:val="0"/>
          <w:sz w:val="24"/>
        </w:rPr>
        <w:t>网络环境：数据库与应用服务之间采用局域网或本机的方式连接</w:t>
      </w:r>
    </w:p>
    <w:p>
      <w:pPr>
        <w:pStyle w:val="5"/>
        <w:ind w:left="813" w:hanging="813"/>
        <w:rPr>
          <w:rFonts w:hint="eastAsia" w:ascii="宋体" w:hAnsi="宋体" w:eastAsia="宋体" w:cs="宋体"/>
        </w:rPr>
      </w:pPr>
      <w:bookmarkStart w:id="178" w:name="_Toc10076"/>
      <w:bookmarkStart w:id="179" w:name="_Toc18744"/>
      <w:r>
        <w:rPr>
          <w:rFonts w:hint="eastAsia"/>
        </w:rPr>
        <w:t>标识符与约定</w:t>
      </w:r>
      <w:bookmarkEnd w:id="178"/>
      <w:bookmarkEnd w:id="179"/>
    </w:p>
    <w:p>
      <w:pPr>
        <w:spacing w:line="360" w:lineRule="auto"/>
        <w:ind w:firstLine="480" w:firstLineChars="200"/>
        <w:rPr>
          <w:rFonts w:hint="eastAsia" w:ascii="宋体" w:hAnsi="宋体" w:eastAsia="宋体" w:cs="宋体"/>
          <w:kern w:val="0"/>
          <w:sz w:val="24"/>
        </w:rPr>
      </w:pPr>
      <w:r>
        <w:rPr>
          <w:rFonts w:hint="eastAsia" w:ascii="宋体" w:hAnsi="宋体" w:eastAsia="宋体" w:cs="宋体"/>
          <w:kern w:val="0"/>
          <w:sz w:val="24"/>
        </w:rPr>
        <w:t>实体表名使用小写名词，如user; 关系表名使用下划线连接两个名词：如user_role;</w:t>
      </w:r>
    </w:p>
    <w:p>
      <w:pPr>
        <w:spacing w:line="360" w:lineRule="auto"/>
        <w:ind w:firstLine="480" w:firstLineChars="200"/>
        <w:rPr>
          <w:rFonts w:hint="eastAsia" w:ascii="宋体" w:hAnsi="宋体" w:eastAsia="宋体" w:cs="宋体"/>
          <w:kern w:val="0"/>
          <w:sz w:val="24"/>
        </w:rPr>
      </w:pPr>
      <w:r>
        <w:rPr>
          <w:rFonts w:hint="eastAsia" w:ascii="宋体" w:hAnsi="宋体" w:eastAsia="宋体" w:cs="宋体"/>
          <w:kern w:val="0"/>
          <w:sz w:val="24"/>
        </w:rPr>
        <w:t>表名命名使用常见的英文名词单数， 如: boat; 不使用不常见的英文单词而可以用全拼代替，如：jiankong(监控)。</w:t>
      </w:r>
    </w:p>
    <w:p>
      <w:pPr>
        <w:spacing w:line="360" w:lineRule="auto"/>
        <w:ind w:firstLine="480" w:firstLineChars="200"/>
        <w:rPr>
          <w:rFonts w:hint="eastAsia" w:ascii="宋体" w:hAnsi="宋体" w:eastAsia="宋体" w:cs="宋体"/>
          <w:kern w:val="0"/>
          <w:sz w:val="24"/>
        </w:rPr>
      </w:pPr>
      <w:r>
        <w:rPr>
          <w:rFonts w:hint="eastAsia" w:ascii="宋体" w:hAnsi="宋体" w:eastAsia="宋体" w:cs="宋体"/>
          <w:kern w:val="0"/>
          <w:sz w:val="24"/>
        </w:rPr>
        <w:t>字段命名采用小写英文字母，英文单词之间用下划线连接如：user_name</w:t>
      </w:r>
    </w:p>
    <w:p>
      <w:pPr>
        <w:spacing w:line="360" w:lineRule="auto"/>
        <w:ind w:firstLine="480" w:firstLineChars="200"/>
        <w:rPr>
          <w:rFonts w:hint="eastAsia" w:ascii="宋体" w:hAnsi="宋体" w:eastAsia="宋体" w:cs="宋体"/>
          <w:kern w:val="0"/>
          <w:sz w:val="24"/>
        </w:rPr>
      </w:pPr>
      <w:r>
        <w:rPr>
          <w:rFonts w:hint="eastAsia" w:ascii="宋体" w:hAnsi="宋体" w:eastAsia="宋体" w:cs="宋体"/>
          <w:kern w:val="0"/>
          <w:sz w:val="24"/>
        </w:rPr>
        <w:t>Bool字段名采用过去时态命名，如：Disabled</w:t>
      </w:r>
    </w:p>
    <w:p>
      <w:pPr>
        <w:spacing w:line="360" w:lineRule="auto"/>
        <w:ind w:firstLine="480" w:firstLineChars="200"/>
        <w:jc w:val="center"/>
        <w:rPr>
          <w:rFonts w:hint="eastAsia" w:ascii="宋体" w:hAnsi="宋体" w:eastAsia="宋体" w:cs="宋体"/>
          <w:kern w:val="0"/>
          <w:sz w:val="24"/>
        </w:rPr>
      </w:pPr>
    </w:p>
    <w:p>
      <w:pPr>
        <w:spacing w:line="360" w:lineRule="auto"/>
        <w:jc w:val="center"/>
        <w:rPr>
          <w:rFonts w:hint="eastAsia" w:ascii="宋体" w:hAnsi="宋体" w:eastAsia="宋体" w:cs="宋体"/>
        </w:rPr>
      </w:pPr>
    </w:p>
    <w:p>
      <w:pPr>
        <w:pStyle w:val="5"/>
        <w:ind w:left="813" w:right="-932" w:rightChars="-444" w:hanging="813"/>
        <w:rPr>
          <w:rFonts w:hint="eastAsia" w:ascii="宋体" w:hAnsi="宋体" w:eastAsia="宋体" w:cs="宋体"/>
        </w:rPr>
      </w:pPr>
      <w:bookmarkStart w:id="180" w:name="_Toc20508"/>
      <w:bookmarkStart w:id="181" w:name="_Toc21584"/>
      <w:r>
        <w:rPr>
          <w:rFonts w:hint="eastAsia"/>
        </w:rPr>
        <w:t>数据库详细设计</w:t>
      </w:r>
      <w:bookmarkEnd w:id="180"/>
      <w:bookmarkEnd w:id="181"/>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82" w:name="_Toc7058"/>
      <w:r>
        <w:rPr>
          <w:rFonts w:hint="eastAsia" w:ascii="宋体" w:hAnsi="宋体" w:cs="宋体"/>
          <w:sz w:val="28"/>
          <w:szCs w:val="28"/>
          <w:lang w:val="en-US" w:eastAsia="zh-CN"/>
        </w:rPr>
        <w:t>逻辑关系图</w:t>
      </w:r>
      <w:bookmarkEnd w:id="182"/>
    </w:p>
    <w:p>
      <w:pPr>
        <w:spacing w:before="156" w:beforeLines="50" w:after="156" w:afterLines="50"/>
        <w:jc w:val="center"/>
        <w:rPr>
          <w:rFonts w:hint="eastAsia" w:ascii="宋体" w:hAnsi="宋体" w:eastAsia="宋体" w:cs="宋体"/>
          <w:szCs w:val="21"/>
        </w:rPr>
      </w:pPr>
      <w:r>
        <w:rPr>
          <w:rFonts w:hint="eastAsia" w:eastAsia="宋体"/>
          <w:lang w:eastAsia="zh-CN"/>
        </w:rPr>
        <w:drawing>
          <wp:inline distT="0" distB="0" distL="114300" distR="114300">
            <wp:extent cx="5020945" cy="2627630"/>
            <wp:effectExtent l="0" t="0" r="8255" b="1270"/>
            <wp:docPr id="82" name="图片 7"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descr="Diagram 1"/>
                    <pic:cNvPicPr>
                      <a:picLocks noChangeAspect="1"/>
                    </pic:cNvPicPr>
                  </pic:nvPicPr>
                  <pic:blipFill>
                    <a:blip r:embed="rId78"/>
                    <a:srcRect r="-819" b="32324"/>
                    <a:stretch>
                      <a:fillRect/>
                    </a:stretch>
                  </pic:blipFill>
                  <pic:spPr>
                    <a:xfrm>
                      <a:off x="0" y="0"/>
                      <a:ext cx="5020945" cy="2627630"/>
                    </a:xfrm>
                    <a:prstGeom prst="rect">
                      <a:avLst/>
                    </a:prstGeom>
                    <a:noFill/>
                    <a:ln>
                      <a:noFill/>
                    </a:ln>
                  </pic:spPr>
                </pic:pic>
              </a:graphicData>
            </a:graphic>
          </wp:inline>
        </w:drawing>
      </w:r>
    </w:p>
    <w:p>
      <w:pPr>
        <w:spacing w:before="156" w:beforeLines="50" w:after="156" w:afterLines="50"/>
        <w:jc w:val="center"/>
        <w:rPr>
          <w:rFonts w:hint="default" w:ascii="宋体" w:hAnsi="宋体" w:eastAsia="宋体" w:cs="宋体"/>
          <w:lang w:val="en-US" w:eastAsia="zh-CN"/>
        </w:rPr>
      </w:pPr>
      <w:bookmarkStart w:id="183" w:name="_Toc454529985"/>
      <w:r>
        <w:rPr>
          <w:rFonts w:hint="eastAsia" w:ascii="宋体" w:hAnsi="宋体" w:eastAsia="宋体" w:cs="宋体"/>
          <w:szCs w:val="21"/>
        </w:rPr>
        <w:t xml:space="preserve">图 </w:t>
      </w:r>
      <w:r>
        <w:rPr>
          <w:rFonts w:hint="eastAsia" w:ascii="宋体" w:hAnsi="宋体" w:cs="宋体"/>
          <w:lang w:val="en-US" w:eastAsia="zh-CN"/>
        </w:rPr>
        <w:t>6</w:t>
      </w:r>
      <w:r>
        <w:rPr>
          <w:rFonts w:hint="eastAsia" w:ascii="宋体" w:hAnsi="宋体" w:eastAsia="宋体" w:cs="宋体"/>
          <w:szCs w:val="21"/>
        </w:rPr>
        <w:noBreakHyphen/>
      </w:r>
      <w:r>
        <w:rPr>
          <w:rFonts w:hint="eastAsia" w:ascii="宋体" w:hAnsi="宋体" w:cs="宋体"/>
          <w:lang w:val="en-US" w:eastAsia="zh-CN"/>
        </w:rPr>
        <w:t>1</w:t>
      </w:r>
      <w:r>
        <w:rPr>
          <w:rFonts w:hint="eastAsia" w:ascii="宋体" w:hAnsi="宋体" w:eastAsia="宋体" w:cs="宋体"/>
          <w:szCs w:val="21"/>
        </w:rPr>
        <w:t>数据库</w:t>
      </w:r>
      <w:bookmarkEnd w:id="183"/>
      <w:r>
        <w:rPr>
          <w:rFonts w:hint="eastAsia" w:ascii="宋体" w:hAnsi="宋体" w:cs="宋体"/>
          <w:szCs w:val="21"/>
          <w:lang w:val="en-US" w:eastAsia="zh-CN"/>
        </w:rPr>
        <w:t>逻辑关系图</w:t>
      </w: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184" w:name="_Toc20704"/>
      <w:r>
        <w:rPr>
          <w:rFonts w:hint="eastAsia" w:ascii="宋体" w:hAnsi="宋体" w:eastAsia="宋体" w:cs="宋体"/>
          <w:sz w:val="28"/>
          <w:szCs w:val="28"/>
        </w:rPr>
        <w:t>属性表设计</w:t>
      </w:r>
      <w:bookmarkEnd w:id="184"/>
    </w:p>
    <w:p>
      <w:pPr>
        <w:pStyle w:val="8"/>
        <w:bidi w:val="0"/>
        <w:spacing w:before="0" w:after="0" w:line="240" w:lineRule="auto"/>
      </w:pPr>
      <w:bookmarkStart w:id="185" w:name="_Toc31449"/>
      <w:r>
        <w:t xml:space="preserve">enterprise_info </w:t>
      </w:r>
      <w:r>
        <w:rPr>
          <w:rFonts w:hint="eastAsia"/>
          <w:lang w:val="en-US" w:eastAsia="zh-CN"/>
        </w:rPr>
        <w:t>企业基础信息表</w:t>
      </w:r>
      <w:bookmarkEnd w:id="185"/>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objecid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code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企业识别码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name_mujun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legPerson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town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所属乡镇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industry_id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行业类型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staff_count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职工人数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telephone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registered_capital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注册资本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income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营业收入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用地面积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address</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description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text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65535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pictures</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longtitude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latitude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the_geo</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geometry</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企业范围面</w:t>
            </w:r>
          </w:p>
        </w:tc>
      </w:tr>
    </w:tbl>
    <w:p>
      <w:pPr>
        <w:ind w:left="0" w:leftChars="0" w:firstLine="0" w:firstLineChars="0"/>
      </w:pPr>
    </w:p>
    <w:p>
      <w:pPr>
        <w:pStyle w:val="8"/>
        <w:bidi w:val="0"/>
        <w:spacing w:before="0" w:after="0" w:line="240" w:lineRule="auto"/>
      </w:pPr>
      <w:bookmarkStart w:id="186" w:name="_Toc25681"/>
      <w:r>
        <w:t>sys_admin 系统用户</w:t>
      </w:r>
      <w:bookmarkEnd w:id="186"/>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bigint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主键,新建时不传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username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password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role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角色:ROLE_SUPER/ROLE_ADMIN/ROLE_USER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town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所在镇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serial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icon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头像地址,不含前缀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email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nickname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login_time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#最后登录时间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remarks</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备注信息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deleted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禁用与否:0未禁,1已禁</w:t>
            </w:r>
          </w:p>
        </w:tc>
      </w:tr>
    </w:tbl>
    <w:p>
      <w:pPr>
        <w:ind w:firstLine="480"/>
        <w:rPr>
          <w:rFonts w:hint="eastAsia"/>
        </w:rPr>
      </w:pPr>
    </w:p>
    <w:p>
      <w:pPr>
        <w:pStyle w:val="8"/>
        <w:bidi w:val="0"/>
        <w:spacing w:before="0" w:after="0" w:line="240" w:lineRule="auto"/>
      </w:pPr>
      <w:bookmarkStart w:id="187" w:name="_Toc14015"/>
      <w:r>
        <w:t>com_industry_code</w:t>
      </w:r>
      <w:r>
        <w:rPr>
          <w:rFonts w:hint="eastAsia"/>
          <w:lang w:val="en-US" w:eastAsia="zh-CN"/>
        </w:rPr>
        <w:t xml:space="preserve"> 行业代码</w:t>
      </w:r>
      <w:bookmarkEnd w:id="187"/>
    </w:p>
    <w:tbl>
      <w:tblPr>
        <w:tblStyle w:val="88"/>
        <w:tblW w:w="5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9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5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code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parent_code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父级编码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class_code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大类编码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class_name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大类名称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if_special</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tinyint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0</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0</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是否特色行业</w:t>
            </w:r>
          </w:p>
        </w:tc>
      </w:tr>
    </w:tbl>
    <w:p>
      <w:pPr>
        <w:ind w:firstLine="480"/>
        <w:rPr>
          <w:rFonts w:hint="eastAsia"/>
        </w:rPr>
      </w:pPr>
    </w:p>
    <w:p>
      <w:pPr>
        <w:pStyle w:val="8"/>
        <w:bidi w:val="0"/>
        <w:spacing w:before="0" w:after="0" w:line="240" w:lineRule="auto"/>
      </w:pPr>
      <w:bookmarkStart w:id="188" w:name="_Toc28708"/>
      <w:r>
        <w:t xml:space="preserve">policy </w:t>
      </w:r>
      <w:r>
        <w:rPr>
          <w:rFonts w:hint="eastAsia"/>
          <w:lang w:val="en-US" w:eastAsia="zh-CN"/>
        </w:rPr>
        <w:t>政策表</w:t>
      </w:r>
      <w:bookmarkEnd w:id="188"/>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政策名称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content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text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65535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operator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修改人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update_time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#更新时间</w:t>
            </w:r>
          </w:p>
        </w:tc>
      </w:tr>
    </w:tbl>
    <w:p>
      <w:pPr>
        <w:rPr>
          <w:rFonts w:hint="eastAsia"/>
        </w:rPr>
      </w:pPr>
    </w:p>
    <w:p>
      <w:pPr>
        <w:ind w:firstLine="480"/>
        <w:rPr>
          <w:rFonts w:hint="eastAsia"/>
        </w:rPr>
      </w:pPr>
    </w:p>
    <w:p>
      <w:pPr>
        <w:pStyle w:val="8"/>
        <w:bidi w:val="0"/>
        <w:spacing w:before="0" w:after="0" w:line="240" w:lineRule="auto"/>
      </w:pPr>
      <w:bookmarkStart w:id="189" w:name="_Toc8005"/>
      <w:r>
        <w:rPr>
          <w:rFonts w:hint="eastAsia"/>
        </w:rPr>
        <w:t xml:space="preserve">innovation_score </w:t>
      </w:r>
      <w:r>
        <w:rPr>
          <w:rFonts w:hint="eastAsia"/>
          <w:lang w:val="en-US" w:eastAsia="zh-CN"/>
        </w:rPr>
        <w:t xml:space="preserve"> 创新评动力评价分数表</w:t>
      </w:r>
      <w:bookmarkEnd w:id="189"/>
    </w:p>
    <w:tbl>
      <w:tblPr>
        <w:tblStyle w:val="88"/>
        <w:tblW w:w="5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9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5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399"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enterprise_id</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industry_code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行业编号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town</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所在镇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rd_spends</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rd_spends_lastyear</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去年研发投入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rd_spends_score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研发投入规模【得分】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rd_eco_growth</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本年度工业增加值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rd_growth_rate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研发投入增幅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rd_growth_rate_score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研发投入增幅【得分】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rd_div_growth</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研发投入占工业增加值比重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rd_div_growth_score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研发投入占工业增加值比重【得分】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staff_count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员工数量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research_count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研发人员数量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research_rate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科研人员占比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17</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research_rate_score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科研人员占比【得分】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18</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近三年知识产权数量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19</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intellectual_count_score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近三年知识产权数量【得分】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fm_intellectual_count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发明专利数量(子项)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sy_intellectual_count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实用专利数量(子项)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wg_intellectual_count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外观专利数量(子项)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rz_intellectual_count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软件著作数量(子项)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all_product_amount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所有产品产值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new_product_amount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年度新产品产值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new_product_rate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新产品产值率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27</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new_product_rate_score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新产品产值率【得分】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28</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technology_project_count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29</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technology_project_score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30</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national_technology_project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 国家级(子项)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national_technology_project_count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 国家级数量(子项)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province_technology_project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近三年承担科技、人才项目-省级(子项)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33</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province_technology_project_count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近三年承担科技、人才项目-省级数量(子项)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34</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city_technology_project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近三年承担科技、人才项目-市级(子项)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35</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city_technology_project_count</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近三年承担科技、人才项目-市级数量(子项)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36</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enterprise_qualification</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企业主体资质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37</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enterprise_qualification_score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企业主体资质【得分】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38</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national_enterprise_qualification</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（国家+省级）高新技术企业(子项)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39</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province_enterprise_qualification</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省级高新技术企业(子项)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40</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rd_platform</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企业研发平台资质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41</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rd_platform_score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企业研发平台资质【得分】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4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42</w:t>
            </w:r>
          </w:p>
        </w:tc>
        <w:tc>
          <w:tcPr>
            <w:tcW w:w="9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score</w:t>
            </w:r>
          </w:p>
        </w:tc>
        <w:tc>
          <w:tcPr>
            <w:tcW w:w="5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399"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500" w:type="pct"/>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得分</w:t>
            </w:r>
          </w:p>
        </w:tc>
      </w:tr>
    </w:tbl>
    <w:p/>
    <w:p>
      <w:pPr>
        <w:ind w:firstLine="480"/>
      </w:pPr>
    </w:p>
    <w:p>
      <w:pPr>
        <w:pStyle w:val="8"/>
        <w:bidi w:val="0"/>
        <w:spacing w:before="0" w:after="0" w:line="240" w:lineRule="auto"/>
        <w:rPr>
          <w:rFonts w:hint="eastAsia"/>
          <w:lang w:val="en-US" w:eastAsia="zh-CN"/>
        </w:rPr>
      </w:pPr>
      <w:bookmarkStart w:id="190" w:name="_Toc12752"/>
      <w:r>
        <w:rPr>
          <w:rFonts w:hint="eastAsia"/>
          <w:lang w:val="en-US" w:eastAsia="zh-CN"/>
        </w:rPr>
        <w:t>area_score 亩均分数表</w:t>
      </w:r>
      <w:bookmarkEnd w:id="190"/>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评价类型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area_tax</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亩均税收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area_increase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亩均增加值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energy_consumption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单位能耗增加值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sewage_outfall</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单位排污权增加值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productivity</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全员劳动生产率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rd_spend_rate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R&amp;D经费支出占比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rd_spend_rate_score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R&amp;D经费支出占比【得分】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productivity_score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全员劳动生产率【得分】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sewage_outfall_score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单位排污权增加值【得分】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energy_consumption_score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单位能耗增加值【得分】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area_increase_score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亩均增加值【得分】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area_tax_score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亩均税收【得分】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apply_time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分数计算时间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async_time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数据同步时间</w:t>
            </w:r>
          </w:p>
        </w:tc>
      </w:tr>
    </w:tbl>
    <w:p/>
    <w:p>
      <w:pPr>
        <w:pStyle w:val="8"/>
        <w:bidi w:val="0"/>
        <w:spacing w:before="0" w:after="0" w:line="240" w:lineRule="auto"/>
        <w:rPr>
          <w:rFonts w:hint="eastAsia"/>
          <w:lang w:val="en-US" w:eastAsia="zh-CN"/>
        </w:rPr>
      </w:pPr>
      <w:bookmarkStart w:id="191" w:name="_Toc21098"/>
      <w:r>
        <w:rPr>
          <w:rFonts w:hint="eastAsia"/>
          <w:lang w:val="en-US" w:eastAsia="zh-CN"/>
        </w:rPr>
        <w:t>combination_evaluation 双剑合璧评价结果</w:t>
      </w:r>
      <w:bookmarkEnd w:id="191"/>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评价时间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town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所在乡镇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combination_type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双剑合璧评价结果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combination_score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双剑合璧得分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innovation_type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创新评动力类型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innovation_score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创新评动力得分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innovation_model_id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创新评动力使用的评价模型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area_score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double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亩均得分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region_rank</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区内排名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industry_rank</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行业内排名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评价创建时间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update_time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更新使劲</w:t>
            </w:r>
          </w:p>
        </w:tc>
      </w:tr>
    </w:tbl>
    <w:p>
      <w:pPr>
        <w:rPr>
          <w:rFonts w:hint="eastAsia"/>
        </w:rPr>
      </w:pPr>
    </w:p>
    <w:p>
      <w:pPr>
        <w:pStyle w:val="8"/>
        <w:bidi w:val="0"/>
        <w:spacing w:before="0" w:after="0" w:line="240" w:lineRule="auto"/>
        <w:rPr>
          <w:rFonts w:hint="eastAsia"/>
          <w:lang w:val="en-US" w:eastAsia="zh-CN"/>
        </w:rPr>
      </w:pPr>
      <w:bookmarkStart w:id="192" w:name="_Toc29663"/>
      <w:r>
        <w:rPr>
          <w:rFonts w:hint="eastAsia"/>
          <w:lang w:val="en-US" w:eastAsia="zh-CN"/>
        </w:rPr>
        <w:t>pattern评价模型</w:t>
      </w:r>
      <w:bookmarkEnd w:id="192"/>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主键,新建时不传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模型名称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year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对哪个年份数据使用,2017,2018..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info</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rd_spends_weight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rd_growth_weight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研发投入增幅权重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rd_div_growth_weight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研发投入占工业增加值比重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research_rate_weight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研发人员占比权重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intellectual_count_weight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近三年知识产权数量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new_product_rate_weight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新产品产值率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technology_project_count_weight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近三年承担科技、人才项目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enterprise_qualification_weight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企业主体资质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rd_platform_weight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企业研发平台资质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operator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enabled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tinyint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#是否在使用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remarks</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备注</w:t>
            </w:r>
          </w:p>
        </w:tc>
      </w:tr>
    </w:tbl>
    <w:p>
      <w:pPr>
        <w:ind w:firstLine="480"/>
        <w:rPr>
          <w:rFonts w:hint="eastAsia"/>
        </w:rPr>
      </w:pPr>
    </w:p>
    <w:p>
      <w:pPr>
        <w:pStyle w:val="8"/>
        <w:bidi w:val="0"/>
        <w:spacing w:before="0" w:after="0" w:line="240" w:lineRule="auto"/>
        <w:rPr>
          <w:rFonts w:hint="eastAsia"/>
          <w:lang w:val="en-US" w:eastAsia="zh-CN"/>
        </w:rPr>
      </w:pPr>
      <w:bookmarkStart w:id="193" w:name="_Toc21518"/>
      <w:r>
        <w:rPr>
          <w:rFonts w:hint="eastAsia"/>
          <w:lang w:val="en-US" w:eastAsia="zh-CN"/>
        </w:rPr>
        <w:t>enterprise_grade 提档记录</w:t>
      </w:r>
      <w:bookmarkEnd w:id="193"/>
      <w:r>
        <w:rPr>
          <w:rFonts w:hint="eastAsia"/>
          <w:lang w:val="en-US" w:eastAsia="zh-CN"/>
        </w:rPr>
        <w:t xml:space="preserve"> </w:t>
      </w:r>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pattern_id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模型id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enterprise_name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grade_befor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调档前等级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grade_after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调档后等级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7</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reason</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255</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调档原因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operator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20</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操作人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9</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create_time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bl>
    <w:p>
      <w:pPr>
        <w:ind w:firstLine="480"/>
        <w:rPr>
          <w:rFonts w:hint="eastAsia"/>
        </w:rPr>
      </w:pPr>
    </w:p>
    <w:p>
      <w:pPr>
        <w:pStyle w:val="8"/>
        <w:bidi w:val="0"/>
        <w:spacing w:before="0" w:after="0" w:line="240" w:lineRule="auto"/>
        <w:rPr>
          <w:rFonts w:hint="eastAsia"/>
          <w:lang w:val="en-US" w:eastAsia="zh-CN"/>
        </w:rPr>
      </w:pPr>
      <w:bookmarkStart w:id="194" w:name="_Toc10572"/>
      <w:r>
        <w:rPr>
          <w:rFonts w:hint="eastAsia"/>
          <w:lang w:val="en-US" w:eastAsia="zh-CN"/>
        </w:rPr>
        <w:t>grade_special 提档原因</w:t>
      </w:r>
      <w:bookmarkEnd w:id="194"/>
    </w:p>
    <w:tbl>
      <w:tblPr>
        <w:tblStyle w:val="88"/>
        <w:tblW w:w="6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
        <w:gridCol w:w="2045"/>
        <w:gridCol w:w="1227"/>
        <w:gridCol w:w="818"/>
        <w:gridCol w:w="818"/>
        <w:gridCol w:w="818"/>
        <w:gridCol w:w="818"/>
        <w:gridCol w:w="818"/>
        <w:gridCol w:w="1023"/>
        <w:gridCol w:w="1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序号</w:t>
            </w:r>
          </w:p>
        </w:tc>
        <w:tc>
          <w:tcPr>
            <w:tcW w:w="10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列名</w:t>
            </w:r>
          </w:p>
        </w:tc>
        <w:tc>
          <w:tcPr>
            <w:tcW w:w="6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数据类型</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长度</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小数位</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主键</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自增</w:t>
            </w:r>
          </w:p>
        </w:tc>
        <w:tc>
          <w:tcPr>
            <w:tcW w:w="4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允许空</w:t>
            </w:r>
          </w:p>
        </w:tc>
        <w:tc>
          <w:tcPr>
            <w:tcW w:w="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默认值</w:t>
            </w:r>
          </w:p>
        </w:tc>
        <w:tc>
          <w:tcPr>
            <w:tcW w:w="1500" w:type="pct"/>
            <w:shd w:val="clear" w:color="auto" w:fill="C6D9F1"/>
            <w:noWrap w:val="0"/>
            <w:vAlign w:val="center"/>
          </w:tcPr>
          <w:p>
            <w:pPr>
              <w:widowControl/>
              <w:spacing w:line="240" w:lineRule="auto"/>
              <w:ind w:firstLine="0" w:firstLineChars="0"/>
              <w:jc w:val="center"/>
              <w:rPr>
                <w:rFonts w:ascii="Arial" w:hAnsi="Arial" w:eastAsia="Arial" w:cs="Arial"/>
                <w:b/>
                <w:kern w:val="0"/>
                <w:sz w:val="28"/>
                <w:szCs w:val="24"/>
                <w:lang w:val="en-US" w:eastAsia="en-US" w:bidi="ar-SA"/>
              </w:rPr>
            </w:pPr>
            <w:r>
              <w:rPr>
                <w:rFonts w:ascii="Arial" w:hAnsi="Arial" w:eastAsia="Arial" w:cs="Arial"/>
                <w:b/>
                <w:kern w:val="0"/>
                <w:sz w:val="28"/>
                <w:szCs w:val="24"/>
                <w:lang w:val="en-US" w:eastAsia="en-US" w:bidi="ar-SA"/>
              </w:rPr>
              <w:t>列说明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id</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int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主键,新建时不传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2</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type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16</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3</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content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varchar</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128</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说明内容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jc w:val="center"/>
        </w:trPr>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4</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createAt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datetime</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4"/>
                <w:szCs w:val="24"/>
                <w:lang w:val="en-US" w:eastAsia="en-US" w:bidi="ar-SA"/>
              </w:rPr>
            </w:pPr>
            <w:r>
              <w:rPr>
                <w:rFonts w:ascii="Arial" w:hAnsi="Arial" w:eastAsia="Arial" w:cs="Arial"/>
                <w:b w:val="0"/>
                <w:kern w:val="0"/>
                <w:sz w:val="24"/>
                <w:szCs w:val="24"/>
                <w:lang w:val="en-US" w:eastAsia="en-US" w:bidi="ar-SA"/>
              </w:rPr>
              <w:t>√</w:t>
            </w: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p>
        </w:tc>
        <w:tc>
          <w:tcPr>
            <w:tcW w:w="2000" w:type="dxa"/>
            <w:shd w:val="clear" w:color="auto" w:fill="FFFFFF"/>
            <w:noWrap w:val="0"/>
            <w:vAlign w:val="center"/>
          </w:tcPr>
          <w:p>
            <w:pPr>
              <w:widowControl/>
              <w:spacing w:line="240" w:lineRule="auto"/>
              <w:ind w:firstLine="0" w:firstLineChars="0"/>
              <w:jc w:val="center"/>
              <w:rPr>
                <w:rFonts w:ascii="Arial" w:hAnsi="Arial" w:eastAsia="Arial" w:cs="Arial"/>
                <w:b w:val="0"/>
                <w:kern w:val="0"/>
                <w:sz w:val="20"/>
                <w:szCs w:val="24"/>
                <w:lang w:val="en-US" w:eastAsia="en-US" w:bidi="ar-SA"/>
              </w:rPr>
            </w:pPr>
            <w:r>
              <w:rPr>
                <w:rFonts w:ascii="Arial" w:hAnsi="Arial" w:eastAsia="Arial" w:cs="Arial"/>
                <w:b w:val="0"/>
                <w:kern w:val="0"/>
                <w:sz w:val="20"/>
                <w:szCs w:val="24"/>
                <w:lang w:val="en-US" w:eastAsia="en-US" w:bidi="ar-SA"/>
              </w:rPr>
              <w:t>#创建时间</w:t>
            </w:r>
          </w:p>
        </w:tc>
      </w:tr>
    </w:tbl>
    <w:p>
      <w:pPr>
        <w:widowControl/>
        <w:jc w:val="left"/>
        <w:rPr>
          <w:rFonts w:hint="eastAsia" w:ascii="宋体" w:hAnsi="宋体" w:eastAsia="宋体" w:cs="宋体"/>
        </w:rPr>
      </w:pPr>
      <w:r>
        <w:rPr>
          <w:rFonts w:hint="eastAsia" w:ascii="宋体" w:hAnsi="宋体" w:eastAsia="宋体" w:cs="宋体"/>
          <w:b/>
          <w:bCs/>
        </w:rPr>
        <w:br w:type="page"/>
      </w:r>
    </w:p>
    <w:p>
      <w:pPr>
        <w:pStyle w:val="4"/>
        <w:numPr>
          <w:ilvl w:val="0"/>
          <w:numId w:val="1"/>
        </w:numPr>
        <w:spacing w:before="120" w:after="120"/>
        <w:ind w:left="649" w:hanging="649" w:hangingChars="202"/>
        <w:rPr>
          <w:rFonts w:hint="eastAsia" w:ascii="宋体" w:hAnsi="宋体" w:eastAsia="宋体" w:cs="宋体"/>
          <w:sz w:val="32"/>
          <w:szCs w:val="28"/>
        </w:rPr>
      </w:pPr>
      <w:bookmarkStart w:id="195" w:name="_Toc426"/>
      <w:r>
        <w:rPr>
          <w:rFonts w:hint="eastAsia" w:ascii="宋体" w:hAnsi="宋体" w:cs="宋体"/>
          <w:sz w:val="32"/>
          <w:szCs w:val="28"/>
          <w:lang w:val="en-US" w:eastAsia="zh-CN"/>
        </w:rPr>
        <w:t>接口设计</w:t>
      </w:r>
      <w:bookmarkEnd w:id="195"/>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南浔区科技“创新评动力”数字化应用系统</w:t>
      </w:r>
      <w:r>
        <w:rPr>
          <w:rFonts w:hint="eastAsia" w:asciiTheme="minorEastAsia" w:hAnsiTheme="minorEastAsia" w:eastAsiaTheme="minorEastAsia" w:cstheme="minorEastAsia"/>
          <w:sz w:val="24"/>
          <w:szCs w:val="24"/>
        </w:rPr>
        <w:t>项目的开发采用了前后端分离的方式，此种方式有利于前期开发、功能升级以及项目部署的效率性和稳定性。</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中后端的开发选择了Java语言和目前最成熟的Spring框架，接口采用了Restful的模式。开发完成的后端会被部署在专门的服务器上，根据调用的接口和输入的参数值，执行对应方法逻辑，如参数校验、数据库查询、密码校验、数据分析处理等，最后将结果以统一的json格式进行返回 ，以同时满足不同前端的各种需求。</w:t>
      </w:r>
    </w:p>
    <w:p>
      <w:pPr>
        <w:spacing w:line="360" w:lineRule="auto"/>
        <w:ind w:firstLine="48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rPr>
        <w:t>目前共约</w:t>
      </w:r>
      <w:r>
        <w:rPr>
          <w:rFonts w:hint="eastAsia" w:asciiTheme="minorEastAsia" w:hAnsiTheme="minorEastAsia" w:eastAsiaTheme="minorEastAsia" w:cstheme="minorEastAsia"/>
          <w:sz w:val="24"/>
          <w:szCs w:val="24"/>
          <w:lang w:val="en-US" w:eastAsia="zh-CN"/>
        </w:rPr>
        <w:t>40</w:t>
      </w:r>
      <w:r>
        <w:rPr>
          <w:rFonts w:hint="eastAsia" w:asciiTheme="minorEastAsia" w:hAnsiTheme="minorEastAsia" w:eastAsiaTheme="minorEastAsia" w:cstheme="minorEastAsia"/>
          <w:sz w:val="24"/>
          <w:szCs w:val="24"/>
        </w:rPr>
        <w:t>个功能接口，后续也会适应需求进行增删，这些接口大致分为了系统用户模块，</w:t>
      </w:r>
      <w:r>
        <w:rPr>
          <w:rFonts w:hint="eastAsia" w:asciiTheme="minorEastAsia" w:hAnsiTheme="minorEastAsia" w:eastAsiaTheme="minorEastAsia" w:cstheme="minorEastAsia"/>
          <w:sz w:val="24"/>
          <w:szCs w:val="24"/>
          <w:lang w:val="en-US" w:eastAsia="zh-CN"/>
        </w:rPr>
        <w:t>统计数据模块，选项信息模以及企业信息模块</w:t>
      </w:r>
      <w:r>
        <w:rPr>
          <w:rFonts w:hint="eastAsia" w:asciiTheme="minorEastAsia" w:hAnsiTheme="minorEastAsia" w:eastAsiaTheme="minorEastAsia" w:cstheme="minorEastAsia"/>
          <w:sz w:val="24"/>
          <w:szCs w:val="24"/>
        </w:rPr>
        <w:t>。大致说明如下</w:t>
      </w:r>
      <w:r>
        <w:rPr>
          <w:rFonts w:hint="eastAsia" w:asciiTheme="minorEastAsia" w:hAnsiTheme="minorEastAsia" w:eastAsiaTheme="minorEastAsia" w:cstheme="minorEastAsia"/>
          <w:sz w:val="24"/>
          <w:szCs w:val="24"/>
          <w:lang w:eastAsia="zh-CN"/>
        </w:rPr>
        <w:t>：</w:t>
      </w:r>
    </w:p>
    <w:p>
      <w:pPr>
        <w:pStyle w:val="5"/>
        <w:keepNext w:val="0"/>
        <w:keepLines w:val="0"/>
        <w:widowControl/>
        <w:suppressLineNumbers w:val="0"/>
        <w:spacing w:before="300" w:beforeAutospacing="0" w:after="300" w:afterAutospacing="0"/>
        <w:ind w:left="0" w:right="0"/>
        <w:rPr>
          <w:rFonts w:hint="eastAsia" w:ascii="宋体" w:hAnsi="宋体" w:eastAsia="宋体" w:cs="宋体"/>
          <w:b/>
          <w:bCs/>
          <w:kern w:val="0"/>
          <w:sz w:val="36"/>
          <w:szCs w:val="36"/>
        </w:rPr>
      </w:pPr>
      <w:bookmarkStart w:id="196" w:name="_Toc31476"/>
      <w:bookmarkStart w:id="197" w:name="_Toc26461"/>
      <w:r>
        <w:rPr>
          <w:rFonts w:hint="eastAsia" w:ascii="宋体" w:hAnsi="宋体" w:eastAsia="宋体" w:cs="宋体"/>
          <w:b/>
          <w:bCs/>
          <w:kern w:val="0"/>
          <w:sz w:val="36"/>
          <w:szCs w:val="36"/>
        </w:rPr>
        <w:t>系统用户</w:t>
      </w:r>
      <w:bookmarkEnd w:id="196"/>
      <w:r>
        <w:rPr>
          <w:rFonts w:hint="eastAsia" w:ascii="宋体" w:hAnsi="宋体" w:eastAsia="宋体" w:cs="宋体"/>
          <w:b/>
          <w:bCs/>
          <w:kern w:val="0"/>
          <w:sz w:val="36"/>
          <w:szCs w:val="36"/>
        </w:rPr>
        <w:t>模块</w:t>
      </w:r>
      <w:bookmarkEnd w:id="197"/>
    </w:p>
    <w:p>
      <w:pPr>
        <w:numPr>
          <w:ilvl w:val="0"/>
          <w:numId w:val="38"/>
        </w:num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功能说明</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包括用户的登录</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登出</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增加用户，更新系统用户密码、权限等，删除用户，分析查询用户，根据id查询用户</w:t>
      </w:r>
      <w:r>
        <w:rPr>
          <w:rFonts w:hint="eastAsia" w:asciiTheme="minorEastAsia" w:hAnsiTheme="minorEastAsia" w:eastAsiaTheme="minorEastAsia" w:cstheme="minorEastAsia"/>
          <w:sz w:val="24"/>
          <w:szCs w:val="24"/>
        </w:rPr>
        <w:t>功能。</w:t>
      </w:r>
    </w:p>
    <w:p>
      <w:pPr>
        <w:numPr>
          <w:ilvl w:val="0"/>
          <w:numId w:val="38"/>
        </w:num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输入</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根据接口的不同，输入用户名、用户ID等所需信息。</w:t>
      </w:r>
    </w:p>
    <w:p>
      <w:pPr>
        <w:numPr>
          <w:ilvl w:val="0"/>
          <w:numId w:val="38"/>
        </w:num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输出</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统一格式的Json，包括状态码，参考信息和数据结果。示例如下：</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调用增加系统用户接口成功时的返回形如：</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ascii="Consolas" w:hAnsi="Consolas" w:eastAsia="Consolas" w:cs="Consolas"/>
          <w:color w:val="A31515"/>
          <w:kern w:val="0"/>
          <w:sz w:val="18"/>
          <w:szCs w:val="18"/>
          <w:shd w:val="clear" w:color="auto" w:fill="FFFFFE"/>
          <w:lang w:bidi="ar"/>
        </w:rPr>
        <w:t>"code"</w:t>
      </w:r>
      <w:r>
        <w:rPr>
          <w:rFonts w:ascii="Consolas" w:hAnsi="Consolas" w:eastAsia="Consolas" w:cs="Consolas"/>
          <w:color w:val="000000"/>
          <w:kern w:val="0"/>
          <w:sz w:val="18"/>
          <w:szCs w:val="18"/>
          <w:shd w:val="clear" w:color="auto" w:fill="FFFFFE"/>
          <w:lang w:bidi="ar"/>
        </w:rPr>
        <w:t>: </w:t>
      </w:r>
      <w:r>
        <w:rPr>
          <w:rFonts w:ascii="Consolas" w:hAnsi="Consolas" w:eastAsia="Consolas" w:cs="Consolas"/>
          <w:i w:val="0"/>
          <w:iCs w:val="0"/>
          <w:caps w:val="0"/>
          <w:color w:val="1A1AA6"/>
          <w:spacing w:val="0"/>
          <w:sz w:val="18"/>
          <w:szCs w:val="18"/>
        </w:rPr>
        <w:t>200</w:t>
      </w:r>
      <w:r>
        <w:rPr>
          <w:rFonts w:ascii="Consolas" w:hAnsi="Consolas" w:eastAsia="Consolas" w:cs="Consolas"/>
          <w:color w:val="000000"/>
          <w:kern w:val="0"/>
          <w:sz w:val="18"/>
          <w:szCs w:val="18"/>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A31515"/>
          <w:kern w:val="0"/>
          <w:sz w:val="24"/>
          <w:szCs w:val="24"/>
          <w:shd w:val="clear" w:color="auto" w:fill="FFFFFE"/>
          <w:lang w:bidi="ar"/>
        </w:rPr>
        <w:t>"message"</w:t>
      </w: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451A5"/>
          <w:kern w:val="0"/>
          <w:sz w:val="24"/>
          <w:szCs w:val="24"/>
          <w:shd w:val="clear" w:color="auto" w:fill="FFFFFE"/>
          <w:lang w:bidi="ar"/>
        </w:rPr>
        <w:t>""</w:t>
      </w: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A31515"/>
          <w:kern w:val="0"/>
          <w:sz w:val="24"/>
          <w:szCs w:val="24"/>
          <w:shd w:val="clear" w:color="auto" w:fill="FFFFFE"/>
          <w:lang w:bidi="ar"/>
        </w:rPr>
        <w:t>"data"</w:t>
      </w: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kern w:val="0"/>
          <w:sz w:val="24"/>
          <w:szCs w:val="24"/>
          <w:shd w:val="clear" w:color="auto" w:fill="FFFFFE"/>
          <w:lang w:bidi="ar"/>
        </w:rPr>
      </w:pPr>
      <w:r>
        <w:rPr>
          <w:rFonts w:hint="eastAsia" w:asciiTheme="minorEastAsia" w:hAnsiTheme="minorEastAsia" w:eastAsiaTheme="minorEastAsia" w:cstheme="minorEastAsia"/>
          <w:color w:val="000000"/>
          <w:kern w:val="0"/>
          <w:sz w:val="24"/>
          <w:szCs w:val="24"/>
          <w:shd w:val="clear" w:color="auto" w:fill="FFFFFE"/>
          <w:lang w:bidi="ar"/>
        </w:rPr>
        <w:t>}</w:t>
      </w:r>
    </w:p>
    <w:p>
      <w:pPr>
        <w:numPr>
          <w:ilvl w:val="0"/>
          <w:numId w:val="38"/>
        </w:num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相关接口</w:t>
      </w:r>
    </w:p>
    <w:tbl>
      <w:tblPr>
        <w:tblStyle w:val="8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shd w:val="clear" w:color="auto" w:fill="B8CCE4" w:themeFill="accent1" w:themeFillTint="66"/>
          </w:tcPr>
          <w:p>
            <w:pPr>
              <w:pStyle w:val="306"/>
              <w:keepNext w:val="0"/>
              <w:keepLines w:val="0"/>
              <w:widowControl/>
              <w:suppressLineNumbers w:val="0"/>
              <w:spacing w:before="0" w:beforeAutospacing="0" w:after="0" w:afterAutospacing="0"/>
              <w:ind w:left="0" w:right="0"/>
              <w:rPr>
                <w:rFonts w:hint="default"/>
                <w:sz w:val="21"/>
                <w:szCs w:val="21"/>
              </w:rPr>
            </w:pPr>
            <w:r>
              <w:rPr>
                <w:rFonts w:hint="eastAsia"/>
                <w:sz w:val="21"/>
                <w:szCs w:val="21"/>
              </w:rPr>
              <w:t>接口描述</w:t>
            </w:r>
          </w:p>
        </w:tc>
        <w:tc>
          <w:tcPr>
            <w:tcW w:w="2500" w:type="pct"/>
            <w:shd w:val="clear" w:color="auto" w:fill="B8CCE4" w:themeFill="accent1" w:themeFillTint="66"/>
          </w:tcPr>
          <w:p>
            <w:pPr>
              <w:pStyle w:val="306"/>
              <w:keepNext w:val="0"/>
              <w:keepLines w:val="0"/>
              <w:widowControl/>
              <w:suppressLineNumbers w:val="0"/>
              <w:spacing w:before="0" w:beforeAutospacing="0" w:after="0" w:afterAutospacing="0"/>
              <w:ind w:left="0" w:right="0"/>
              <w:rPr>
                <w:rFonts w:hint="default"/>
                <w:sz w:val="21"/>
                <w:szCs w:val="21"/>
              </w:rPr>
            </w:pPr>
            <w:r>
              <w:rPr>
                <w:rFonts w:hint="eastAsia"/>
                <w:sz w:val="21"/>
                <w:szCs w:val="21"/>
              </w:rPr>
              <w:t>接口链接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用户登录</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/sys/users/login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eastAsia" w:eastAsiaTheme="minorEastAsia"/>
                <w:sz w:val="21"/>
                <w:szCs w:val="21"/>
                <w:lang w:val="en-US" w:eastAsia="zh-CN"/>
              </w:rPr>
            </w:pPr>
            <w:r>
              <w:rPr>
                <w:rFonts w:hint="default"/>
                <w:sz w:val="21"/>
                <w:szCs w:val="21"/>
              </w:rPr>
              <w:t>用户登录</w:t>
            </w:r>
            <w:r>
              <w:rPr>
                <w:rFonts w:hint="eastAsia"/>
                <w:sz w:val="21"/>
                <w:szCs w:val="21"/>
                <w:lang w:val="en-US" w:eastAsia="zh-CN"/>
              </w:rPr>
              <w:t>登出</w:t>
            </w:r>
          </w:p>
        </w:tc>
        <w:tc>
          <w:tcPr>
            <w:tcW w:w="2500" w:type="pct"/>
          </w:tcPr>
          <w:p>
            <w:pPr>
              <w:pStyle w:val="306"/>
              <w:keepNext w:val="0"/>
              <w:keepLines w:val="0"/>
              <w:widowControl/>
              <w:suppressLineNumbers w:val="0"/>
              <w:spacing w:before="0" w:beforeAutospacing="0" w:after="0" w:afterAutospacing="0"/>
              <w:ind w:left="0" w:right="0"/>
              <w:rPr>
                <w:rFonts w:hint="eastAsia" w:eastAsiaTheme="minorEastAsia"/>
                <w:sz w:val="21"/>
                <w:szCs w:val="21"/>
                <w:lang w:val="en-US" w:eastAsia="zh-CN"/>
              </w:rPr>
            </w:pPr>
            <w:r>
              <w:rPr>
                <w:rFonts w:hint="default"/>
                <w:sz w:val="21"/>
                <w:szCs w:val="21"/>
              </w:rPr>
              <w:t>/sys/users/login</w:t>
            </w:r>
            <w:r>
              <w:rPr>
                <w:rFonts w:hint="eastAsia"/>
                <w:sz w:val="21"/>
                <w:szCs w:val="21"/>
                <w:lang w:val="en-US" w:eastAsia="zh-CN"/>
              </w:rPr>
              <w:t>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分页查询系统用户</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/sys/users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增加系统用户</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eastAsia"/>
                <w:sz w:val="21"/>
                <w:szCs w:val="21"/>
              </w:rPr>
              <w:t>/sys/users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根据id查询系统用户</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/sys/users/{id}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更新系统用户</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/sys/users/{id}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删除系统用户</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/sys/users/{id}</w:t>
            </w:r>
          </w:p>
        </w:tc>
      </w:tr>
    </w:tbl>
    <w:p>
      <w:pPr>
        <w:pStyle w:val="2"/>
        <w:rPr>
          <w:rFonts w:hint="eastAsia"/>
        </w:rPr>
      </w:pPr>
    </w:p>
    <w:p>
      <w:pPr>
        <w:rPr>
          <w:rFonts w:hint="eastAsia"/>
        </w:rPr>
      </w:pPr>
    </w:p>
    <w:p>
      <w:pPr>
        <w:pStyle w:val="5"/>
        <w:keepNext w:val="0"/>
        <w:keepLines w:val="0"/>
        <w:widowControl/>
        <w:suppressLineNumbers w:val="0"/>
        <w:spacing w:before="300" w:beforeAutospacing="0" w:after="300" w:afterAutospacing="0"/>
        <w:ind w:left="0" w:right="0"/>
        <w:rPr>
          <w:rFonts w:hint="eastAsia" w:ascii="宋体" w:hAnsi="宋体" w:eastAsia="宋体" w:cs="宋体"/>
          <w:b/>
          <w:bCs/>
          <w:kern w:val="0"/>
          <w:sz w:val="36"/>
          <w:szCs w:val="36"/>
        </w:rPr>
      </w:pPr>
      <w:bookmarkStart w:id="198" w:name="_Toc27235"/>
      <w:bookmarkEnd w:id="198"/>
      <w:bookmarkStart w:id="199" w:name="_Toc13870"/>
      <w:bookmarkEnd w:id="199"/>
      <w:bookmarkStart w:id="200" w:name="_Toc32639"/>
      <w:bookmarkEnd w:id="200"/>
      <w:bookmarkStart w:id="201" w:name="_Toc20351"/>
      <w:r>
        <w:rPr>
          <w:rFonts w:hint="eastAsia" w:ascii="宋体" w:hAnsi="宋体" w:cs="宋体"/>
          <w:b/>
          <w:bCs/>
          <w:kern w:val="0"/>
          <w:sz w:val="36"/>
          <w:szCs w:val="36"/>
          <w:lang w:val="en-US" w:eastAsia="zh-CN"/>
        </w:rPr>
        <w:t>统计数据模块</w:t>
      </w:r>
      <w:bookmarkEnd w:id="201"/>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功能说明</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包括</w:t>
      </w:r>
      <w:r>
        <w:rPr>
          <w:rFonts w:hint="eastAsia" w:asciiTheme="minorEastAsia" w:hAnsiTheme="minorEastAsia" w:eastAsiaTheme="minorEastAsia" w:cstheme="minorEastAsia"/>
          <w:sz w:val="24"/>
          <w:szCs w:val="24"/>
          <w:lang w:val="en-US" w:eastAsia="zh-CN"/>
        </w:rPr>
        <w:t>全区、各镇（区、街道）、各行业、各年份、各类型的评价指标统计情况</w:t>
      </w:r>
      <w:r>
        <w:rPr>
          <w:rFonts w:hint="eastAsia" w:asciiTheme="minorEastAsia" w:hAnsiTheme="minorEastAsia" w:eastAsiaTheme="minorEastAsia" w:cstheme="minorEastAsia"/>
          <w:sz w:val="24"/>
          <w:szCs w:val="24"/>
        </w:rPr>
        <w:t>。</w:t>
      </w:r>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输入</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根据接口的不同，输入</w:t>
      </w:r>
      <w:r>
        <w:rPr>
          <w:rFonts w:hint="eastAsia" w:asciiTheme="minorEastAsia" w:hAnsiTheme="minorEastAsia" w:eastAsiaTheme="minorEastAsia" w:cstheme="minorEastAsia"/>
          <w:sz w:val="24"/>
          <w:szCs w:val="24"/>
          <w:lang w:val="en-US" w:eastAsia="zh-CN"/>
        </w:rPr>
        <w:t>年份、镇（区、街道）</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行业、类型</w:t>
      </w:r>
      <w:r>
        <w:rPr>
          <w:rFonts w:hint="eastAsia" w:asciiTheme="minorEastAsia" w:hAnsiTheme="minorEastAsia" w:eastAsiaTheme="minorEastAsia" w:cstheme="minorEastAsia"/>
          <w:sz w:val="24"/>
          <w:szCs w:val="24"/>
        </w:rPr>
        <w:t>等所需信息。</w:t>
      </w:r>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输出</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统一格式的Json，包括状态码，参考信息和数据结果。示例如下：</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调用增加系统用户接口成功时的返回形如：</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ascii="Consolas" w:hAnsi="Consolas" w:eastAsia="Consolas" w:cs="Consolas"/>
          <w:color w:val="A31515"/>
          <w:kern w:val="0"/>
          <w:sz w:val="18"/>
          <w:szCs w:val="18"/>
          <w:shd w:val="clear" w:color="auto" w:fill="FFFFFE"/>
          <w:lang w:bidi="ar"/>
        </w:rPr>
        <w:t>"code"</w:t>
      </w:r>
      <w:r>
        <w:rPr>
          <w:rFonts w:ascii="Consolas" w:hAnsi="Consolas" w:eastAsia="Consolas" w:cs="Consolas"/>
          <w:color w:val="000000"/>
          <w:kern w:val="0"/>
          <w:sz w:val="18"/>
          <w:szCs w:val="18"/>
          <w:shd w:val="clear" w:color="auto" w:fill="FFFFFE"/>
          <w:lang w:bidi="ar"/>
        </w:rPr>
        <w:t>: </w:t>
      </w:r>
      <w:r>
        <w:rPr>
          <w:rFonts w:ascii="Consolas" w:hAnsi="Consolas" w:eastAsia="Consolas" w:cs="Consolas"/>
          <w:i w:val="0"/>
          <w:iCs w:val="0"/>
          <w:caps w:val="0"/>
          <w:color w:val="1A1AA6"/>
          <w:spacing w:val="0"/>
          <w:sz w:val="18"/>
          <w:szCs w:val="18"/>
        </w:rPr>
        <w:t>200</w:t>
      </w:r>
      <w:r>
        <w:rPr>
          <w:rFonts w:ascii="Consolas" w:hAnsi="Consolas" w:eastAsia="Consolas" w:cs="Consolas"/>
          <w:color w:val="000000"/>
          <w:kern w:val="0"/>
          <w:sz w:val="18"/>
          <w:szCs w:val="18"/>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A31515"/>
          <w:kern w:val="0"/>
          <w:sz w:val="24"/>
          <w:szCs w:val="24"/>
          <w:shd w:val="clear" w:color="auto" w:fill="FFFFFE"/>
          <w:lang w:bidi="ar"/>
        </w:rPr>
        <w:t>"message"</w:t>
      </w: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451A5"/>
          <w:kern w:val="0"/>
          <w:sz w:val="24"/>
          <w:szCs w:val="24"/>
          <w:shd w:val="clear" w:color="auto" w:fill="FFFFFE"/>
          <w:lang w:bidi="ar"/>
        </w:rPr>
        <w:t>""</w:t>
      </w: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A31515"/>
          <w:kern w:val="0"/>
          <w:sz w:val="24"/>
          <w:szCs w:val="24"/>
          <w:shd w:val="clear" w:color="auto" w:fill="FFFFFE"/>
          <w:lang w:bidi="ar"/>
        </w:rPr>
        <w:t>"data"</w:t>
      </w: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kern w:val="0"/>
          <w:sz w:val="24"/>
          <w:szCs w:val="24"/>
          <w:shd w:val="clear" w:color="auto" w:fill="FFFFFE"/>
          <w:lang w:bidi="ar"/>
        </w:rPr>
      </w:pPr>
      <w:r>
        <w:rPr>
          <w:rFonts w:hint="eastAsia" w:asciiTheme="minorEastAsia" w:hAnsiTheme="minorEastAsia" w:eastAsiaTheme="minorEastAsia" w:cstheme="minorEastAsia"/>
          <w:color w:val="000000"/>
          <w:kern w:val="0"/>
          <w:sz w:val="24"/>
          <w:szCs w:val="24"/>
          <w:shd w:val="clear" w:color="auto" w:fill="FFFFFE"/>
          <w:lang w:bidi="ar"/>
        </w:rPr>
        <w:t>}</w:t>
      </w:r>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4、相关接口</w:t>
      </w:r>
    </w:p>
    <w:tbl>
      <w:tblPr>
        <w:tblStyle w:val="8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1"/>
        <w:gridCol w:w="6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shd w:val="clear" w:color="auto" w:fill="B8CCE4" w:themeFill="accent1" w:themeFillTint="66"/>
          </w:tcPr>
          <w:p>
            <w:pPr>
              <w:pStyle w:val="306"/>
              <w:keepNext w:val="0"/>
              <w:keepLines w:val="0"/>
              <w:widowControl/>
              <w:suppressLineNumbers w:val="0"/>
              <w:spacing w:before="0" w:beforeAutospacing="0" w:after="0" w:afterAutospacing="0"/>
              <w:ind w:left="0" w:right="0"/>
              <w:rPr>
                <w:rFonts w:hint="default"/>
                <w:sz w:val="21"/>
                <w:szCs w:val="21"/>
              </w:rPr>
            </w:pPr>
            <w:r>
              <w:rPr>
                <w:rFonts w:hint="eastAsia"/>
                <w:sz w:val="21"/>
                <w:szCs w:val="21"/>
              </w:rPr>
              <w:t>接口描述</w:t>
            </w:r>
          </w:p>
        </w:tc>
        <w:tc>
          <w:tcPr>
            <w:tcW w:w="2500" w:type="pct"/>
            <w:shd w:val="clear" w:color="auto" w:fill="B8CCE4" w:themeFill="accent1" w:themeFillTint="66"/>
          </w:tcPr>
          <w:p>
            <w:pPr>
              <w:pStyle w:val="306"/>
              <w:keepNext w:val="0"/>
              <w:keepLines w:val="0"/>
              <w:widowControl/>
              <w:suppressLineNumbers w:val="0"/>
              <w:spacing w:before="0" w:beforeAutospacing="0" w:after="0" w:afterAutospacing="0"/>
              <w:ind w:left="0" w:right="0"/>
              <w:rPr>
                <w:rFonts w:hint="default"/>
                <w:sz w:val="21"/>
                <w:szCs w:val="21"/>
              </w:rPr>
            </w:pPr>
            <w:r>
              <w:rPr>
                <w:rFonts w:hint="eastAsia"/>
                <w:sz w:val="21"/>
                <w:szCs w:val="21"/>
              </w:rPr>
              <w:t>接口链接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获取评价指标</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/evaluation/innovationMotivation/getEvaluatingIndicator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eastAsia" w:eastAsiaTheme="minorEastAsia"/>
                <w:sz w:val="21"/>
                <w:szCs w:val="21"/>
                <w:lang w:val="en-US" w:eastAsia="zh-CN"/>
              </w:rPr>
            </w:pPr>
            <w:r>
              <w:rPr>
                <w:rFonts w:hint="eastAsia" w:eastAsiaTheme="minorEastAsia"/>
                <w:sz w:val="21"/>
                <w:szCs w:val="21"/>
                <w:lang w:val="en-US" w:eastAsia="zh-CN"/>
              </w:rPr>
              <w:t>获取乡镇评价指标</w:t>
            </w:r>
          </w:p>
        </w:tc>
        <w:tc>
          <w:tcPr>
            <w:tcW w:w="2500" w:type="pct"/>
          </w:tcPr>
          <w:p>
            <w:pPr>
              <w:pStyle w:val="306"/>
              <w:keepNext w:val="0"/>
              <w:keepLines w:val="0"/>
              <w:widowControl/>
              <w:suppressLineNumbers w:val="0"/>
              <w:spacing w:before="0" w:beforeAutospacing="0" w:after="0" w:afterAutospacing="0"/>
              <w:ind w:left="0" w:right="0"/>
              <w:rPr>
                <w:rFonts w:hint="eastAsia" w:eastAsiaTheme="minorEastAsia"/>
                <w:sz w:val="21"/>
                <w:szCs w:val="21"/>
                <w:lang w:val="en-US" w:eastAsia="zh-CN"/>
              </w:rPr>
            </w:pPr>
            <w:r>
              <w:rPr>
                <w:rFonts w:hint="eastAsia" w:eastAsiaTheme="minorEastAsia"/>
                <w:sz w:val="21"/>
                <w:szCs w:val="21"/>
                <w:lang w:val="en-US" w:eastAsia="zh-CN"/>
              </w:rPr>
              <w:t>/evaluation/innovationMotivation/getEvaluatingIndicatorGroupByTown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获取历史评价指标</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/evaluation/innovationMotivation/getEvaluatingIndicatorHistory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获取科技创新评价分类</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/evaluation/innovationMotivation/getEvaluatingClassification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获取乡镇科技创新评价分类</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/evaluation/innovationMotivation/getTownEvaluatingClassification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获取企业创新评价排行</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/evaluation/innovationMotivation/getEnterpriseEvaluatingRank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获取行业研发投入规模</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/evaluation/innovationMotivation/getIndustryRdSpends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w:t>
            </w:r>
            <w:r>
              <w:rPr>
                <w:rFonts w:hint="eastAsia"/>
                <w:sz w:val="21"/>
                <w:szCs w:val="21"/>
                <w:lang w:val="en-US" w:eastAsia="zh-CN"/>
              </w:rPr>
              <w:t>亩均</w:t>
            </w:r>
            <w:r>
              <w:rPr>
                <w:rFonts w:hint="default"/>
                <w:sz w:val="21"/>
                <w:szCs w:val="21"/>
              </w:rPr>
              <w:t>评价指标</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/evaluation/areaValue/getEvaluatingIndicator</w:t>
            </w:r>
          </w:p>
        </w:tc>
      </w:tr>
    </w:tbl>
    <w:p>
      <w:pPr>
        <w:rPr>
          <w:rFonts w:hint="eastAsia"/>
        </w:rPr>
      </w:pPr>
    </w:p>
    <w:p>
      <w:pPr>
        <w:pStyle w:val="5"/>
        <w:keepNext w:val="0"/>
        <w:keepLines w:val="0"/>
        <w:widowControl/>
        <w:suppressLineNumbers w:val="0"/>
        <w:spacing w:before="300" w:beforeAutospacing="0" w:after="300" w:afterAutospacing="0"/>
        <w:ind w:left="0" w:right="0"/>
        <w:rPr>
          <w:rFonts w:hint="eastAsia" w:ascii="宋体" w:hAnsi="宋体" w:eastAsia="宋体" w:cs="宋体"/>
          <w:b/>
          <w:bCs/>
          <w:kern w:val="0"/>
          <w:sz w:val="36"/>
          <w:szCs w:val="36"/>
        </w:rPr>
      </w:pPr>
      <w:bookmarkStart w:id="202" w:name="_Toc10318"/>
      <w:bookmarkEnd w:id="202"/>
      <w:bookmarkStart w:id="203" w:name="_Toc16432"/>
      <w:bookmarkEnd w:id="203"/>
      <w:bookmarkStart w:id="204" w:name="_Toc1814"/>
      <w:r>
        <w:rPr>
          <w:rFonts w:hint="eastAsia" w:ascii="宋体" w:hAnsi="宋体" w:cs="宋体"/>
          <w:b/>
          <w:bCs/>
          <w:kern w:val="0"/>
          <w:sz w:val="36"/>
          <w:szCs w:val="36"/>
          <w:lang w:val="en-US" w:eastAsia="zh-CN"/>
        </w:rPr>
        <w:t>选项信息模块</w:t>
      </w:r>
      <w:bookmarkEnd w:id="204"/>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功能说明</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包括</w:t>
      </w:r>
      <w:r>
        <w:rPr>
          <w:rFonts w:hint="eastAsia" w:asciiTheme="minorEastAsia" w:hAnsiTheme="minorEastAsia" w:eastAsiaTheme="minorEastAsia" w:cstheme="minorEastAsia"/>
          <w:sz w:val="24"/>
          <w:szCs w:val="24"/>
          <w:lang w:val="en-US" w:eastAsia="zh-CN"/>
        </w:rPr>
        <w:t>查询年份列表，乡镇列表，创新类型，行业，亩均类型等选项新型</w:t>
      </w:r>
      <w:r>
        <w:rPr>
          <w:rFonts w:hint="eastAsia" w:asciiTheme="minorEastAsia" w:hAnsiTheme="minorEastAsia" w:eastAsiaTheme="minorEastAsia" w:cstheme="minorEastAsia"/>
          <w:sz w:val="24"/>
          <w:szCs w:val="24"/>
        </w:rPr>
        <w:t>。</w:t>
      </w:r>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输入</w:t>
      </w:r>
    </w:p>
    <w:p>
      <w:pPr>
        <w:numPr>
          <w:ilvl w:val="0"/>
          <w:numId w:val="0"/>
        </w:numPr>
        <w:spacing w:line="360" w:lineRule="auto"/>
        <w:ind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无。</w:t>
      </w:r>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输出</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统一格式的Json，包括状态码，参考信息和数据结果。示例如下：</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调用增加系统用户接口成功时的返回形如：</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ascii="Consolas" w:hAnsi="Consolas" w:eastAsia="Consolas" w:cs="Consolas"/>
          <w:color w:val="A31515"/>
          <w:kern w:val="0"/>
          <w:sz w:val="18"/>
          <w:szCs w:val="18"/>
          <w:shd w:val="clear" w:color="auto" w:fill="FFFFFE"/>
          <w:lang w:bidi="ar"/>
        </w:rPr>
        <w:t>"code"</w:t>
      </w:r>
      <w:r>
        <w:rPr>
          <w:rFonts w:ascii="Consolas" w:hAnsi="Consolas" w:eastAsia="Consolas" w:cs="Consolas"/>
          <w:color w:val="000000"/>
          <w:kern w:val="0"/>
          <w:sz w:val="18"/>
          <w:szCs w:val="18"/>
          <w:shd w:val="clear" w:color="auto" w:fill="FFFFFE"/>
          <w:lang w:bidi="ar"/>
        </w:rPr>
        <w:t>: </w:t>
      </w:r>
      <w:r>
        <w:rPr>
          <w:rFonts w:ascii="Consolas" w:hAnsi="Consolas" w:eastAsia="Consolas" w:cs="Consolas"/>
          <w:i w:val="0"/>
          <w:iCs w:val="0"/>
          <w:caps w:val="0"/>
          <w:color w:val="1A1AA6"/>
          <w:spacing w:val="0"/>
          <w:sz w:val="18"/>
          <w:szCs w:val="18"/>
        </w:rPr>
        <w:t>200</w:t>
      </w:r>
      <w:r>
        <w:rPr>
          <w:rFonts w:ascii="Consolas" w:hAnsi="Consolas" w:eastAsia="Consolas" w:cs="Consolas"/>
          <w:color w:val="000000"/>
          <w:kern w:val="0"/>
          <w:sz w:val="18"/>
          <w:szCs w:val="18"/>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A31515"/>
          <w:kern w:val="0"/>
          <w:sz w:val="24"/>
          <w:szCs w:val="24"/>
          <w:shd w:val="clear" w:color="auto" w:fill="FFFFFE"/>
          <w:lang w:bidi="ar"/>
        </w:rPr>
        <w:t>"message"</w:t>
      </w: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451A5"/>
          <w:kern w:val="0"/>
          <w:sz w:val="24"/>
          <w:szCs w:val="24"/>
          <w:shd w:val="clear" w:color="auto" w:fill="FFFFFE"/>
          <w:lang w:bidi="ar"/>
        </w:rPr>
        <w:t>""</w:t>
      </w: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A31515"/>
          <w:kern w:val="0"/>
          <w:sz w:val="24"/>
          <w:szCs w:val="24"/>
          <w:shd w:val="clear" w:color="auto" w:fill="FFFFFE"/>
          <w:lang w:bidi="ar"/>
        </w:rPr>
        <w:t>"data"</w:t>
      </w: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kern w:val="0"/>
          <w:sz w:val="24"/>
          <w:szCs w:val="24"/>
          <w:shd w:val="clear" w:color="auto" w:fill="FFFFFE"/>
          <w:lang w:bidi="ar"/>
        </w:rPr>
      </w:pPr>
      <w:r>
        <w:rPr>
          <w:rFonts w:hint="eastAsia" w:asciiTheme="minorEastAsia" w:hAnsiTheme="minorEastAsia" w:eastAsiaTheme="minorEastAsia" w:cstheme="minorEastAsia"/>
          <w:color w:val="000000"/>
          <w:kern w:val="0"/>
          <w:sz w:val="24"/>
          <w:szCs w:val="24"/>
          <w:shd w:val="clear" w:color="auto" w:fill="FFFFFE"/>
          <w:lang w:bidi="ar"/>
        </w:rPr>
        <w:t>}</w:t>
      </w:r>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4、相关接口</w:t>
      </w:r>
    </w:p>
    <w:tbl>
      <w:tblPr>
        <w:tblStyle w:val="8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shd w:val="clear" w:color="auto" w:fill="B8CCE4" w:themeFill="accent1" w:themeFillTint="66"/>
          </w:tcPr>
          <w:p>
            <w:pPr>
              <w:pStyle w:val="306"/>
              <w:keepNext w:val="0"/>
              <w:keepLines w:val="0"/>
              <w:widowControl/>
              <w:suppressLineNumbers w:val="0"/>
              <w:spacing w:before="0" w:beforeAutospacing="0" w:after="0" w:afterAutospacing="0"/>
              <w:ind w:left="0" w:right="0"/>
              <w:rPr>
                <w:rFonts w:hint="default"/>
                <w:sz w:val="21"/>
                <w:szCs w:val="21"/>
              </w:rPr>
            </w:pPr>
            <w:r>
              <w:rPr>
                <w:rFonts w:hint="eastAsia"/>
                <w:sz w:val="21"/>
                <w:szCs w:val="21"/>
              </w:rPr>
              <w:t>接口描述</w:t>
            </w:r>
          </w:p>
        </w:tc>
        <w:tc>
          <w:tcPr>
            <w:tcW w:w="2500" w:type="pct"/>
            <w:shd w:val="clear" w:color="auto" w:fill="B8CCE4" w:themeFill="accent1" w:themeFillTint="66"/>
          </w:tcPr>
          <w:p>
            <w:pPr>
              <w:pStyle w:val="306"/>
              <w:keepNext w:val="0"/>
              <w:keepLines w:val="0"/>
              <w:widowControl/>
              <w:suppressLineNumbers w:val="0"/>
              <w:spacing w:before="0" w:beforeAutospacing="0" w:after="0" w:afterAutospacing="0"/>
              <w:ind w:left="0" w:right="0"/>
              <w:rPr>
                <w:rFonts w:hint="default"/>
                <w:sz w:val="21"/>
                <w:szCs w:val="21"/>
              </w:rPr>
            </w:pPr>
            <w:r>
              <w:rPr>
                <w:rFonts w:hint="eastAsia"/>
                <w:sz w:val="21"/>
                <w:szCs w:val="21"/>
              </w:rPr>
              <w:t>接口链接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获取年份列表</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/com/enterprise/getYearList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eastAsia" w:eastAsiaTheme="minorEastAsia"/>
                <w:sz w:val="21"/>
                <w:szCs w:val="21"/>
                <w:lang w:val="en-US" w:eastAsia="zh-CN"/>
              </w:rPr>
            </w:pPr>
            <w:r>
              <w:rPr>
                <w:rFonts w:hint="eastAsia" w:eastAsiaTheme="minorEastAsia"/>
                <w:sz w:val="21"/>
                <w:szCs w:val="21"/>
                <w:lang w:val="en-US" w:eastAsia="zh-CN"/>
              </w:rPr>
              <w:t>获取乡镇列表</w:t>
            </w:r>
          </w:p>
        </w:tc>
        <w:tc>
          <w:tcPr>
            <w:tcW w:w="2500" w:type="pct"/>
          </w:tcPr>
          <w:p>
            <w:pPr>
              <w:pStyle w:val="306"/>
              <w:keepNext w:val="0"/>
              <w:keepLines w:val="0"/>
              <w:widowControl/>
              <w:suppressLineNumbers w:val="0"/>
              <w:spacing w:before="0" w:beforeAutospacing="0" w:after="0" w:afterAutospacing="0"/>
              <w:ind w:left="0" w:right="0"/>
              <w:rPr>
                <w:rFonts w:hint="eastAsia" w:eastAsiaTheme="minorEastAsia"/>
                <w:sz w:val="21"/>
                <w:szCs w:val="21"/>
                <w:lang w:val="en-US" w:eastAsia="zh-CN"/>
              </w:rPr>
            </w:pPr>
            <w:r>
              <w:rPr>
                <w:rFonts w:hint="eastAsia" w:eastAsiaTheme="minorEastAsia"/>
                <w:sz w:val="21"/>
                <w:szCs w:val="21"/>
                <w:lang w:val="en-US" w:eastAsia="zh-CN"/>
              </w:rPr>
              <w:t>/com/enterprise/GetTownList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获取创新类型</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/com/enterprise/getInnovationTypeList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获取特色行业列表</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/com/enterprise/getSpecialIndustryList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获取亩均类型</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/com/enterprise/GetAreaTypeList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获取行业信息列表</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/com/industry/getAll</w:t>
            </w:r>
          </w:p>
        </w:tc>
      </w:tr>
    </w:tbl>
    <w:p>
      <w:pPr>
        <w:rPr>
          <w:rFonts w:hint="eastAsia"/>
        </w:rPr>
      </w:pPr>
    </w:p>
    <w:p>
      <w:pPr>
        <w:pStyle w:val="5"/>
        <w:keepNext w:val="0"/>
        <w:keepLines w:val="0"/>
        <w:widowControl/>
        <w:suppressLineNumbers w:val="0"/>
        <w:spacing w:before="300" w:beforeAutospacing="0" w:after="300" w:afterAutospacing="0"/>
        <w:ind w:left="0" w:right="0"/>
        <w:rPr>
          <w:rFonts w:hint="eastAsia" w:ascii="宋体" w:hAnsi="宋体" w:eastAsia="宋体" w:cs="宋体"/>
          <w:b/>
          <w:bCs/>
          <w:kern w:val="0"/>
          <w:sz w:val="36"/>
          <w:szCs w:val="36"/>
        </w:rPr>
      </w:pPr>
      <w:bookmarkStart w:id="205" w:name="_Toc5951"/>
      <w:bookmarkEnd w:id="205"/>
      <w:bookmarkStart w:id="206" w:name="_Toc3435"/>
      <w:bookmarkEnd w:id="206"/>
      <w:bookmarkStart w:id="207" w:name="_Toc26763"/>
      <w:bookmarkEnd w:id="207"/>
      <w:bookmarkStart w:id="208" w:name="_Toc7495"/>
      <w:r>
        <w:rPr>
          <w:rFonts w:hint="eastAsia" w:ascii="宋体" w:hAnsi="宋体" w:eastAsia="宋体" w:cs="宋体"/>
          <w:b/>
          <w:bCs/>
          <w:kern w:val="0"/>
          <w:sz w:val="36"/>
          <w:szCs w:val="36"/>
          <w:lang w:val="en-US" w:eastAsia="zh-CN"/>
        </w:rPr>
        <w:t>企业信息模块</w:t>
      </w:r>
      <w:bookmarkEnd w:id="208"/>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功能说明</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包括</w:t>
      </w:r>
      <w:r>
        <w:rPr>
          <w:rFonts w:hint="eastAsia" w:asciiTheme="minorEastAsia" w:hAnsiTheme="minorEastAsia" w:eastAsiaTheme="minorEastAsia" w:cstheme="minorEastAsia"/>
          <w:sz w:val="24"/>
          <w:szCs w:val="24"/>
          <w:lang w:val="en-US" w:eastAsia="zh-CN"/>
        </w:rPr>
        <w:t>查询企业基本信息，历史信息，企业各指标排行，获取企业列表，位置信息，报表等功能</w:t>
      </w:r>
      <w:r>
        <w:rPr>
          <w:rFonts w:hint="eastAsia" w:asciiTheme="minorEastAsia" w:hAnsiTheme="minorEastAsia" w:eastAsiaTheme="minorEastAsia" w:cstheme="minorEastAsia"/>
          <w:sz w:val="24"/>
          <w:szCs w:val="24"/>
        </w:rPr>
        <w:t>。</w:t>
      </w:r>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输入</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根据接口的不同，输入</w:t>
      </w:r>
      <w:r>
        <w:rPr>
          <w:rFonts w:hint="eastAsia" w:asciiTheme="minorEastAsia" w:hAnsiTheme="minorEastAsia" w:eastAsiaTheme="minorEastAsia" w:cstheme="minorEastAsia"/>
          <w:sz w:val="24"/>
          <w:szCs w:val="24"/>
          <w:lang w:val="en-US" w:eastAsia="zh-CN"/>
        </w:rPr>
        <w:t>年份、企业id，企业信用代码</w:t>
      </w:r>
      <w:r>
        <w:rPr>
          <w:rFonts w:hint="eastAsia" w:asciiTheme="minorEastAsia" w:hAnsiTheme="minorEastAsia" w:eastAsiaTheme="minorEastAsia" w:cstheme="minorEastAsia"/>
          <w:sz w:val="24"/>
          <w:szCs w:val="24"/>
        </w:rPr>
        <w:t>等所需信息。</w:t>
      </w:r>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输出</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统一格式的Json，包括状态码，参考信息和数据结果。示例如下：</w:t>
      </w:r>
    </w:p>
    <w:p>
      <w:pPr>
        <w:spacing w:line="360" w:lineRule="auto"/>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调用增加系统用户接口成功时的返回形如：</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ascii="Consolas" w:hAnsi="Consolas" w:eastAsia="Consolas" w:cs="Consolas"/>
          <w:color w:val="A31515"/>
          <w:kern w:val="0"/>
          <w:sz w:val="18"/>
          <w:szCs w:val="18"/>
          <w:shd w:val="clear" w:color="auto" w:fill="FFFFFE"/>
          <w:lang w:bidi="ar"/>
        </w:rPr>
        <w:t>"code"</w:t>
      </w:r>
      <w:r>
        <w:rPr>
          <w:rFonts w:ascii="Consolas" w:hAnsi="Consolas" w:eastAsia="Consolas" w:cs="Consolas"/>
          <w:color w:val="000000"/>
          <w:kern w:val="0"/>
          <w:sz w:val="18"/>
          <w:szCs w:val="18"/>
          <w:shd w:val="clear" w:color="auto" w:fill="FFFFFE"/>
          <w:lang w:bidi="ar"/>
        </w:rPr>
        <w:t>: </w:t>
      </w:r>
      <w:r>
        <w:rPr>
          <w:rFonts w:ascii="Consolas" w:hAnsi="Consolas" w:eastAsia="Consolas" w:cs="Consolas"/>
          <w:i w:val="0"/>
          <w:iCs w:val="0"/>
          <w:caps w:val="0"/>
          <w:color w:val="1A1AA6"/>
          <w:spacing w:val="0"/>
          <w:sz w:val="18"/>
          <w:szCs w:val="18"/>
        </w:rPr>
        <w:t>200</w:t>
      </w:r>
      <w:r>
        <w:rPr>
          <w:rFonts w:ascii="Consolas" w:hAnsi="Consolas" w:eastAsia="Consolas" w:cs="Consolas"/>
          <w:color w:val="000000"/>
          <w:kern w:val="0"/>
          <w:sz w:val="18"/>
          <w:szCs w:val="18"/>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A31515"/>
          <w:kern w:val="0"/>
          <w:sz w:val="24"/>
          <w:szCs w:val="24"/>
          <w:shd w:val="clear" w:color="auto" w:fill="FFFFFE"/>
          <w:lang w:bidi="ar"/>
        </w:rPr>
        <w:t>"message"</w:t>
      </w: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451A5"/>
          <w:kern w:val="0"/>
          <w:sz w:val="24"/>
          <w:szCs w:val="24"/>
          <w:shd w:val="clear" w:color="auto" w:fill="FFFFFE"/>
          <w:lang w:bidi="ar"/>
        </w:rPr>
        <w:t>""</w:t>
      </w: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kern w:val="0"/>
          <w:sz w:val="24"/>
          <w:szCs w:val="24"/>
          <w:shd w:val="clear" w:color="auto" w:fill="FFFFFE"/>
          <w:lang w:bidi="ar"/>
        </w:rPr>
        <w:t>   </w:t>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000000"/>
          <w:kern w:val="0"/>
          <w:sz w:val="24"/>
          <w:szCs w:val="24"/>
          <w:shd w:val="clear" w:color="auto" w:fill="FFFFFE"/>
          <w:lang w:bidi="ar"/>
        </w:rPr>
        <w:tab/>
      </w:r>
      <w:r>
        <w:rPr>
          <w:rFonts w:hint="eastAsia" w:asciiTheme="minorEastAsia" w:hAnsiTheme="minorEastAsia" w:eastAsiaTheme="minorEastAsia" w:cstheme="minorEastAsia"/>
          <w:color w:val="A31515"/>
          <w:kern w:val="0"/>
          <w:sz w:val="24"/>
          <w:szCs w:val="24"/>
          <w:shd w:val="clear" w:color="auto" w:fill="FFFFFE"/>
          <w:lang w:bidi="ar"/>
        </w:rPr>
        <w:t>"data"</w:t>
      </w:r>
      <w:r>
        <w:rPr>
          <w:rFonts w:hint="eastAsia" w:asciiTheme="minorEastAsia" w:hAnsiTheme="minorEastAsia" w:eastAsiaTheme="minorEastAsia" w:cstheme="minorEastAsia"/>
          <w:color w:val="000000"/>
          <w:kern w:val="0"/>
          <w:sz w:val="24"/>
          <w:szCs w:val="24"/>
          <w:shd w:val="clear" w:color="auto" w:fill="FFFFFE"/>
          <w:lang w:bidi="ar"/>
        </w:rPr>
        <w:t>:{}</w:t>
      </w:r>
    </w:p>
    <w:p>
      <w:pPr>
        <w:widowControl/>
        <w:shd w:val="clear" w:color="auto" w:fill="FFFFFE"/>
        <w:spacing w:line="360" w:lineRule="auto"/>
        <w:ind w:firstLine="360"/>
        <w:jc w:val="left"/>
        <w:rPr>
          <w:rFonts w:hint="eastAsia" w:asciiTheme="minorEastAsia" w:hAnsiTheme="minorEastAsia" w:eastAsiaTheme="minorEastAsia" w:cstheme="minorEastAsia"/>
          <w:color w:val="000000"/>
          <w:kern w:val="0"/>
          <w:sz w:val="24"/>
          <w:szCs w:val="24"/>
          <w:shd w:val="clear" w:color="auto" w:fill="FFFFFE"/>
          <w:lang w:bidi="ar"/>
        </w:rPr>
      </w:pPr>
      <w:r>
        <w:rPr>
          <w:rFonts w:hint="eastAsia" w:asciiTheme="minorEastAsia" w:hAnsiTheme="minorEastAsia" w:eastAsiaTheme="minorEastAsia" w:cstheme="minorEastAsia"/>
          <w:color w:val="000000"/>
          <w:kern w:val="0"/>
          <w:sz w:val="24"/>
          <w:szCs w:val="24"/>
          <w:shd w:val="clear" w:color="auto" w:fill="FFFFFE"/>
          <w:lang w:bidi="ar"/>
        </w:rPr>
        <w:t>}</w:t>
      </w:r>
    </w:p>
    <w:p>
      <w:pPr>
        <w:numPr>
          <w:ilvl w:val="0"/>
          <w:numId w:val="0"/>
        </w:numPr>
        <w:spacing w:line="360" w:lineRule="auto"/>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4、相关接口</w:t>
      </w:r>
    </w:p>
    <w:tbl>
      <w:tblPr>
        <w:tblStyle w:val="8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1"/>
        <w:gridCol w:w="4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shd w:val="clear" w:color="auto" w:fill="B8CCE4" w:themeFill="accent1" w:themeFillTint="66"/>
          </w:tcPr>
          <w:p>
            <w:pPr>
              <w:pStyle w:val="306"/>
              <w:keepNext w:val="0"/>
              <w:keepLines w:val="0"/>
              <w:widowControl/>
              <w:suppressLineNumbers w:val="0"/>
              <w:spacing w:before="0" w:beforeAutospacing="0" w:after="0" w:afterAutospacing="0"/>
              <w:ind w:left="0" w:right="0"/>
              <w:rPr>
                <w:rFonts w:hint="default"/>
                <w:sz w:val="21"/>
                <w:szCs w:val="21"/>
              </w:rPr>
            </w:pPr>
            <w:r>
              <w:rPr>
                <w:rFonts w:hint="eastAsia"/>
                <w:sz w:val="21"/>
                <w:szCs w:val="21"/>
              </w:rPr>
              <w:t>接口描述</w:t>
            </w:r>
          </w:p>
        </w:tc>
        <w:tc>
          <w:tcPr>
            <w:tcW w:w="2500" w:type="pct"/>
            <w:shd w:val="clear" w:color="auto" w:fill="B8CCE4" w:themeFill="accent1" w:themeFillTint="66"/>
          </w:tcPr>
          <w:p>
            <w:pPr>
              <w:pStyle w:val="306"/>
              <w:keepNext w:val="0"/>
              <w:keepLines w:val="0"/>
              <w:widowControl/>
              <w:suppressLineNumbers w:val="0"/>
              <w:spacing w:before="0" w:beforeAutospacing="0" w:after="0" w:afterAutospacing="0"/>
              <w:ind w:left="0" w:right="0"/>
              <w:rPr>
                <w:rFonts w:hint="default"/>
                <w:sz w:val="21"/>
                <w:szCs w:val="21"/>
              </w:rPr>
            </w:pPr>
            <w:r>
              <w:rPr>
                <w:rFonts w:hint="eastAsia"/>
                <w:sz w:val="21"/>
                <w:szCs w:val="21"/>
              </w:rPr>
              <w:t>接口链接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根据id获取企业信息</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/com/enterprise/getEnterpriseInfoById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eastAsia" w:eastAsiaTheme="minorEastAsia"/>
                <w:sz w:val="21"/>
                <w:szCs w:val="21"/>
                <w:lang w:val="en-US" w:eastAsia="zh-CN"/>
              </w:rPr>
            </w:pPr>
            <w:r>
              <w:rPr>
                <w:rFonts w:hint="eastAsia" w:eastAsiaTheme="minorEastAsia"/>
                <w:sz w:val="21"/>
                <w:szCs w:val="21"/>
                <w:lang w:val="en-US" w:eastAsia="zh-CN"/>
              </w:rPr>
              <w:t>根据id获取企业历史信息</w:t>
            </w:r>
          </w:p>
        </w:tc>
        <w:tc>
          <w:tcPr>
            <w:tcW w:w="2500" w:type="pct"/>
          </w:tcPr>
          <w:p>
            <w:pPr>
              <w:pStyle w:val="306"/>
              <w:keepNext w:val="0"/>
              <w:keepLines w:val="0"/>
              <w:widowControl/>
              <w:suppressLineNumbers w:val="0"/>
              <w:spacing w:before="0" w:beforeAutospacing="0" w:after="0" w:afterAutospacing="0"/>
              <w:ind w:left="0" w:right="0"/>
              <w:rPr>
                <w:rFonts w:hint="eastAsia" w:eastAsiaTheme="minorEastAsia"/>
                <w:sz w:val="21"/>
                <w:szCs w:val="21"/>
                <w:lang w:val="en-US" w:eastAsia="zh-CN"/>
              </w:rPr>
            </w:pPr>
            <w:r>
              <w:rPr>
                <w:rFonts w:hint="eastAsia" w:eastAsiaTheme="minorEastAsia"/>
                <w:sz w:val="21"/>
                <w:szCs w:val="21"/>
                <w:lang w:val="en-US" w:eastAsia="zh-CN"/>
              </w:rPr>
              <w:t>/com/enterprise/getHistoryEnterpriseInfo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根据识别码获取企业基本信息</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/com/enterprise/getEnterpriseInfoByCode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获取企业创新评价各指标排行</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/com/enterprise/getIndicatorRank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更新企业基本信息</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/com/enterprise/updateEnterpriseInfo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更新企业创新评动力信息</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/com/enterprise/updateEnterpriseInnovationInfo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获取企业列表</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/com/enterprise/getEnterpriseList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获取企业位置信息列表</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/com/enterprise/getEnterpriseLocationList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获取企业历史得分</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/com/enterprise/getEnterpriseHistoryScore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导入excel文件更新企业数据</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/com/enterprise/importExcel/{year}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导出报表</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/com/enterprise/importExcel/{id}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default"/>
                <w:sz w:val="21"/>
                <w:szCs w:val="21"/>
                <w:lang w:val="en-US"/>
              </w:rPr>
            </w:pPr>
            <w:r>
              <w:rPr>
                <w:rFonts w:hint="eastAsia"/>
                <w:sz w:val="21"/>
                <w:szCs w:val="21"/>
                <w:lang w:val="en-US" w:eastAsia="zh-CN"/>
              </w:rPr>
              <w:t>手动调整企业评价等级</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/com/grade/adjust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0" w:type="pct"/>
          </w:tcPr>
          <w:p>
            <w:pPr>
              <w:pStyle w:val="306"/>
              <w:keepNext w:val="0"/>
              <w:keepLines w:val="0"/>
              <w:widowControl/>
              <w:suppressLineNumbers w:val="0"/>
              <w:spacing w:before="0" w:beforeAutospacing="0" w:after="0" w:afterAutospacing="0"/>
              <w:ind w:left="0" w:right="0"/>
              <w:rPr>
                <w:rFonts w:hint="eastAsia"/>
                <w:sz w:val="21"/>
                <w:szCs w:val="21"/>
                <w:lang w:val="en-US" w:eastAsia="zh-CN"/>
              </w:rPr>
            </w:pPr>
            <w:r>
              <w:rPr>
                <w:rFonts w:hint="eastAsia"/>
                <w:sz w:val="21"/>
                <w:szCs w:val="21"/>
                <w:lang w:val="en-US" w:eastAsia="zh-CN"/>
              </w:rPr>
              <w:t>查询所有调档记录</w:t>
            </w:r>
          </w:p>
        </w:tc>
        <w:tc>
          <w:tcPr>
            <w:tcW w:w="2500" w:type="pct"/>
          </w:tcPr>
          <w:p>
            <w:pPr>
              <w:pStyle w:val="306"/>
              <w:keepNext w:val="0"/>
              <w:keepLines w:val="0"/>
              <w:widowControl/>
              <w:suppressLineNumbers w:val="0"/>
              <w:spacing w:before="0" w:beforeAutospacing="0" w:after="0" w:afterAutospacing="0"/>
              <w:ind w:left="0" w:right="0"/>
              <w:rPr>
                <w:rFonts w:hint="default"/>
                <w:sz w:val="21"/>
                <w:szCs w:val="21"/>
              </w:rPr>
            </w:pPr>
            <w:r>
              <w:rPr>
                <w:rFonts w:hint="default"/>
                <w:sz w:val="21"/>
                <w:szCs w:val="21"/>
              </w:rPr>
              <w:t>/com/grade/getAll</w:t>
            </w:r>
          </w:p>
        </w:tc>
      </w:tr>
    </w:tbl>
    <w:p>
      <w:pPr>
        <w:rPr>
          <w:rFonts w:hint="eastAsia"/>
        </w:rPr>
      </w:pPr>
    </w:p>
    <w:p>
      <w:pPr>
        <w:pStyle w:val="2"/>
        <w:rPr>
          <w:rFonts w:hint="eastAsia"/>
        </w:rPr>
      </w:pPr>
    </w:p>
    <w:p>
      <w:pPr>
        <w:pStyle w:val="2"/>
        <w:rPr>
          <w:rFonts w:hint="eastAsia"/>
        </w:rPr>
      </w:pPr>
    </w:p>
    <w:p>
      <w:pPr>
        <w:pStyle w:val="2"/>
        <w:rPr>
          <w:rFonts w:hint="eastAsia"/>
        </w:rPr>
      </w:pPr>
    </w:p>
    <w:p>
      <w:pPr>
        <w:pStyle w:val="2"/>
        <w:rPr>
          <w:rFonts w:hint="eastAsia"/>
        </w:rPr>
      </w:pPr>
    </w:p>
    <w:p>
      <w:pPr>
        <w:pStyle w:val="4"/>
        <w:numPr>
          <w:ilvl w:val="0"/>
          <w:numId w:val="1"/>
        </w:numPr>
        <w:spacing w:before="120" w:after="120"/>
        <w:ind w:left="649" w:hanging="649" w:hangingChars="202"/>
        <w:rPr>
          <w:rFonts w:hint="eastAsia" w:ascii="宋体" w:hAnsi="宋体" w:eastAsia="宋体" w:cs="宋体"/>
          <w:sz w:val="32"/>
          <w:szCs w:val="28"/>
        </w:rPr>
      </w:pPr>
      <w:bookmarkStart w:id="209" w:name="_Toc24377"/>
      <w:bookmarkEnd w:id="209"/>
      <w:bookmarkStart w:id="210" w:name="_Toc6767"/>
      <w:bookmarkEnd w:id="210"/>
      <w:bookmarkStart w:id="211" w:name="_Toc15624"/>
      <w:r>
        <w:rPr>
          <w:rFonts w:hint="eastAsia" w:ascii="宋体" w:hAnsi="宋体" w:eastAsia="宋体" w:cs="宋体"/>
          <w:sz w:val="32"/>
          <w:szCs w:val="28"/>
        </w:rPr>
        <w:t>系统部署和运维方案</w:t>
      </w:r>
      <w:bookmarkEnd w:id="211"/>
    </w:p>
    <w:p>
      <w:pPr>
        <w:pStyle w:val="5"/>
        <w:ind w:left="813" w:hanging="813"/>
        <w:rPr>
          <w:rFonts w:hint="eastAsia" w:ascii="宋体" w:hAnsi="宋体" w:eastAsia="宋体" w:cs="宋体"/>
        </w:rPr>
      </w:pPr>
      <w:bookmarkStart w:id="212" w:name="_Toc11069"/>
      <w:r>
        <w:rPr>
          <w:rFonts w:hint="eastAsia" w:ascii="宋体" w:hAnsi="宋体" w:eastAsia="宋体" w:cs="宋体"/>
        </w:rPr>
        <w:t>系统环境</w:t>
      </w:r>
      <w:bookmarkEnd w:id="212"/>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213" w:name="_Toc23267"/>
      <w:r>
        <w:rPr>
          <w:rFonts w:hint="eastAsia" w:ascii="宋体" w:hAnsi="宋体" w:eastAsia="宋体" w:cs="宋体"/>
          <w:sz w:val="28"/>
          <w:szCs w:val="28"/>
        </w:rPr>
        <w:t>开发环境</w:t>
      </w:r>
      <w:bookmarkEnd w:id="213"/>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客户端：</w:t>
      </w:r>
      <w:r>
        <w:rPr>
          <w:rFonts w:hint="eastAsia" w:ascii="宋体" w:hAnsi="宋体" w:eastAsia="宋体" w:cs="宋体"/>
          <w:color w:val="FF0000"/>
          <w:sz w:val="24"/>
          <w:szCs w:val="24"/>
        </w:rPr>
        <w:t xml:space="preserve"> </w:t>
      </w:r>
      <w:r>
        <w:rPr>
          <w:rFonts w:hint="eastAsia" w:ascii="宋体" w:hAnsi="宋体" w:eastAsia="宋体" w:cs="宋体"/>
          <w:sz w:val="24"/>
          <w:szCs w:val="24"/>
        </w:rPr>
        <w:t>HTML5,Hbuilder,</w:t>
      </w:r>
      <w:r>
        <w:rPr>
          <w:rFonts w:hint="eastAsia" w:ascii="宋体" w:hAnsi="宋体" w:eastAsia="宋体" w:cs="宋体"/>
        </w:rPr>
        <w:t xml:space="preserve"> </w:t>
      </w:r>
      <w:r>
        <w:rPr>
          <w:rFonts w:hint="eastAsia" w:ascii="宋体" w:hAnsi="宋体" w:eastAsia="宋体" w:cs="宋体"/>
          <w:sz w:val="24"/>
          <w:szCs w:val="24"/>
        </w:rPr>
        <w:t>leaflet.</w:t>
      </w:r>
    </w:p>
    <w:p>
      <w:pPr>
        <w:autoSpaceDE w:val="0"/>
        <w:autoSpaceDN w:val="0"/>
        <w:adjustRightInd w:val="0"/>
        <w:spacing w:line="460" w:lineRule="exact"/>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rPr>
        <w:t>服务端：Windows操作系统，</w:t>
      </w:r>
      <w:r>
        <w:rPr>
          <w:rFonts w:hint="eastAsia" w:ascii="宋体" w:hAnsi="宋体" w:cs="宋体"/>
          <w:sz w:val="24"/>
          <w:szCs w:val="24"/>
          <w:lang w:val="en-US" w:eastAsia="zh-CN"/>
        </w:rPr>
        <w:t>Geo</w:t>
      </w:r>
      <w:r>
        <w:rPr>
          <w:rFonts w:hint="eastAsia" w:ascii="宋体" w:hAnsi="宋体" w:eastAsia="宋体" w:cs="宋体"/>
          <w:sz w:val="24"/>
          <w:szCs w:val="24"/>
        </w:rPr>
        <w:t>Server ，</w:t>
      </w:r>
      <w:bookmarkStart w:id="214" w:name="_Ref305007633"/>
      <w:r>
        <w:rPr>
          <w:rFonts w:hint="eastAsia" w:ascii="宋体" w:hAnsi="宋体" w:eastAsia="宋体" w:cs="宋体"/>
          <w:sz w:val="24"/>
          <w:szCs w:val="24"/>
        </w:rPr>
        <w:t xml:space="preserve">Tomcat7.0 </w:t>
      </w:r>
      <w:r>
        <w:rPr>
          <w:rFonts w:hint="eastAsia" w:ascii="宋体" w:hAnsi="宋体" w:cs="宋体"/>
          <w:sz w:val="24"/>
          <w:szCs w:val="24"/>
          <w:lang w:eastAsia="zh-CN"/>
        </w:rPr>
        <w:t>，</w:t>
      </w:r>
      <w:r>
        <w:rPr>
          <w:rFonts w:hint="eastAsia" w:ascii="宋体" w:hAnsi="宋体" w:cs="宋体"/>
          <w:sz w:val="24"/>
          <w:szCs w:val="24"/>
          <w:lang w:val="en-US" w:eastAsia="zh-CN"/>
        </w:rPr>
        <w:t>Java1.8</w:t>
      </w:r>
    </w:p>
    <w:bookmarkEnd w:id="214"/>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215" w:name="_Toc29968"/>
      <w:r>
        <w:rPr>
          <w:rFonts w:hint="eastAsia" w:ascii="宋体" w:hAnsi="宋体" w:eastAsia="宋体" w:cs="宋体"/>
          <w:sz w:val="28"/>
          <w:szCs w:val="28"/>
        </w:rPr>
        <w:t>硬件环境</w:t>
      </w:r>
      <w:bookmarkEnd w:id="215"/>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下表</w:t>
      </w:r>
      <w:r>
        <w:rPr>
          <w:rFonts w:hint="eastAsia" w:ascii="宋体" w:hAnsi="宋体" w:cs="宋体"/>
          <w:sz w:val="24"/>
          <w:szCs w:val="24"/>
          <w:lang w:val="en-US" w:eastAsia="zh-CN"/>
        </w:rPr>
        <w:t>8-1</w:t>
      </w:r>
      <w:r>
        <w:rPr>
          <w:rFonts w:hint="eastAsia" w:ascii="宋体" w:hAnsi="宋体" w:eastAsia="宋体" w:cs="宋体"/>
          <w:sz w:val="24"/>
          <w:szCs w:val="24"/>
        </w:rPr>
        <w:t>为服务器与客户端硬件设备的推荐配置：</w:t>
      </w:r>
    </w:p>
    <w:p>
      <w:pPr>
        <w:pStyle w:val="310"/>
        <w:rPr>
          <w:rFonts w:hint="eastAsia" w:ascii="宋体" w:hAnsi="宋体" w:eastAsia="宋体" w:cs="宋体"/>
          <w:kern w:val="0"/>
          <w:sz w:val="21"/>
          <w:szCs w:val="20"/>
          <w:lang w:val="en-US" w:eastAsia="zh-CN" w:bidi="ar-SA"/>
        </w:rPr>
      </w:pPr>
      <w:bookmarkStart w:id="216" w:name="_Toc386545675"/>
      <w:r>
        <w:rPr>
          <w:rFonts w:hint="eastAsia" w:ascii="宋体" w:hAnsi="宋体" w:eastAsia="宋体" w:cs="宋体"/>
          <w:kern w:val="0"/>
          <w:sz w:val="21"/>
          <w:szCs w:val="20"/>
          <w:lang w:val="en-US" w:eastAsia="zh-CN" w:bidi="ar-SA"/>
        </w:rPr>
        <w:t xml:space="preserve">表 </w:t>
      </w:r>
      <w:r>
        <w:rPr>
          <w:rFonts w:hint="eastAsia" w:ascii="宋体" w:hAnsi="宋体" w:eastAsia="宋体" w:cs="宋体"/>
          <w:sz w:val="21"/>
        </w:rPr>
        <w:fldChar w:fldCharType="begin"/>
      </w:r>
      <w:r>
        <w:rPr>
          <w:rFonts w:hint="eastAsia" w:ascii="宋体" w:hAnsi="宋体" w:eastAsia="宋体" w:cs="宋体"/>
          <w:sz w:val="21"/>
        </w:rPr>
        <w:instrText xml:space="preserve"> STYLEREF 1 \s </w:instrText>
      </w:r>
      <w:r>
        <w:rPr>
          <w:rFonts w:hint="eastAsia" w:ascii="宋体" w:hAnsi="宋体" w:eastAsia="宋体" w:cs="宋体"/>
          <w:sz w:val="21"/>
        </w:rPr>
        <w:fldChar w:fldCharType="separate"/>
      </w:r>
      <w:r>
        <w:rPr>
          <w:rFonts w:hint="eastAsia" w:ascii="宋体" w:hAnsi="宋体" w:eastAsia="宋体" w:cs="宋体"/>
          <w:sz w:val="21"/>
        </w:rPr>
        <w:t>8</w:t>
      </w:r>
      <w:r>
        <w:rPr>
          <w:rFonts w:hint="eastAsia" w:ascii="宋体" w:hAnsi="宋体" w:eastAsia="宋体" w:cs="宋体"/>
          <w:sz w:val="21"/>
        </w:rPr>
        <w:fldChar w:fldCharType="end"/>
      </w:r>
      <w:r>
        <w:rPr>
          <w:rFonts w:hint="eastAsia" w:ascii="宋体" w:hAnsi="宋体" w:eastAsia="宋体" w:cs="宋体"/>
          <w:sz w:val="21"/>
        </w:rPr>
        <w:t>-</w:t>
      </w:r>
      <w:r>
        <w:rPr>
          <w:rFonts w:hint="eastAsia" w:ascii="宋体" w:hAnsi="宋体" w:eastAsia="宋体" w:cs="宋体"/>
          <w:sz w:val="21"/>
        </w:rPr>
        <w:fldChar w:fldCharType="begin"/>
      </w:r>
      <w:r>
        <w:rPr>
          <w:rFonts w:hint="eastAsia" w:ascii="宋体" w:hAnsi="宋体" w:eastAsia="宋体" w:cs="宋体"/>
          <w:sz w:val="21"/>
        </w:rPr>
        <w:instrText xml:space="preserve"> SEQ 表 \* ARABIC \s 1 </w:instrText>
      </w:r>
      <w:r>
        <w:rPr>
          <w:rFonts w:hint="eastAsia" w:ascii="宋体" w:hAnsi="宋体" w:eastAsia="宋体" w:cs="宋体"/>
          <w:sz w:val="21"/>
        </w:rPr>
        <w:fldChar w:fldCharType="separate"/>
      </w:r>
      <w:r>
        <w:rPr>
          <w:rFonts w:hint="eastAsia" w:ascii="宋体" w:hAnsi="宋体" w:eastAsia="宋体" w:cs="宋体"/>
          <w:sz w:val="21"/>
        </w:rPr>
        <w:t>1</w:t>
      </w:r>
      <w:r>
        <w:rPr>
          <w:rFonts w:hint="eastAsia" w:ascii="宋体" w:hAnsi="宋体" w:eastAsia="宋体" w:cs="宋体"/>
          <w:sz w:val="21"/>
        </w:rPr>
        <w:fldChar w:fldCharType="end"/>
      </w:r>
      <w:r>
        <w:rPr>
          <w:rFonts w:hint="eastAsia" w:ascii="宋体" w:hAnsi="宋体" w:eastAsia="宋体" w:cs="宋体"/>
          <w:kern w:val="0"/>
          <w:sz w:val="21"/>
          <w:szCs w:val="20"/>
          <w:lang w:val="en-US" w:eastAsia="zh-CN" w:bidi="ar-SA"/>
        </w:rPr>
        <w:t xml:space="preserve"> 服务器与客户端配置</w:t>
      </w:r>
      <w:bookmarkEnd w:id="216"/>
    </w:p>
    <w:tbl>
      <w:tblPr>
        <w:tblStyle w:val="8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1246"/>
        <w:gridCol w:w="3421"/>
        <w:gridCol w:w="372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48" w:type="dxa"/>
            <w:shd w:val="clear" w:color="auto" w:fill="D9D9D9"/>
            <w:vAlign w:val="center"/>
          </w:tcPr>
          <w:p>
            <w:pPr>
              <w:pStyle w:val="311"/>
              <w:spacing w:line="240" w:lineRule="auto"/>
              <w:ind w:left="105" w:right="-105"/>
              <w:jc w:val="both"/>
              <w:rPr>
                <w:rFonts w:eastAsia="黑体"/>
              </w:rPr>
            </w:pPr>
            <w:r>
              <w:rPr>
                <w:rFonts w:eastAsia="黑体"/>
              </w:rPr>
              <w:t>配置类型</w:t>
            </w:r>
          </w:p>
        </w:tc>
        <w:tc>
          <w:tcPr>
            <w:tcW w:w="3426" w:type="dxa"/>
            <w:shd w:val="clear" w:color="auto" w:fill="D9D9D9"/>
            <w:tcMar>
              <w:top w:w="0" w:type="dxa"/>
              <w:left w:w="70" w:type="dxa"/>
              <w:bottom w:w="0" w:type="dxa"/>
              <w:right w:w="70" w:type="dxa"/>
            </w:tcMar>
            <w:vAlign w:val="center"/>
          </w:tcPr>
          <w:p>
            <w:pPr>
              <w:pStyle w:val="311"/>
              <w:spacing w:line="240" w:lineRule="auto"/>
              <w:ind w:left="105" w:right="-105"/>
              <w:jc w:val="both"/>
              <w:rPr>
                <w:rFonts w:eastAsia="黑体"/>
              </w:rPr>
            </w:pPr>
            <w:r>
              <w:rPr>
                <w:rFonts w:eastAsia="黑体"/>
              </w:rPr>
              <w:t>服务器端配置</w:t>
            </w:r>
          </w:p>
        </w:tc>
        <w:tc>
          <w:tcPr>
            <w:tcW w:w="3729" w:type="dxa"/>
            <w:shd w:val="clear" w:color="auto" w:fill="D9D9D9"/>
            <w:tcMar>
              <w:top w:w="0" w:type="dxa"/>
              <w:left w:w="70" w:type="dxa"/>
              <w:bottom w:w="0" w:type="dxa"/>
              <w:right w:w="70" w:type="dxa"/>
            </w:tcMar>
            <w:vAlign w:val="center"/>
          </w:tcPr>
          <w:p>
            <w:pPr>
              <w:pStyle w:val="311"/>
              <w:spacing w:line="240" w:lineRule="auto"/>
              <w:ind w:left="105" w:right="-105"/>
              <w:jc w:val="both"/>
              <w:rPr>
                <w:rFonts w:eastAsia="黑体"/>
              </w:rPr>
            </w:pPr>
            <w:r>
              <w:rPr>
                <w:rFonts w:eastAsia="黑体"/>
              </w:rPr>
              <w:t>客户端配置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48" w:type="dxa"/>
            <w:vAlign w:val="center"/>
          </w:tcPr>
          <w:p>
            <w:pPr>
              <w:pStyle w:val="312"/>
              <w:spacing w:before="0" w:after="0" w:line="240" w:lineRule="auto"/>
              <w:rPr>
                <w:rFonts w:ascii="宋体" w:hAnsi="宋体"/>
              </w:rPr>
            </w:pPr>
            <w:r>
              <w:rPr>
                <w:rFonts w:ascii="宋体" w:hAnsi="宋体"/>
              </w:rPr>
              <w:t>CPU</w:t>
            </w:r>
          </w:p>
        </w:tc>
        <w:tc>
          <w:tcPr>
            <w:tcW w:w="3426" w:type="dxa"/>
            <w:tcMar>
              <w:top w:w="0" w:type="dxa"/>
              <w:left w:w="70" w:type="dxa"/>
              <w:bottom w:w="0" w:type="dxa"/>
              <w:right w:w="70" w:type="dxa"/>
            </w:tcMar>
            <w:vAlign w:val="center"/>
          </w:tcPr>
          <w:p>
            <w:pPr>
              <w:pStyle w:val="312"/>
              <w:spacing w:before="0" w:after="0" w:line="240" w:lineRule="auto"/>
              <w:rPr>
                <w:rFonts w:ascii="宋体" w:hAnsi="宋体"/>
              </w:rPr>
            </w:pPr>
            <w:r>
              <w:rPr>
                <w:rFonts w:ascii="宋体" w:hAnsi="宋体"/>
              </w:rPr>
              <w:t>2-4颗，主频3000 MHz</w:t>
            </w:r>
          </w:p>
        </w:tc>
        <w:tc>
          <w:tcPr>
            <w:tcW w:w="3729" w:type="dxa"/>
            <w:tcMar>
              <w:top w:w="0" w:type="dxa"/>
              <w:left w:w="70" w:type="dxa"/>
              <w:bottom w:w="0" w:type="dxa"/>
              <w:right w:w="70" w:type="dxa"/>
            </w:tcMar>
            <w:vAlign w:val="center"/>
          </w:tcPr>
          <w:p>
            <w:pPr>
              <w:pStyle w:val="312"/>
              <w:spacing w:before="0" w:after="0" w:line="240" w:lineRule="auto"/>
              <w:rPr>
                <w:rFonts w:ascii="宋体" w:hAnsi="宋体"/>
              </w:rPr>
            </w:pPr>
            <w:r>
              <w:rPr>
                <w:rFonts w:hint="eastAsia" w:ascii="宋体" w:hAnsi="宋体"/>
              </w:rPr>
              <w:t>双核，主频1800Hz</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48" w:type="dxa"/>
            <w:vAlign w:val="center"/>
          </w:tcPr>
          <w:p>
            <w:pPr>
              <w:pStyle w:val="312"/>
              <w:spacing w:before="0" w:after="0" w:line="240" w:lineRule="auto"/>
              <w:rPr>
                <w:rFonts w:ascii="宋体" w:hAnsi="宋体"/>
              </w:rPr>
            </w:pPr>
            <w:r>
              <w:rPr>
                <w:rFonts w:ascii="宋体" w:hAnsi="宋体"/>
              </w:rPr>
              <w:t>内存</w:t>
            </w:r>
          </w:p>
        </w:tc>
        <w:tc>
          <w:tcPr>
            <w:tcW w:w="3426" w:type="dxa"/>
            <w:tcMar>
              <w:top w:w="0" w:type="dxa"/>
              <w:left w:w="70" w:type="dxa"/>
              <w:bottom w:w="0" w:type="dxa"/>
              <w:right w:w="70" w:type="dxa"/>
            </w:tcMar>
            <w:vAlign w:val="center"/>
          </w:tcPr>
          <w:p>
            <w:pPr>
              <w:pStyle w:val="312"/>
              <w:spacing w:before="0" w:after="0" w:line="240" w:lineRule="auto"/>
              <w:rPr>
                <w:rFonts w:ascii="宋体" w:hAnsi="宋体"/>
              </w:rPr>
            </w:pPr>
            <w:r>
              <w:rPr>
                <w:rFonts w:ascii="宋体" w:hAnsi="宋体"/>
              </w:rPr>
              <w:t>2-16 GB</w:t>
            </w:r>
          </w:p>
        </w:tc>
        <w:tc>
          <w:tcPr>
            <w:tcW w:w="3729" w:type="dxa"/>
            <w:tcMar>
              <w:top w:w="0" w:type="dxa"/>
              <w:left w:w="70" w:type="dxa"/>
              <w:bottom w:w="0" w:type="dxa"/>
              <w:right w:w="70" w:type="dxa"/>
            </w:tcMar>
            <w:vAlign w:val="center"/>
          </w:tcPr>
          <w:p>
            <w:pPr>
              <w:pStyle w:val="312"/>
              <w:spacing w:before="0" w:after="0" w:line="240" w:lineRule="auto"/>
              <w:rPr>
                <w:rFonts w:ascii="宋体" w:hAnsi="宋体"/>
              </w:rPr>
            </w:pPr>
            <w:r>
              <w:rPr>
                <w:rFonts w:hint="eastAsia" w:ascii="宋体" w:hAnsi="宋体"/>
              </w:rPr>
              <w:t>2GB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48" w:type="dxa"/>
            <w:vAlign w:val="center"/>
          </w:tcPr>
          <w:p>
            <w:pPr>
              <w:pStyle w:val="312"/>
              <w:spacing w:before="0" w:after="0" w:line="240" w:lineRule="auto"/>
              <w:rPr>
                <w:rFonts w:ascii="宋体" w:hAnsi="宋体"/>
              </w:rPr>
            </w:pPr>
            <w:r>
              <w:rPr>
                <w:rFonts w:ascii="宋体" w:hAnsi="宋体"/>
              </w:rPr>
              <w:t>硬盘</w:t>
            </w:r>
          </w:p>
        </w:tc>
        <w:tc>
          <w:tcPr>
            <w:tcW w:w="3426" w:type="dxa"/>
            <w:tcMar>
              <w:top w:w="0" w:type="dxa"/>
              <w:left w:w="70" w:type="dxa"/>
              <w:bottom w:w="0" w:type="dxa"/>
              <w:right w:w="70" w:type="dxa"/>
            </w:tcMar>
            <w:vAlign w:val="center"/>
          </w:tcPr>
          <w:p>
            <w:pPr>
              <w:pStyle w:val="312"/>
              <w:spacing w:before="0" w:after="0" w:line="240" w:lineRule="auto"/>
              <w:rPr>
                <w:rFonts w:ascii="宋体" w:hAnsi="宋体"/>
              </w:rPr>
            </w:pPr>
            <w:r>
              <w:rPr>
                <w:rFonts w:ascii="宋体" w:hAnsi="宋体"/>
              </w:rPr>
              <w:t>146-292 GB</w:t>
            </w:r>
          </w:p>
        </w:tc>
        <w:tc>
          <w:tcPr>
            <w:tcW w:w="3729" w:type="dxa"/>
            <w:tcMar>
              <w:top w:w="0" w:type="dxa"/>
              <w:left w:w="70" w:type="dxa"/>
              <w:bottom w:w="0" w:type="dxa"/>
              <w:right w:w="70" w:type="dxa"/>
            </w:tcMar>
            <w:vAlign w:val="center"/>
          </w:tcPr>
          <w:p>
            <w:pPr>
              <w:pStyle w:val="312"/>
              <w:spacing w:before="0" w:after="0" w:line="240" w:lineRule="auto"/>
              <w:rPr>
                <w:rFonts w:ascii="宋体" w:hAnsi="宋体"/>
              </w:rPr>
            </w:pPr>
            <w:r>
              <w:rPr>
                <w:rFonts w:hint="eastAsia" w:ascii="宋体" w:hAnsi="宋体"/>
              </w:rPr>
              <w:t>120GB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48" w:type="dxa"/>
            <w:vAlign w:val="center"/>
          </w:tcPr>
          <w:p>
            <w:pPr>
              <w:pStyle w:val="312"/>
              <w:spacing w:before="0" w:after="0" w:line="240" w:lineRule="auto"/>
              <w:rPr>
                <w:rFonts w:ascii="宋体" w:hAnsi="宋体"/>
              </w:rPr>
            </w:pPr>
            <w:r>
              <w:rPr>
                <w:rFonts w:ascii="宋体" w:hAnsi="宋体"/>
              </w:rPr>
              <w:t>网卡</w:t>
            </w:r>
          </w:p>
        </w:tc>
        <w:tc>
          <w:tcPr>
            <w:tcW w:w="3426" w:type="dxa"/>
            <w:tcMar>
              <w:top w:w="0" w:type="dxa"/>
              <w:left w:w="70" w:type="dxa"/>
              <w:bottom w:w="0" w:type="dxa"/>
              <w:right w:w="70" w:type="dxa"/>
            </w:tcMar>
            <w:vAlign w:val="center"/>
          </w:tcPr>
          <w:p>
            <w:pPr>
              <w:pStyle w:val="312"/>
              <w:spacing w:before="0" w:after="0" w:line="240" w:lineRule="auto"/>
              <w:rPr>
                <w:rFonts w:ascii="宋体" w:hAnsi="宋体"/>
              </w:rPr>
            </w:pPr>
            <w:r>
              <w:rPr>
                <w:rFonts w:ascii="宋体" w:hAnsi="宋体"/>
              </w:rPr>
              <w:t>1000M网卡*2 </w:t>
            </w:r>
          </w:p>
        </w:tc>
        <w:tc>
          <w:tcPr>
            <w:tcW w:w="3729" w:type="dxa"/>
            <w:tcMar>
              <w:top w:w="0" w:type="dxa"/>
              <w:left w:w="70" w:type="dxa"/>
              <w:bottom w:w="0" w:type="dxa"/>
              <w:right w:w="70" w:type="dxa"/>
            </w:tcMar>
            <w:vAlign w:val="center"/>
          </w:tcPr>
          <w:p>
            <w:pPr>
              <w:pStyle w:val="312"/>
              <w:spacing w:before="0" w:after="0" w:line="240" w:lineRule="auto"/>
              <w:rPr>
                <w:rFonts w:ascii="宋体" w:hAnsi="宋体"/>
              </w:rPr>
            </w:pPr>
            <w:r>
              <w:rPr>
                <w:rFonts w:hint="eastAsia" w:ascii="宋体" w:hAnsi="宋体"/>
              </w:rPr>
              <w:t>10/100M自适应网卡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48" w:type="dxa"/>
            <w:vAlign w:val="center"/>
          </w:tcPr>
          <w:p>
            <w:pPr>
              <w:pStyle w:val="312"/>
              <w:spacing w:before="0" w:after="0" w:line="240" w:lineRule="auto"/>
              <w:rPr>
                <w:rFonts w:ascii="宋体" w:hAnsi="宋体"/>
              </w:rPr>
            </w:pPr>
            <w:r>
              <w:rPr>
                <w:rFonts w:ascii="宋体" w:hAnsi="宋体"/>
              </w:rPr>
              <w:t>电源</w:t>
            </w:r>
          </w:p>
        </w:tc>
        <w:tc>
          <w:tcPr>
            <w:tcW w:w="3426" w:type="dxa"/>
            <w:tcMar>
              <w:top w:w="0" w:type="dxa"/>
              <w:left w:w="70" w:type="dxa"/>
              <w:bottom w:w="0" w:type="dxa"/>
              <w:right w:w="70" w:type="dxa"/>
            </w:tcMar>
            <w:vAlign w:val="center"/>
          </w:tcPr>
          <w:p>
            <w:pPr>
              <w:pStyle w:val="312"/>
              <w:spacing w:before="0" w:after="0" w:line="240" w:lineRule="auto"/>
              <w:rPr>
                <w:rFonts w:ascii="宋体" w:hAnsi="宋体"/>
              </w:rPr>
            </w:pPr>
            <w:r>
              <w:rPr>
                <w:rFonts w:ascii="宋体" w:hAnsi="宋体"/>
              </w:rPr>
              <w:t>冗余热插拔电源，1-2</w:t>
            </w:r>
          </w:p>
        </w:tc>
        <w:tc>
          <w:tcPr>
            <w:tcW w:w="3729" w:type="dxa"/>
            <w:tcMar>
              <w:top w:w="0" w:type="dxa"/>
              <w:left w:w="70" w:type="dxa"/>
              <w:bottom w:w="0" w:type="dxa"/>
              <w:right w:w="70" w:type="dxa"/>
            </w:tcMar>
            <w:vAlign w:val="center"/>
          </w:tcPr>
          <w:p>
            <w:pPr>
              <w:pStyle w:val="312"/>
              <w:spacing w:before="0" w:after="0" w:line="240" w:lineRule="auto"/>
              <w:rPr>
                <w:rFonts w:ascii="宋体" w:hAnsi="宋体"/>
              </w:rPr>
            </w:pPr>
            <w:r>
              <w:rPr>
                <w:rFonts w:hint="eastAsia" w:ascii="宋体" w:hAnsi="宋体"/>
              </w:rPr>
              <w:t>400瓦功率电源</w:t>
            </w:r>
          </w:p>
        </w:tc>
      </w:tr>
    </w:tbl>
    <w:p>
      <w:pPr>
        <w:pStyle w:val="2"/>
        <w:rPr>
          <w:rFonts w:hint="eastAsia"/>
        </w:rPr>
      </w:pPr>
    </w:p>
    <w:p>
      <w:pPr>
        <w:pStyle w:val="2"/>
        <w:rPr>
          <w:rFonts w:hint="eastAsia"/>
        </w:rPr>
      </w:pPr>
    </w:p>
    <w:p>
      <w:pPr>
        <w:pStyle w:val="6"/>
        <w:numPr>
          <w:ilvl w:val="2"/>
          <w:numId w:val="1"/>
        </w:numPr>
        <w:spacing w:before="60" w:after="60" w:line="240" w:lineRule="auto"/>
        <w:ind w:left="950" w:hanging="950" w:hangingChars="338"/>
        <w:rPr>
          <w:rFonts w:hint="eastAsia" w:ascii="宋体" w:hAnsi="宋体" w:eastAsia="宋体" w:cs="宋体"/>
          <w:sz w:val="28"/>
          <w:szCs w:val="28"/>
        </w:rPr>
      </w:pPr>
      <w:bookmarkStart w:id="217" w:name="_Toc9048"/>
      <w:r>
        <w:rPr>
          <w:rFonts w:hint="eastAsia" w:ascii="宋体" w:hAnsi="宋体" w:eastAsia="宋体" w:cs="宋体"/>
          <w:sz w:val="28"/>
          <w:szCs w:val="28"/>
        </w:rPr>
        <w:t>软件环境</w:t>
      </w:r>
      <w:bookmarkEnd w:id="217"/>
    </w:p>
    <w:p>
      <w:pPr>
        <w:autoSpaceDE w:val="0"/>
        <w:autoSpaceDN w:val="0"/>
        <w:adjustRightInd w:val="0"/>
        <w:spacing w:line="46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南浔区创新评动力系统所需的软件配置如下表</w:t>
      </w:r>
      <w:r>
        <w:rPr>
          <w:rFonts w:hint="eastAsia" w:ascii="宋体" w:hAnsi="宋体" w:cs="宋体"/>
          <w:sz w:val="24"/>
          <w:szCs w:val="24"/>
          <w:lang w:val="en-US" w:eastAsia="zh-CN"/>
        </w:rPr>
        <w:t>8-2</w:t>
      </w:r>
      <w:r>
        <w:rPr>
          <w:rFonts w:hint="eastAsia" w:ascii="宋体" w:hAnsi="宋体" w:eastAsia="宋体" w:cs="宋体"/>
          <w:sz w:val="24"/>
          <w:szCs w:val="24"/>
        </w:rPr>
        <w:t>所示：</w:t>
      </w:r>
    </w:p>
    <w:p>
      <w:pPr>
        <w:pStyle w:val="310"/>
        <w:rPr>
          <w:rFonts w:hint="eastAsia" w:ascii="宋体" w:hAnsi="宋体" w:eastAsia="宋体" w:cs="宋体"/>
          <w:kern w:val="0"/>
          <w:sz w:val="21"/>
          <w:szCs w:val="20"/>
          <w:lang w:val="en-US" w:eastAsia="zh-CN" w:bidi="ar-SA"/>
        </w:rPr>
      </w:pPr>
      <w:bookmarkStart w:id="218" w:name="_Toc386545676"/>
      <w:r>
        <w:rPr>
          <w:rFonts w:hint="eastAsia" w:ascii="宋体" w:hAnsi="宋体" w:eastAsia="宋体" w:cs="宋体"/>
          <w:kern w:val="0"/>
          <w:sz w:val="21"/>
          <w:szCs w:val="20"/>
          <w:lang w:val="en-US" w:eastAsia="zh-CN" w:bidi="ar-SA"/>
        </w:rPr>
        <w:t>表 8-</w:t>
      </w:r>
      <w:r>
        <w:rPr>
          <w:rFonts w:hint="eastAsia" w:ascii="宋体" w:hAnsi="宋体" w:eastAsia="宋体" w:cs="宋体"/>
          <w:kern w:val="0"/>
          <w:sz w:val="21"/>
          <w:szCs w:val="20"/>
          <w:lang w:val="en-US" w:eastAsia="zh-CN" w:bidi="ar-SA"/>
        </w:rPr>
        <w:fldChar w:fldCharType="begin"/>
      </w:r>
      <w:r>
        <w:rPr>
          <w:rFonts w:hint="eastAsia" w:ascii="宋体" w:hAnsi="宋体" w:eastAsia="宋体" w:cs="宋体"/>
          <w:kern w:val="0"/>
          <w:sz w:val="21"/>
          <w:szCs w:val="20"/>
          <w:lang w:val="en-US" w:eastAsia="zh-CN" w:bidi="ar-SA"/>
        </w:rPr>
        <w:instrText xml:space="preserve"> SEQ 表 \* ARABIC </w:instrText>
      </w:r>
      <w:r>
        <w:rPr>
          <w:rFonts w:hint="eastAsia" w:ascii="宋体" w:hAnsi="宋体" w:eastAsia="宋体" w:cs="宋体"/>
          <w:kern w:val="0"/>
          <w:sz w:val="21"/>
          <w:szCs w:val="20"/>
          <w:lang w:val="en-US" w:eastAsia="zh-CN" w:bidi="ar-SA"/>
        </w:rPr>
        <w:fldChar w:fldCharType="separate"/>
      </w:r>
      <w:r>
        <w:rPr>
          <w:rFonts w:hint="eastAsia" w:ascii="宋体" w:hAnsi="宋体" w:eastAsia="宋体" w:cs="宋体"/>
          <w:kern w:val="0"/>
          <w:sz w:val="21"/>
          <w:szCs w:val="20"/>
          <w:lang w:val="en-US" w:eastAsia="zh-CN" w:bidi="ar-SA"/>
        </w:rPr>
        <w:t>2</w:t>
      </w:r>
      <w:r>
        <w:rPr>
          <w:rFonts w:hint="eastAsia" w:ascii="宋体" w:hAnsi="宋体" w:eastAsia="宋体" w:cs="宋体"/>
          <w:kern w:val="0"/>
          <w:sz w:val="21"/>
          <w:szCs w:val="20"/>
          <w:lang w:val="en-US" w:eastAsia="zh-CN" w:bidi="ar-SA"/>
        </w:rPr>
        <w:fldChar w:fldCharType="end"/>
      </w:r>
      <w:r>
        <w:rPr>
          <w:rFonts w:hint="eastAsia" w:ascii="宋体" w:hAnsi="宋体" w:eastAsia="宋体" w:cs="宋体"/>
          <w:kern w:val="0"/>
          <w:sz w:val="21"/>
          <w:szCs w:val="20"/>
          <w:lang w:val="en-US" w:eastAsia="zh-CN" w:bidi="ar-SA"/>
        </w:rPr>
        <w:t xml:space="preserve"> 软件环境配置</w:t>
      </w:r>
      <w:bookmarkEnd w:id="218"/>
    </w:p>
    <w:tbl>
      <w:tblPr>
        <w:tblStyle w:val="88"/>
        <w:tblW w:w="8364" w:type="dxa"/>
        <w:tblInd w:w="10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61"/>
        <w:gridCol w:w="1711"/>
        <w:gridCol w:w="2390"/>
        <w:gridCol w:w="340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861" w:type="dxa"/>
            <w:shd w:val="clear" w:color="auto" w:fill="CCCCCC"/>
            <w:vAlign w:val="center"/>
          </w:tcPr>
          <w:p>
            <w:pPr>
              <w:pStyle w:val="313"/>
              <w:jc w:val="both"/>
              <w:rPr>
                <w:rFonts w:eastAsia="黑体"/>
                <w:b/>
                <w:sz w:val="21"/>
              </w:rPr>
            </w:pPr>
            <w:r>
              <w:rPr>
                <w:rFonts w:eastAsia="黑体"/>
                <w:b/>
                <w:sz w:val="21"/>
              </w:rPr>
              <w:t>编号</w:t>
            </w:r>
          </w:p>
        </w:tc>
        <w:tc>
          <w:tcPr>
            <w:tcW w:w="1711" w:type="dxa"/>
            <w:shd w:val="clear" w:color="auto" w:fill="CCCCCC"/>
            <w:vAlign w:val="center"/>
          </w:tcPr>
          <w:p>
            <w:pPr>
              <w:pStyle w:val="313"/>
              <w:jc w:val="both"/>
              <w:rPr>
                <w:rFonts w:eastAsia="黑体"/>
                <w:b/>
                <w:sz w:val="21"/>
              </w:rPr>
            </w:pPr>
            <w:r>
              <w:rPr>
                <w:rFonts w:eastAsia="黑体"/>
                <w:b/>
                <w:sz w:val="21"/>
              </w:rPr>
              <w:t>类型</w:t>
            </w:r>
          </w:p>
        </w:tc>
        <w:tc>
          <w:tcPr>
            <w:tcW w:w="2390" w:type="dxa"/>
            <w:shd w:val="clear" w:color="auto" w:fill="CCCCCC"/>
            <w:vAlign w:val="center"/>
          </w:tcPr>
          <w:p>
            <w:pPr>
              <w:pStyle w:val="313"/>
              <w:jc w:val="both"/>
              <w:rPr>
                <w:rFonts w:eastAsia="黑体"/>
                <w:b/>
                <w:sz w:val="21"/>
              </w:rPr>
            </w:pPr>
            <w:r>
              <w:rPr>
                <w:rFonts w:eastAsia="黑体"/>
                <w:b/>
                <w:sz w:val="21"/>
              </w:rPr>
              <w:t>名称</w:t>
            </w:r>
          </w:p>
        </w:tc>
        <w:tc>
          <w:tcPr>
            <w:tcW w:w="3402" w:type="dxa"/>
            <w:shd w:val="clear" w:color="auto" w:fill="CCCCCC"/>
            <w:vAlign w:val="center"/>
          </w:tcPr>
          <w:p>
            <w:pPr>
              <w:pStyle w:val="313"/>
              <w:jc w:val="both"/>
              <w:rPr>
                <w:rFonts w:eastAsia="黑体"/>
                <w:b/>
                <w:sz w:val="21"/>
              </w:rPr>
            </w:pPr>
            <w:r>
              <w:rPr>
                <w:rFonts w:eastAsia="黑体"/>
                <w:b/>
                <w:sz w:val="21"/>
              </w:rPr>
              <w:t>运行环境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313"/>
              <w:numPr>
                <w:ilvl w:val="0"/>
                <w:numId w:val="39"/>
              </w:numPr>
              <w:ind w:left="0" w:firstLine="0"/>
              <w:jc w:val="both"/>
              <w:rPr>
                <w:rFonts w:ascii="宋体" w:hAnsi="宋体"/>
                <w:sz w:val="21"/>
              </w:rPr>
            </w:pPr>
          </w:p>
        </w:tc>
        <w:tc>
          <w:tcPr>
            <w:tcW w:w="1711" w:type="dxa"/>
            <w:vMerge w:val="restart"/>
            <w:vAlign w:val="center"/>
          </w:tcPr>
          <w:p>
            <w:pPr>
              <w:pStyle w:val="314"/>
              <w:jc w:val="both"/>
              <w:rPr>
                <w:rFonts w:ascii="宋体" w:hAnsi="宋体"/>
                <w:sz w:val="21"/>
              </w:rPr>
            </w:pPr>
            <w:r>
              <w:rPr>
                <w:rFonts w:ascii="宋体" w:hAnsi="宋体"/>
                <w:sz w:val="21"/>
              </w:rPr>
              <w:t>数据库服务器</w:t>
            </w:r>
          </w:p>
        </w:tc>
        <w:tc>
          <w:tcPr>
            <w:tcW w:w="2390" w:type="dxa"/>
            <w:vAlign w:val="center"/>
          </w:tcPr>
          <w:p>
            <w:pPr>
              <w:pStyle w:val="314"/>
              <w:jc w:val="both"/>
              <w:rPr>
                <w:rFonts w:ascii="宋体" w:hAnsi="宋体"/>
                <w:sz w:val="21"/>
              </w:rPr>
            </w:pPr>
            <w:r>
              <w:rPr>
                <w:rFonts w:hint="eastAsia" w:ascii="宋体" w:hAnsi="宋体"/>
                <w:sz w:val="21"/>
              </w:rPr>
              <w:t>操作系统</w:t>
            </w:r>
          </w:p>
        </w:tc>
        <w:tc>
          <w:tcPr>
            <w:tcW w:w="3402" w:type="dxa"/>
            <w:vAlign w:val="center"/>
          </w:tcPr>
          <w:p>
            <w:pPr>
              <w:pStyle w:val="314"/>
              <w:jc w:val="both"/>
              <w:rPr>
                <w:rFonts w:ascii="宋体" w:hAnsi="宋体"/>
                <w:sz w:val="21"/>
              </w:rPr>
            </w:pPr>
            <w:r>
              <w:rPr>
                <w:rFonts w:hint="eastAsia" w:ascii="宋体" w:hAnsi="宋体"/>
                <w:sz w:val="21"/>
              </w:rPr>
              <w:t>Windows Server 2008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13"/>
              <w:numPr>
                <w:ilvl w:val="0"/>
                <w:numId w:val="39"/>
              </w:numPr>
              <w:ind w:left="0" w:firstLine="0"/>
              <w:jc w:val="both"/>
              <w:rPr>
                <w:rFonts w:ascii="宋体" w:hAnsi="宋体"/>
                <w:sz w:val="21"/>
              </w:rPr>
            </w:pPr>
          </w:p>
        </w:tc>
        <w:tc>
          <w:tcPr>
            <w:tcW w:w="1711" w:type="dxa"/>
            <w:vMerge w:val="continue"/>
            <w:vAlign w:val="center"/>
          </w:tcPr>
          <w:p>
            <w:pPr>
              <w:pStyle w:val="314"/>
              <w:jc w:val="both"/>
              <w:rPr>
                <w:rFonts w:ascii="宋体" w:hAnsi="宋体"/>
                <w:sz w:val="21"/>
              </w:rPr>
            </w:pPr>
          </w:p>
        </w:tc>
        <w:tc>
          <w:tcPr>
            <w:tcW w:w="2390" w:type="dxa"/>
            <w:vAlign w:val="center"/>
          </w:tcPr>
          <w:p>
            <w:pPr>
              <w:pStyle w:val="314"/>
              <w:jc w:val="both"/>
              <w:rPr>
                <w:rFonts w:ascii="宋体" w:hAnsi="宋体"/>
                <w:sz w:val="21"/>
              </w:rPr>
            </w:pPr>
            <w:r>
              <w:rPr>
                <w:rFonts w:ascii="宋体" w:hAnsi="宋体"/>
                <w:sz w:val="21"/>
              </w:rPr>
              <w:t>数据库平台</w:t>
            </w:r>
          </w:p>
        </w:tc>
        <w:tc>
          <w:tcPr>
            <w:tcW w:w="3402" w:type="dxa"/>
            <w:vAlign w:val="center"/>
          </w:tcPr>
          <w:p>
            <w:pPr>
              <w:pStyle w:val="314"/>
              <w:jc w:val="both"/>
              <w:rPr>
                <w:rFonts w:ascii="宋体" w:hAnsi="宋体"/>
                <w:sz w:val="21"/>
              </w:rPr>
            </w:pPr>
            <w:r>
              <w:rPr>
                <w:rFonts w:hint="eastAsia" w:ascii="宋体" w:hAnsi="宋体"/>
                <w:sz w:val="21"/>
              </w:rPr>
              <w:t>MySQL5.7</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313"/>
              <w:numPr>
                <w:ilvl w:val="0"/>
                <w:numId w:val="39"/>
              </w:numPr>
              <w:ind w:left="0" w:firstLine="0"/>
              <w:jc w:val="both"/>
              <w:rPr>
                <w:rFonts w:ascii="宋体" w:hAnsi="宋体"/>
                <w:sz w:val="21"/>
              </w:rPr>
            </w:pPr>
          </w:p>
        </w:tc>
        <w:tc>
          <w:tcPr>
            <w:tcW w:w="1711" w:type="dxa"/>
            <w:vMerge w:val="restart"/>
            <w:vAlign w:val="center"/>
          </w:tcPr>
          <w:p>
            <w:pPr>
              <w:pStyle w:val="314"/>
              <w:jc w:val="both"/>
              <w:rPr>
                <w:rFonts w:ascii="宋体" w:hAnsi="宋体"/>
                <w:sz w:val="21"/>
              </w:rPr>
            </w:pPr>
            <w:r>
              <w:rPr>
                <w:rFonts w:ascii="宋体" w:hAnsi="宋体"/>
                <w:sz w:val="21"/>
              </w:rPr>
              <w:t>应用服务器</w:t>
            </w:r>
          </w:p>
        </w:tc>
        <w:tc>
          <w:tcPr>
            <w:tcW w:w="2390" w:type="dxa"/>
            <w:vAlign w:val="center"/>
          </w:tcPr>
          <w:p>
            <w:pPr>
              <w:pStyle w:val="314"/>
              <w:jc w:val="both"/>
              <w:rPr>
                <w:rFonts w:ascii="宋体" w:hAnsi="宋体"/>
                <w:sz w:val="21"/>
              </w:rPr>
            </w:pPr>
            <w:r>
              <w:rPr>
                <w:rFonts w:hint="eastAsia" w:ascii="宋体" w:hAnsi="宋体"/>
                <w:sz w:val="21"/>
              </w:rPr>
              <w:t>操作系统</w:t>
            </w:r>
          </w:p>
        </w:tc>
        <w:tc>
          <w:tcPr>
            <w:tcW w:w="3402" w:type="dxa"/>
            <w:vAlign w:val="center"/>
          </w:tcPr>
          <w:p>
            <w:pPr>
              <w:pStyle w:val="314"/>
              <w:jc w:val="both"/>
              <w:rPr>
                <w:rFonts w:ascii="宋体" w:hAnsi="宋体"/>
                <w:sz w:val="21"/>
              </w:rPr>
            </w:pPr>
            <w:r>
              <w:rPr>
                <w:rFonts w:hint="eastAsia" w:ascii="宋体" w:hAnsi="宋体"/>
                <w:sz w:val="21"/>
              </w:rPr>
              <w:t>Windows Server 2008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13"/>
              <w:numPr>
                <w:ilvl w:val="0"/>
                <w:numId w:val="39"/>
              </w:numPr>
              <w:ind w:left="0" w:firstLine="0"/>
              <w:jc w:val="both"/>
              <w:rPr>
                <w:rFonts w:ascii="宋体" w:hAnsi="宋体"/>
                <w:sz w:val="21"/>
              </w:rPr>
            </w:pPr>
          </w:p>
        </w:tc>
        <w:tc>
          <w:tcPr>
            <w:tcW w:w="1711" w:type="dxa"/>
            <w:vMerge w:val="continue"/>
            <w:vAlign w:val="center"/>
          </w:tcPr>
          <w:p>
            <w:pPr>
              <w:pStyle w:val="314"/>
              <w:jc w:val="both"/>
              <w:rPr>
                <w:rFonts w:ascii="宋体" w:hAnsi="宋体"/>
                <w:sz w:val="21"/>
              </w:rPr>
            </w:pPr>
          </w:p>
        </w:tc>
        <w:tc>
          <w:tcPr>
            <w:tcW w:w="2390" w:type="dxa"/>
            <w:vAlign w:val="center"/>
          </w:tcPr>
          <w:p>
            <w:pPr>
              <w:pStyle w:val="314"/>
              <w:jc w:val="both"/>
              <w:rPr>
                <w:rFonts w:ascii="宋体" w:hAnsi="宋体"/>
                <w:sz w:val="21"/>
              </w:rPr>
            </w:pPr>
            <w:r>
              <w:rPr>
                <w:rFonts w:hint="eastAsia" w:ascii="宋体" w:hAnsi="宋体"/>
                <w:sz w:val="21"/>
              </w:rPr>
              <w:t>空间</w:t>
            </w:r>
            <w:r>
              <w:rPr>
                <w:rFonts w:ascii="宋体" w:hAnsi="宋体"/>
                <w:sz w:val="21"/>
              </w:rPr>
              <w:t>数据发布平台</w:t>
            </w:r>
          </w:p>
        </w:tc>
        <w:tc>
          <w:tcPr>
            <w:tcW w:w="3402" w:type="dxa"/>
            <w:vAlign w:val="center"/>
          </w:tcPr>
          <w:p>
            <w:pPr>
              <w:pStyle w:val="314"/>
              <w:jc w:val="both"/>
              <w:rPr>
                <w:rFonts w:ascii="宋体" w:hAnsi="宋体"/>
                <w:sz w:val="21"/>
              </w:rPr>
            </w:pPr>
            <w:r>
              <w:rPr>
                <w:rFonts w:ascii="宋体" w:hAnsi="宋体"/>
                <w:sz w:val="21"/>
              </w:rPr>
              <w:t>GeoServer</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313"/>
              <w:numPr>
                <w:ilvl w:val="0"/>
                <w:numId w:val="39"/>
              </w:numPr>
              <w:ind w:left="0" w:firstLine="0"/>
              <w:jc w:val="both"/>
              <w:rPr>
                <w:rFonts w:ascii="宋体" w:hAnsi="宋体"/>
                <w:sz w:val="21"/>
              </w:rPr>
            </w:pPr>
          </w:p>
        </w:tc>
        <w:tc>
          <w:tcPr>
            <w:tcW w:w="1711" w:type="dxa"/>
            <w:vMerge w:val="restart"/>
            <w:vAlign w:val="center"/>
          </w:tcPr>
          <w:p>
            <w:pPr>
              <w:pStyle w:val="314"/>
              <w:jc w:val="both"/>
              <w:rPr>
                <w:rFonts w:ascii="宋体" w:hAnsi="宋体"/>
                <w:sz w:val="21"/>
              </w:rPr>
            </w:pPr>
            <w:r>
              <w:rPr>
                <w:rFonts w:ascii="宋体" w:hAnsi="宋体"/>
                <w:sz w:val="21"/>
              </w:rPr>
              <w:t>WEB服务器</w:t>
            </w:r>
          </w:p>
        </w:tc>
        <w:tc>
          <w:tcPr>
            <w:tcW w:w="2390" w:type="dxa"/>
            <w:vAlign w:val="center"/>
          </w:tcPr>
          <w:p>
            <w:pPr>
              <w:pStyle w:val="314"/>
              <w:jc w:val="both"/>
              <w:rPr>
                <w:rFonts w:ascii="宋体" w:hAnsi="宋体"/>
                <w:sz w:val="21"/>
              </w:rPr>
            </w:pPr>
            <w:r>
              <w:rPr>
                <w:rFonts w:hint="eastAsia" w:ascii="宋体" w:hAnsi="宋体"/>
                <w:sz w:val="21"/>
              </w:rPr>
              <w:t>操作系统</w:t>
            </w:r>
          </w:p>
        </w:tc>
        <w:tc>
          <w:tcPr>
            <w:tcW w:w="3402" w:type="dxa"/>
            <w:vAlign w:val="center"/>
          </w:tcPr>
          <w:p>
            <w:pPr>
              <w:pStyle w:val="314"/>
              <w:jc w:val="both"/>
              <w:rPr>
                <w:rFonts w:ascii="宋体" w:hAnsi="宋体"/>
                <w:sz w:val="21"/>
              </w:rPr>
            </w:pPr>
            <w:r>
              <w:rPr>
                <w:rFonts w:hint="eastAsia" w:ascii="宋体" w:hAnsi="宋体"/>
                <w:sz w:val="21"/>
              </w:rPr>
              <w:t>Windows Server 2008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13"/>
              <w:numPr>
                <w:ilvl w:val="0"/>
                <w:numId w:val="39"/>
              </w:numPr>
              <w:ind w:left="0" w:firstLine="0"/>
              <w:jc w:val="both"/>
              <w:rPr>
                <w:rFonts w:ascii="宋体" w:hAnsi="宋体"/>
                <w:sz w:val="21"/>
              </w:rPr>
            </w:pPr>
          </w:p>
        </w:tc>
        <w:tc>
          <w:tcPr>
            <w:tcW w:w="1711" w:type="dxa"/>
            <w:vMerge w:val="continue"/>
            <w:vAlign w:val="center"/>
          </w:tcPr>
          <w:p>
            <w:pPr>
              <w:pStyle w:val="314"/>
              <w:jc w:val="both"/>
              <w:rPr>
                <w:rFonts w:ascii="宋体" w:hAnsi="宋体"/>
                <w:sz w:val="21"/>
              </w:rPr>
            </w:pPr>
          </w:p>
        </w:tc>
        <w:tc>
          <w:tcPr>
            <w:tcW w:w="2390" w:type="dxa"/>
            <w:vAlign w:val="center"/>
          </w:tcPr>
          <w:p>
            <w:pPr>
              <w:pStyle w:val="314"/>
              <w:jc w:val="both"/>
              <w:rPr>
                <w:rFonts w:ascii="宋体" w:hAnsi="宋体"/>
                <w:sz w:val="21"/>
              </w:rPr>
            </w:pPr>
            <w:r>
              <w:rPr>
                <w:rFonts w:ascii="宋体" w:hAnsi="宋体"/>
                <w:sz w:val="21"/>
              </w:rPr>
              <w:t>WEB服务器</w:t>
            </w:r>
          </w:p>
        </w:tc>
        <w:tc>
          <w:tcPr>
            <w:tcW w:w="3402" w:type="dxa"/>
            <w:vAlign w:val="center"/>
          </w:tcPr>
          <w:p>
            <w:pPr>
              <w:pStyle w:val="314"/>
              <w:jc w:val="both"/>
              <w:rPr>
                <w:rFonts w:ascii="宋体" w:hAnsi="宋体"/>
                <w:sz w:val="21"/>
              </w:rPr>
            </w:pPr>
            <w:r>
              <w:rPr>
                <w:rFonts w:hint="eastAsia" w:ascii="宋体" w:hAnsi="宋体"/>
                <w:sz w:val="21"/>
              </w:rPr>
              <w:t>Nginx1.16.1</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861" w:type="dxa"/>
            <w:vAlign w:val="center"/>
          </w:tcPr>
          <w:p>
            <w:pPr>
              <w:pStyle w:val="313"/>
              <w:numPr>
                <w:ilvl w:val="0"/>
                <w:numId w:val="39"/>
              </w:numPr>
              <w:ind w:left="0" w:firstLine="0"/>
              <w:jc w:val="both"/>
              <w:rPr>
                <w:rFonts w:ascii="宋体" w:hAnsi="宋体"/>
                <w:sz w:val="21"/>
              </w:rPr>
            </w:pPr>
          </w:p>
        </w:tc>
        <w:tc>
          <w:tcPr>
            <w:tcW w:w="1711" w:type="dxa"/>
            <w:vAlign w:val="center"/>
          </w:tcPr>
          <w:p>
            <w:pPr>
              <w:pStyle w:val="314"/>
              <w:jc w:val="both"/>
              <w:rPr>
                <w:rFonts w:ascii="宋体" w:hAnsi="宋体"/>
                <w:sz w:val="21"/>
              </w:rPr>
            </w:pPr>
            <w:r>
              <w:rPr>
                <w:rFonts w:ascii="宋体" w:hAnsi="宋体"/>
                <w:sz w:val="21"/>
              </w:rPr>
              <w:t>B/S客户端</w:t>
            </w:r>
          </w:p>
        </w:tc>
        <w:tc>
          <w:tcPr>
            <w:tcW w:w="2390" w:type="dxa"/>
            <w:vAlign w:val="center"/>
          </w:tcPr>
          <w:p>
            <w:pPr>
              <w:pStyle w:val="314"/>
              <w:jc w:val="both"/>
              <w:rPr>
                <w:rFonts w:ascii="宋体" w:hAnsi="宋体"/>
                <w:sz w:val="21"/>
              </w:rPr>
            </w:pPr>
            <w:r>
              <w:rPr>
                <w:rFonts w:ascii="宋体" w:hAnsi="宋体"/>
                <w:sz w:val="21"/>
              </w:rPr>
              <w:t>浏览器</w:t>
            </w:r>
          </w:p>
        </w:tc>
        <w:tc>
          <w:tcPr>
            <w:tcW w:w="3402" w:type="dxa"/>
            <w:vAlign w:val="center"/>
          </w:tcPr>
          <w:p>
            <w:pPr>
              <w:pStyle w:val="314"/>
              <w:jc w:val="both"/>
              <w:rPr>
                <w:rFonts w:ascii="宋体" w:hAnsi="宋体"/>
                <w:sz w:val="21"/>
              </w:rPr>
            </w:pPr>
            <w:r>
              <w:rPr>
                <w:rFonts w:ascii="宋体" w:hAnsi="宋体"/>
                <w:sz w:val="21"/>
              </w:rPr>
              <w:t>IE</w:t>
            </w:r>
            <w:r>
              <w:rPr>
                <w:rFonts w:hint="eastAsia" w:ascii="宋体" w:hAnsi="宋体"/>
                <w:sz w:val="21"/>
              </w:rPr>
              <w:t>、Chrome</w:t>
            </w:r>
            <w:r>
              <w:rPr>
                <w:rFonts w:ascii="宋体" w:hAnsi="宋体"/>
                <w:sz w:val="21"/>
              </w:rPr>
              <w:t>等</w:t>
            </w:r>
          </w:p>
        </w:tc>
      </w:tr>
    </w:tbl>
    <w:p>
      <w:pPr>
        <w:pStyle w:val="5"/>
        <w:ind w:left="813" w:hanging="813"/>
        <w:rPr>
          <w:rFonts w:hint="eastAsia" w:ascii="宋体" w:hAnsi="宋体" w:eastAsia="宋体" w:cs="宋体"/>
        </w:rPr>
      </w:pPr>
      <w:bookmarkStart w:id="219" w:name="_Toc31109"/>
      <w:r>
        <w:rPr>
          <w:rFonts w:hint="eastAsia" w:ascii="宋体" w:hAnsi="宋体" w:eastAsia="宋体" w:cs="宋体"/>
        </w:rPr>
        <w:t>系统部署方案</w:t>
      </w:r>
      <w:bookmarkEnd w:id="219"/>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研究院全面负责系统部署、更新和维护工作。研究院将根据需求，逐步完善系统功能。</w:t>
      </w:r>
    </w:p>
    <w:p>
      <w:pPr>
        <w:pStyle w:val="5"/>
        <w:ind w:left="813" w:hanging="813"/>
        <w:rPr>
          <w:rFonts w:hint="eastAsia" w:ascii="宋体" w:hAnsi="宋体" w:eastAsia="宋体" w:cs="宋体"/>
        </w:rPr>
      </w:pPr>
      <w:bookmarkStart w:id="220" w:name="_Toc435516279"/>
      <w:bookmarkEnd w:id="220"/>
      <w:bookmarkStart w:id="221" w:name="_Toc435520454"/>
      <w:bookmarkEnd w:id="221"/>
      <w:bookmarkStart w:id="222" w:name="_Toc435516277"/>
      <w:bookmarkEnd w:id="222"/>
      <w:bookmarkStart w:id="223" w:name="_Toc435476062"/>
      <w:bookmarkEnd w:id="223"/>
      <w:bookmarkStart w:id="224" w:name="_Toc435516276"/>
      <w:bookmarkEnd w:id="224"/>
      <w:bookmarkStart w:id="225" w:name="_Toc435520559"/>
      <w:bookmarkEnd w:id="225"/>
      <w:bookmarkStart w:id="226" w:name="_Toc435476055"/>
      <w:bookmarkEnd w:id="226"/>
      <w:bookmarkStart w:id="227" w:name="_Toc435476058"/>
      <w:bookmarkEnd w:id="227"/>
      <w:bookmarkStart w:id="228" w:name="_Toc435520453"/>
      <w:bookmarkEnd w:id="228"/>
      <w:bookmarkStart w:id="229" w:name="_Toc435516518"/>
      <w:bookmarkEnd w:id="229"/>
      <w:bookmarkStart w:id="230" w:name="_Toc435476896"/>
      <w:bookmarkEnd w:id="230"/>
      <w:bookmarkStart w:id="231" w:name="_Toc435516387"/>
      <w:bookmarkEnd w:id="231"/>
      <w:bookmarkStart w:id="232" w:name="_Toc435476060"/>
      <w:bookmarkEnd w:id="232"/>
      <w:bookmarkStart w:id="233" w:name="_Toc435476892"/>
      <w:bookmarkEnd w:id="233"/>
      <w:bookmarkStart w:id="234" w:name="_Toc435520456"/>
      <w:bookmarkEnd w:id="234"/>
      <w:bookmarkStart w:id="235" w:name="_Toc435476894"/>
      <w:bookmarkEnd w:id="235"/>
      <w:bookmarkStart w:id="236" w:name="_Toc435520457"/>
      <w:bookmarkEnd w:id="236"/>
      <w:bookmarkStart w:id="237" w:name="_Toc435476059"/>
      <w:bookmarkEnd w:id="237"/>
      <w:bookmarkStart w:id="238" w:name="_Toc435476895"/>
      <w:bookmarkEnd w:id="238"/>
      <w:bookmarkStart w:id="239" w:name="_Toc435520455"/>
      <w:bookmarkEnd w:id="239"/>
      <w:bookmarkStart w:id="240" w:name="_Toc435520458"/>
      <w:bookmarkEnd w:id="240"/>
      <w:bookmarkStart w:id="241" w:name="_Toc435476893"/>
      <w:bookmarkEnd w:id="241"/>
      <w:bookmarkStart w:id="242" w:name="_Toc435476057"/>
      <w:bookmarkEnd w:id="242"/>
      <w:bookmarkStart w:id="243" w:name="_Toc435516275"/>
      <w:bookmarkEnd w:id="243"/>
      <w:bookmarkStart w:id="244" w:name="_Toc435516282"/>
      <w:bookmarkEnd w:id="244"/>
      <w:bookmarkStart w:id="245" w:name="_Toc435520451"/>
      <w:bookmarkEnd w:id="245"/>
      <w:bookmarkStart w:id="246" w:name="_Toc435520452"/>
      <w:bookmarkEnd w:id="246"/>
      <w:bookmarkStart w:id="247" w:name="_Toc435476056"/>
      <w:bookmarkEnd w:id="247"/>
      <w:bookmarkStart w:id="248" w:name="_Toc435476889"/>
      <w:bookmarkEnd w:id="248"/>
      <w:bookmarkStart w:id="249" w:name="_Toc435476061"/>
      <w:bookmarkEnd w:id="249"/>
      <w:bookmarkStart w:id="250" w:name="_Toc435476890"/>
      <w:bookmarkEnd w:id="250"/>
      <w:bookmarkStart w:id="251" w:name="_Toc435476891"/>
      <w:bookmarkEnd w:id="251"/>
      <w:bookmarkStart w:id="252" w:name="_Toc435516280"/>
      <w:bookmarkEnd w:id="252"/>
      <w:bookmarkStart w:id="253" w:name="_Toc435516281"/>
      <w:bookmarkEnd w:id="253"/>
      <w:bookmarkStart w:id="254" w:name="_Toc435516278"/>
      <w:bookmarkEnd w:id="254"/>
      <w:bookmarkStart w:id="255" w:name="_Toc422824389"/>
      <w:bookmarkStart w:id="256" w:name="_Toc3493"/>
      <w:r>
        <w:rPr>
          <w:rFonts w:hint="eastAsia" w:ascii="宋体" w:hAnsi="宋体" w:eastAsia="宋体" w:cs="宋体"/>
        </w:rPr>
        <w:t>运行维护分工</w:t>
      </w:r>
      <w:bookmarkEnd w:id="255"/>
      <w:bookmarkEnd w:id="256"/>
    </w:p>
    <w:p>
      <w:pPr>
        <w:spacing w:line="360" w:lineRule="auto"/>
        <w:ind w:firstLine="480" w:firstLineChars="200"/>
        <w:rPr>
          <w:rFonts w:hint="eastAsia" w:ascii="宋体" w:hAnsi="宋体" w:eastAsia="宋体" w:cs="宋体"/>
          <w:kern w:val="0"/>
          <w:sz w:val="24"/>
          <w:szCs w:val="24"/>
        </w:rPr>
      </w:pPr>
      <w:r>
        <w:rPr>
          <w:rFonts w:hint="eastAsia" w:ascii="宋体" w:hAnsi="宋体" w:cs="宋体"/>
          <w:kern w:val="0"/>
          <w:sz w:val="24"/>
          <w:szCs w:val="24"/>
          <w:lang w:eastAsia="zh-CN"/>
        </w:rPr>
        <w:t>公司研究院</w:t>
      </w:r>
      <w:r>
        <w:rPr>
          <w:rFonts w:hint="eastAsia" w:ascii="宋体" w:hAnsi="宋体" w:eastAsia="宋体" w:cs="宋体"/>
          <w:kern w:val="0"/>
          <w:sz w:val="24"/>
          <w:szCs w:val="24"/>
        </w:rPr>
        <w:t>负责系统运维技术支持工作。</w:t>
      </w:r>
    </w:p>
    <w:p>
      <w:pPr>
        <w:pStyle w:val="5"/>
        <w:ind w:left="813" w:hanging="813"/>
        <w:rPr>
          <w:rFonts w:hint="eastAsia" w:ascii="宋体" w:hAnsi="宋体" w:eastAsia="宋体" w:cs="宋体"/>
        </w:rPr>
      </w:pPr>
      <w:bookmarkStart w:id="257" w:name="_Toc435516284"/>
      <w:bookmarkEnd w:id="257"/>
      <w:bookmarkStart w:id="258" w:name="_Toc435520460"/>
      <w:bookmarkEnd w:id="258"/>
      <w:bookmarkStart w:id="259" w:name="_Toc435476898"/>
      <w:bookmarkEnd w:id="259"/>
      <w:bookmarkStart w:id="260" w:name="_Toc435476064"/>
      <w:bookmarkEnd w:id="260"/>
      <w:bookmarkStart w:id="261" w:name="_Toc8252"/>
      <w:bookmarkStart w:id="262" w:name="_Toc422824390"/>
      <w:r>
        <w:rPr>
          <w:rFonts w:hint="eastAsia" w:ascii="宋体" w:hAnsi="宋体" w:eastAsia="宋体" w:cs="宋体"/>
        </w:rPr>
        <w:t>数据更新维护</w:t>
      </w:r>
      <w:bookmarkEnd w:id="261"/>
      <w:bookmarkEnd w:id="262"/>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数据质量的好坏直接关系系统之生命力，底图数据调用浙江省地理空间数据交换平台、地名地址专题数据的更新和维护工作由专门的数据采集和数据内业处理人员定期进行维护。</w:t>
      </w:r>
    </w:p>
    <w:p>
      <w:pPr>
        <w:pStyle w:val="4"/>
        <w:numPr>
          <w:ilvl w:val="0"/>
          <w:numId w:val="1"/>
        </w:numPr>
        <w:spacing w:before="120" w:after="120"/>
        <w:ind w:left="649" w:hanging="649" w:hangingChars="202"/>
        <w:rPr>
          <w:rFonts w:hint="eastAsia" w:ascii="宋体" w:hAnsi="宋体" w:eastAsia="宋体" w:cs="宋体"/>
          <w:sz w:val="32"/>
          <w:szCs w:val="28"/>
        </w:rPr>
        <w:sectPr>
          <w:pgSz w:w="11906" w:h="16838"/>
          <w:pgMar w:top="1440" w:right="1800" w:bottom="1440" w:left="1800" w:header="850" w:footer="992" w:gutter="0"/>
          <w:pgNumType w:fmt="decimal"/>
          <w:cols w:space="425" w:num="1"/>
          <w:docGrid w:type="lines" w:linePitch="312" w:charSpace="0"/>
        </w:sectPr>
      </w:pPr>
    </w:p>
    <w:p>
      <w:pPr>
        <w:pStyle w:val="4"/>
        <w:numPr>
          <w:ilvl w:val="0"/>
          <w:numId w:val="1"/>
        </w:numPr>
        <w:spacing w:before="120" w:after="120"/>
        <w:ind w:left="649" w:hanging="649" w:hangingChars="202"/>
        <w:rPr>
          <w:rFonts w:hint="eastAsia" w:ascii="宋体" w:hAnsi="宋体" w:eastAsia="宋体" w:cs="宋体"/>
          <w:sz w:val="32"/>
          <w:szCs w:val="28"/>
        </w:rPr>
      </w:pPr>
      <w:bookmarkStart w:id="263" w:name="_Toc14030"/>
      <w:r>
        <w:rPr>
          <w:rFonts w:hint="eastAsia" w:ascii="宋体" w:hAnsi="宋体" w:eastAsia="宋体" w:cs="宋体"/>
          <w:sz w:val="32"/>
          <w:szCs w:val="28"/>
        </w:rPr>
        <w:t>测试方案</w:t>
      </w:r>
      <w:bookmarkEnd w:id="263"/>
    </w:p>
    <w:p>
      <w:pPr>
        <w:spacing w:line="360" w:lineRule="auto"/>
        <w:ind w:left="181" w:right="84" w:rightChars="40" w:firstLine="420"/>
        <w:rPr>
          <w:rFonts w:hint="eastAsia" w:ascii="宋体" w:hAnsi="宋体" w:eastAsia="宋体" w:cs="宋体"/>
          <w:kern w:val="0"/>
          <w:sz w:val="24"/>
          <w:szCs w:val="24"/>
        </w:rPr>
      </w:pPr>
      <w:r>
        <w:rPr>
          <w:rFonts w:hint="eastAsia" w:ascii="宋体" w:hAnsi="宋体" w:eastAsia="宋体" w:cs="宋体"/>
          <w:kern w:val="0"/>
          <w:sz w:val="24"/>
          <w:szCs w:val="24"/>
        </w:rPr>
        <w:t>根据系统测试要求及本项目的特点，在测试目标、内容、阶段、组织等方面提出具体的测试方案。</w:t>
      </w:r>
    </w:p>
    <w:p>
      <w:pPr>
        <w:pStyle w:val="5"/>
        <w:ind w:left="813" w:hanging="813"/>
        <w:rPr>
          <w:rFonts w:hint="eastAsia" w:ascii="宋体" w:hAnsi="宋体" w:eastAsia="宋体" w:cs="宋体"/>
        </w:rPr>
      </w:pPr>
      <w:bookmarkStart w:id="264" w:name="_Toc18569"/>
      <w:bookmarkStart w:id="265" w:name="_Toc422824393"/>
      <w:r>
        <w:rPr>
          <w:rFonts w:hint="eastAsia" w:ascii="宋体" w:hAnsi="宋体" w:eastAsia="宋体" w:cs="宋体"/>
        </w:rPr>
        <w:t>测试目标</w:t>
      </w:r>
      <w:bookmarkEnd w:id="264"/>
      <w:bookmarkEnd w:id="265"/>
    </w:p>
    <w:p>
      <w:pPr>
        <w:spacing w:line="360" w:lineRule="auto"/>
        <w:ind w:left="181" w:right="84" w:rightChars="40" w:firstLine="420"/>
        <w:rPr>
          <w:rFonts w:hint="eastAsia" w:ascii="宋体" w:hAnsi="宋体" w:eastAsia="宋体" w:cs="宋体"/>
          <w:kern w:val="0"/>
          <w:sz w:val="24"/>
          <w:szCs w:val="24"/>
        </w:rPr>
      </w:pPr>
      <w:r>
        <w:rPr>
          <w:rFonts w:hint="eastAsia" w:ascii="宋体" w:hAnsi="宋体" w:eastAsia="宋体" w:cs="宋体"/>
          <w:kern w:val="0"/>
          <w:sz w:val="24"/>
          <w:szCs w:val="24"/>
        </w:rPr>
        <w:t>系统测试是针对整个产品系统进行的测试，目的是验证系统是否满足了需求规格的定义，找出与需求规格不符或与之矛盾的地方，从而提出更加完善的方案。系统测试发现问题之后要经过调试找出错误原因和位置，然后进行改正。是基于系统整体需求说明书的黑盒类测试，应覆盖系统所有联合的部件。对象不仅仅包括需测试的</w:t>
      </w:r>
      <w:r>
        <w:rPr>
          <w:rFonts w:hint="eastAsia" w:ascii="宋体" w:hAnsi="宋体" w:eastAsia="宋体" w:cs="宋体"/>
        </w:rPr>
        <w:fldChar w:fldCharType="begin"/>
      </w:r>
      <w:r>
        <w:rPr>
          <w:rFonts w:hint="eastAsia" w:ascii="宋体" w:hAnsi="宋体" w:eastAsia="宋体" w:cs="宋体"/>
        </w:rPr>
        <w:instrText xml:space="preserve"> HYPERLINK "http://baike.baidu.com/view/37.htm" \t "_blank" </w:instrText>
      </w:r>
      <w:r>
        <w:rPr>
          <w:rFonts w:hint="eastAsia" w:ascii="宋体" w:hAnsi="宋体" w:eastAsia="宋体" w:cs="宋体"/>
        </w:rPr>
        <w:fldChar w:fldCharType="separate"/>
      </w:r>
      <w:r>
        <w:rPr>
          <w:rFonts w:hint="eastAsia" w:ascii="宋体" w:hAnsi="宋体" w:eastAsia="宋体" w:cs="宋体"/>
          <w:kern w:val="0"/>
          <w:sz w:val="24"/>
          <w:szCs w:val="24"/>
        </w:rPr>
        <w:t>系统</w:t>
      </w:r>
      <w:r>
        <w:rPr>
          <w:rFonts w:hint="eastAsia" w:ascii="宋体" w:hAnsi="宋体" w:eastAsia="宋体" w:cs="宋体"/>
          <w:kern w:val="0"/>
          <w:sz w:val="24"/>
          <w:szCs w:val="24"/>
        </w:rPr>
        <w:fldChar w:fldCharType="end"/>
      </w:r>
      <w:r>
        <w:rPr>
          <w:rFonts w:hint="eastAsia" w:ascii="宋体" w:hAnsi="宋体" w:eastAsia="宋体" w:cs="宋体"/>
          <w:kern w:val="0"/>
          <w:sz w:val="24"/>
          <w:szCs w:val="24"/>
        </w:rPr>
        <w:t>，还要包含软件所依赖的硬件、外设甚至包括某些数据、某些支持软件及其接口等。</w:t>
      </w:r>
    </w:p>
    <w:p>
      <w:pPr>
        <w:pStyle w:val="5"/>
        <w:ind w:left="813" w:hanging="813"/>
        <w:rPr>
          <w:rFonts w:hint="eastAsia" w:ascii="宋体" w:hAnsi="宋体" w:eastAsia="宋体" w:cs="宋体"/>
        </w:rPr>
      </w:pPr>
      <w:bookmarkStart w:id="266" w:name="_Toc1939"/>
      <w:bookmarkStart w:id="267" w:name="_Toc422824394"/>
      <w:r>
        <w:rPr>
          <w:rFonts w:hint="eastAsia" w:ascii="宋体" w:hAnsi="宋体" w:eastAsia="宋体" w:cs="宋体"/>
        </w:rPr>
        <w:t>测试内容</w:t>
      </w:r>
      <w:bookmarkEnd w:id="266"/>
      <w:bookmarkEnd w:id="267"/>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在系统开发的整个生命周期内，进行单元测试、集成测试、系统测试和验收测试等各阶段测试，重点进行系统功能、稳定性、兼容性和安全性测试。</w:t>
      </w:r>
    </w:p>
    <w:p>
      <w:pPr>
        <w:widowControl/>
        <w:numPr>
          <w:ilvl w:val="0"/>
          <w:numId w:val="40"/>
        </w:numPr>
        <w:spacing w:line="360" w:lineRule="auto"/>
        <w:ind w:left="0"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功能测试</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检查系统的功能是否符合设计说明。按照系统设计说明对系统的功能、流程、数据、业务规则等逐一进行测试，对系统基本特征如操作、界面、报表等的合理性、一致性进行测试。</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基本的方法是构造一些合理输入，检查是否得到期望的输出。功能测试占系统测试的核心地位，功能测试主要包括以下几个方面：</w:t>
      </w:r>
    </w:p>
    <w:p>
      <w:pPr>
        <w:pStyle w:val="246"/>
        <w:numPr>
          <w:ilvl w:val="0"/>
          <w:numId w:val="41"/>
        </w:numPr>
        <w:ind w:left="0" w:firstLine="480" w:firstLineChars="200"/>
        <w:rPr>
          <w:rFonts w:hint="eastAsia" w:ascii="宋体" w:hAnsi="宋体" w:eastAsia="宋体" w:cs="宋体"/>
          <w:kern w:val="0"/>
        </w:rPr>
      </w:pPr>
      <w:r>
        <w:rPr>
          <w:rFonts w:hint="eastAsia" w:ascii="宋体" w:hAnsi="宋体" w:eastAsia="宋体" w:cs="宋体"/>
          <w:kern w:val="0"/>
        </w:rPr>
        <w:t>功能点测试（正确性、完整性、安全性）</w:t>
      </w:r>
    </w:p>
    <w:p>
      <w:pPr>
        <w:pStyle w:val="246"/>
        <w:numPr>
          <w:ilvl w:val="0"/>
          <w:numId w:val="41"/>
        </w:numPr>
        <w:ind w:left="0" w:firstLine="480" w:firstLineChars="200"/>
        <w:rPr>
          <w:rFonts w:hint="eastAsia" w:ascii="宋体" w:hAnsi="宋体" w:eastAsia="宋体" w:cs="宋体"/>
          <w:kern w:val="0"/>
        </w:rPr>
      </w:pPr>
      <w:r>
        <w:rPr>
          <w:rFonts w:hint="eastAsia" w:ascii="宋体" w:hAnsi="宋体" w:eastAsia="宋体" w:cs="宋体"/>
          <w:kern w:val="0"/>
        </w:rPr>
        <w:t>操作性的测试（易用性）</w:t>
      </w:r>
    </w:p>
    <w:p>
      <w:pPr>
        <w:pStyle w:val="246"/>
        <w:numPr>
          <w:ilvl w:val="0"/>
          <w:numId w:val="41"/>
        </w:numPr>
        <w:ind w:left="0" w:firstLine="480" w:firstLineChars="200"/>
        <w:rPr>
          <w:rFonts w:hint="eastAsia" w:ascii="宋体" w:hAnsi="宋体" w:eastAsia="宋体" w:cs="宋体"/>
          <w:kern w:val="0"/>
        </w:rPr>
      </w:pPr>
      <w:r>
        <w:rPr>
          <w:rFonts w:hint="eastAsia" w:ascii="宋体" w:hAnsi="宋体" w:eastAsia="宋体" w:cs="宋体"/>
          <w:kern w:val="0"/>
        </w:rPr>
        <w:t>界面测试（重点美观性）</w:t>
      </w:r>
    </w:p>
    <w:p>
      <w:pPr>
        <w:widowControl/>
        <w:numPr>
          <w:ilvl w:val="0"/>
          <w:numId w:val="40"/>
        </w:numPr>
        <w:spacing w:line="360" w:lineRule="auto"/>
        <w:ind w:left="0"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性能及稳定性测试</w:t>
      </w:r>
    </w:p>
    <w:p>
      <w:pPr>
        <w:widowControl/>
        <w:spacing w:line="360" w:lineRule="auto"/>
        <w:ind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性能测试重点开展客户端各类功能的性能的测试以及大数据量访问性能测试。进行多次大数据量情形下的测试，监测系统功能的稳定性，找到容易出错点并进行改进，防止系统功能的瘫痪。</w:t>
      </w:r>
    </w:p>
    <w:p>
      <w:pPr>
        <w:widowControl/>
        <w:numPr>
          <w:ilvl w:val="0"/>
          <w:numId w:val="40"/>
        </w:numPr>
        <w:spacing w:line="360" w:lineRule="auto"/>
        <w:ind w:left="0"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兼容性测试</w:t>
      </w:r>
    </w:p>
    <w:p>
      <w:pPr>
        <w:widowControl/>
        <w:spacing w:line="360" w:lineRule="auto"/>
        <w:ind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兼容性测试重点测试系统在一个特定的硬件/浏览器等环境下能否运行，性能如何。</w:t>
      </w:r>
    </w:p>
    <w:p>
      <w:pPr>
        <w:widowControl/>
        <w:numPr>
          <w:ilvl w:val="0"/>
          <w:numId w:val="40"/>
        </w:numPr>
        <w:spacing w:line="360" w:lineRule="auto"/>
        <w:ind w:left="0"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安全测试</w:t>
      </w:r>
    </w:p>
    <w:p>
      <w:pPr>
        <w:widowControl/>
        <w:spacing w:line="360" w:lineRule="auto"/>
        <w:ind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本项目的安全测试主要是测试用户登录系统的安全性问题。</w:t>
      </w:r>
    </w:p>
    <w:p>
      <w:pPr>
        <w:pStyle w:val="5"/>
        <w:ind w:left="813" w:hanging="813"/>
        <w:rPr>
          <w:rFonts w:hint="eastAsia" w:ascii="宋体" w:hAnsi="宋体" w:eastAsia="宋体" w:cs="宋体"/>
        </w:rPr>
      </w:pPr>
      <w:bookmarkStart w:id="268" w:name="_Toc422824395"/>
      <w:bookmarkStart w:id="269" w:name="_Toc13299"/>
      <w:r>
        <w:rPr>
          <w:rFonts w:hint="eastAsia" w:ascii="宋体" w:hAnsi="宋体" w:eastAsia="宋体" w:cs="宋体"/>
        </w:rPr>
        <w:t>测试组织</w:t>
      </w:r>
      <w:bookmarkEnd w:id="268"/>
      <w:bookmarkEnd w:id="269"/>
    </w:p>
    <w:p>
      <w:pPr>
        <w:widowControl/>
        <w:spacing w:line="360" w:lineRule="auto"/>
        <w:ind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项目测试关注重点是系统测试，即基于系统设计说明书的黑盒类测试。系统测试安排测试组承担，每次测试工作要求在开发组提交测试版后一周内完成，测试工作要形成测试报告及回归测试意见。</w:t>
      </w:r>
    </w:p>
    <w:p>
      <w:pPr>
        <w:rPr>
          <w:rFonts w:hint="eastAsia" w:ascii="宋体" w:hAnsi="宋体" w:eastAsia="宋体" w:cs="宋体"/>
        </w:rPr>
      </w:pPr>
      <w:r>
        <w:rPr>
          <w:rFonts w:hint="eastAsia" w:ascii="宋体" w:hAnsi="宋体" w:eastAsia="宋体" w:cs="宋体"/>
        </w:rPr>
        <w:br w:type="page"/>
      </w:r>
    </w:p>
    <w:p>
      <w:pPr>
        <w:pStyle w:val="4"/>
        <w:numPr>
          <w:ilvl w:val="0"/>
          <w:numId w:val="1"/>
        </w:numPr>
        <w:spacing w:before="120" w:after="120"/>
        <w:ind w:left="568" w:hanging="568" w:hangingChars="202"/>
        <w:rPr>
          <w:rFonts w:hint="eastAsia" w:ascii="宋体" w:hAnsi="宋体" w:eastAsia="宋体" w:cs="宋体"/>
          <w:sz w:val="28"/>
          <w:szCs w:val="28"/>
        </w:rPr>
        <w:sectPr>
          <w:pgSz w:w="11906" w:h="16838"/>
          <w:pgMar w:top="1440" w:right="1800" w:bottom="1276" w:left="1800" w:header="850" w:footer="992" w:gutter="0"/>
          <w:pgNumType w:fmt="decimal"/>
          <w:cols w:space="425" w:num="1"/>
          <w:docGrid w:type="lines" w:linePitch="312" w:charSpace="0"/>
        </w:sectPr>
      </w:pPr>
    </w:p>
    <w:p>
      <w:pPr>
        <w:pStyle w:val="4"/>
        <w:numPr>
          <w:ilvl w:val="0"/>
          <w:numId w:val="1"/>
        </w:numPr>
        <w:spacing w:before="120" w:after="120"/>
        <w:ind w:left="649" w:hanging="649" w:hangingChars="202"/>
        <w:rPr>
          <w:rFonts w:hint="eastAsia" w:ascii="宋体" w:hAnsi="宋体" w:eastAsia="宋体" w:cs="宋体"/>
          <w:sz w:val="32"/>
          <w:szCs w:val="28"/>
        </w:rPr>
      </w:pPr>
      <w:bookmarkStart w:id="270" w:name="_Toc16638"/>
      <w:r>
        <w:rPr>
          <w:rFonts w:hint="eastAsia" w:ascii="宋体" w:hAnsi="宋体" w:eastAsia="宋体" w:cs="宋体"/>
          <w:sz w:val="32"/>
          <w:szCs w:val="28"/>
        </w:rPr>
        <w:t>质量保证措施</w:t>
      </w:r>
      <w:bookmarkEnd w:id="270"/>
    </w:p>
    <w:p>
      <w:pPr>
        <w:pStyle w:val="5"/>
        <w:ind w:left="813" w:hanging="813"/>
        <w:rPr>
          <w:rFonts w:hint="eastAsia" w:ascii="宋体" w:hAnsi="宋体" w:eastAsia="宋体" w:cs="宋体"/>
        </w:rPr>
      </w:pPr>
      <w:bookmarkStart w:id="271" w:name="_Toc358551937"/>
      <w:bookmarkStart w:id="272" w:name="_Toc18456"/>
      <w:bookmarkStart w:id="273" w:name="_Toc360526039"/>
      <w:r>
        <w:rPr>
          <w:rFonts w:hint="eastAsia" w:ascii="宋体" w:hAnsi="宋体" w:eastAsia="宋体" w:cs="宋体"/>
        </w:rPr>
        <w:t>建立质量管理体系</w:t>
      </w:r>
      <w:bookmarkEnd w:id="271"/>
      <w:bookmarkEnd w:id="272"/>
      <w:bookmarkEnd w:id="273"/>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项目实施过程中必须认真贯彻执行国家和上级部门、项目部有关质量工作的方针、政策和技术规范，确保各项成果质量达到和符合有关规范、规程的要求。项目组要按照有关标准要求，建立和完善质量保证体系；建立以项目负责制为核心的项目管理运行机制，建立严格的平台质量和数据质量检查制度，确保各类信息和各项功能的准确、可靠、齐全；以保证项目各项工作正常实施和成果的顺利实现。</w:t>
      </w:r>
    </w:p>
    <w:p>
      <w:pPr>
        <w:pStyle w:val="5"/>
        <w:ind w:left="813" w:hanging="813"/>
        <w:rPr>
          <w:rFonts w:hint="eastAsia" w:ascii="宋体" w:hAnsi="宋体" w:eastAsia="宋体" w:cs="宋体"/>
        </w:rPr>
      </w:pPr>
      <w:bookmarkStart w:id="274" w:name="_Toc26617"/>
      <w:bookmarkStart w:id="275" w:name="_Toc360526040"/>
      <w:bookmarkStart w:id="276" w:name="_Toc358551938"/>
      <w:r>
        <w:rPr>
          <w:rFonts w:hint="eastAsia" w:ascii="宋体" w:hAnsi="宋体" w:eastAsia="宋体" w:cs="宋体"/>
        </w:rPr>
        <w:t>健全质量监控检查制度</w:t>
      </w:r>
      <w:bookmarkEnd w:id="274"/>
      <w:bookmarkEnd w:id="275"/>
      <w:bookmarkEnd w:id="276"/>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实行项目负责制，对项目全过程进行质量监控。严格执行个人自检、互检、项目及项目部抽检的质量检查制度，部门抽检的质量检查制度，院抽检的“二级检查，一级验收”质量检查制度，本制度覆盖软件和数据建设的全过程。质量监控制度如下：</w:t>
      </w:r>
    </w:p>
    <w:p>
      <w:pPr>
        <w:pStyle w:val="102"/>
        <w:numPr>
          <w:ilvl w:val="0"/>
          <w:numId w:val="42"/>
        </w:numPr>
        <w:spacing w:line="360" w:lineRule="auto"/>
        <w:ind w:left="0" w:firstLine="480"/>
        <w:rPr>
          <w:rFonts w:hint="eastAsia" w:ascii="宋体" w:hAnsi="宋体" w:eastAsia="宋体" w:cs="宋体"/>
          <w:sz w:val="24"/>
          <w:szCs w:val="24"/>
        </w:rPr>
      </w:pPr>
      <w:r>
        <w:rPr>
          <w:rFonts w:hint="eastAsia" w:ascii="宋体" w:hAnsi="宋体" w:eastAsia="宋体" w:cs="宋体"/>
          <w:sz w:val="24"/>
          <w:szCs w:val="24"/>
        </w:rPr>
        <w:t>院ISO质检制度：按照院（</w:t>
      </w:r>
      <w:r>
        <w:rPr>
          <w:rFonts w:hint="eastAsia" w:ascii="宋体" w:hAnsi="宋体" w:cs="宋体"/>
          <w:sz w:val="24"/>
          <w:szCs w:val="24"/>
          <w:lang w:eastAsia="zh-CN"/>
        </w:rPr>
        <w:t>公司研究院</w:t>
      </w:r>
      <w:r>
        <w:rPr>
          <w:rFonts w:hint="eastAsia" w:ascii="宋体" w:hAnsi="宋体" w:eastAsia="宋体" w:cs="宋体"/>
          <w:sz w:val="24"/>
          <w:szCs w:val="24"/>
        </w:rPr>
        <w:t>）ISO标准要求，定期对项目进展情况进行项目级、部门级审核，确保其符合院ISO规范。</w:t>
      </w:r>
    </w:p>
    <w:p>
      <w:pPr>
        <w:pStyle w:val="102"/>
        <w:numPr>
          <w:ilvl w:val="0"/>
          <w:numId w:val="42"/>
        </w:numPr>
        <w:spacing w:line="360" w:lineRule="auto"/>
        <w:ind w:left="0" w:firstLine="480"/>
        <w:rPr>
          <w:rFonts w:hint="eastAsia" w:ascii="宋体" w:hAnsi="宋体" w:eastAsia="宋体" w:cs="宋体"/>
          <w:sz w:val="24"/>
          <w:szCs w:val="24"/>
        </w:rPr>
      </w:pPr>
      <w:r>
        <w:rPr>
          <w:rFonts w:hint="eastAsia" w:ascii="宋体" w:hAnsi="宋体" w:eastAsia="宋体" w:cs="宋体"/>
          <w:sz w:val="24"/>
          <w:szCs w:val="24"/>
        </w:rPr>
        <w:t>内部检查制度：定期进行的自互检，每个工作人员都要进行100%的自检。在自检的基础上，由项目负责人安排测试人员进行100%的功能测试，并将测试结果和回测结果如实、完整的记录下来，修改结果须由项目负责人认可。</w:t>
      </w:r>
    </w:p>
    <w:p>
      <w:pPr>
        <w:pStyle w:val="102"/>
        <w:numPr>
          <w:ilvl w:val="0"/>
          <w:numId w:val="42"/>
        </w:numPr>
        <w:spacing w:line="360" w:lineRule="auto"/>
        <w:ind w:left="0" w:firstLine="480"/>
        <w:rPr>
          <w:rFonts w:hint="eastAsia" w:ascii="宋体" w:hAnsi="宋体" w:eastAsia="宋体" w:cs="宋体"/>
          <w:sz w:val="24"/>
          <w:szCs w:val="24"/>
        </w:rPr>
      </w:pPr>
      <w:r>
        <w:rPr>
          <w:rFonts w:hint="eastAsia" w:ascii="宋体" w:hAnsi="宋体" w:eastAsia="宋体" w:cs="宋体"/>
          <w:sz w:val="24"/>
          <w:szCs w:val="24"/>
        </w:rPr>
        <w:t>抽检制度：部门级和院级每个功能或模块完成后，由质检负责人抽取10%数据或代码进行检查，并确保检查内容全部符合质量要求。</w:t>
      </w:r>
    </w:p>
    <w:p>
      <w:pPr>
        <w:pStyle w:val="102"/>
        <w:numPr>
          <w:ilvl w:val="0"/>
          <w:numId w:val="42"/>
        </w:numPr>
        <w:spacing w:line="360" w:lineRule="auto"/>
        <w:ind w:left="0" w:firstLine="480"/>
        <w:rPr>
          <w:rFonts w:hint="eastAsia" w:ascii="宋体" w:hAnsi="宋体" w:eastAsia="宋体" w:cs="宋体"/>
          <w:sz w:val="24"/>
          <w:szCs w:val="24"/>
        </w:rPr>
      </w:pPr>
      <w:r>
        <w:rPr>
          <w:rFonts w:hint="eastAsia" w:ascii="宋体" w:hAnsi="宋体" w:eastAsia="宋体" w:cs="宋体"/>
          <w:sz w:val="24"/>
          <w:szCs w:val="24"/>
        </w:rPr>
        <w:t>阶段性检查制：对建库和平台的每个阶段性成果要进行严格检查把关。</w:t>
      </w:r>
    </w:p>
    <w:p>
      <w:pPr>
        <w:pStyle w:val="5"/>
        <w:ind w:left="813" w:hanging="813"/>
        <w:rPr>
          <w:rFonts w:hint="eastAsia" w:ascii="宋体" w:hAnsi="宋体" w:eastAsia="宋体" w:cs="宋体"/>
        </w:rPr>
      </w:pPr>
      <w:bookmarkStart w:id="277" w:name="_Toc2365"/>
      <w:bookmarkStart w:id="278" w:name="_Toc360526041"/>
      <w:bookmarkStart w:id="279" w:name="_Toc358551939"/>
      <w:r>
        <w:rPr>
          <w:rFonts w:hint="eastAsia" w:ascii="宋体" w:hAnsi="宋体" w:eastAsia="宋体" w:cs="宋体"/>
        </w:rPr>
        <w:t>软件质量控制</w:t>
      </w:r>
      <w:bookmarkEnd w:id="277"/>
      <w:bookmarkEnd w:id="278"/>
      <w:bookmarkEnd w:id="279"/>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软件的质量是系统开发过程中所使用的各种开发技术、编程思想、数学模型和验证方法的最终体现。本系统是一项复杂的平台工程，系统质量的好坏将直接影响到系统的成败。因此，在系统开发过程的每一步，必须严格按照相应的规范和标准执行，特别重视工程质量的保证，以便最终生成高质量的软件产品。</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首先，在硬件的配置上，严格按照国际通行的工业标准，以保证硬件平台的相互兼容以及与软件系统的兼容性；</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其次，在系统网络的设计上，尽量采用已经成熟且被广泛使用的网络设备和结构，网络通讯协议采用TCP/IP协议，符合国际通讯协议标准和Internet标准，这就保证了网络平台的正常通讯；</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第三，在软件开发的过程中，在每一阶段的每一步骤都严格按照软件工程的要求来实施，严格遵循国家标准的《计算机软件开发规范》（GB 8566-88）和《计算机软件产品开发文件编制指南》（GB 8567-88），以确保软件系统的高质量；</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第四，在软件开发的过程中，采用面向对象的软件开发方法—对象建模技术（OMT--Object Modelling Technique）。OMT技术是随着OOP（面向对象编程）向 OOA（面向对象分析）和OOD（面向对象设计）的发展而逐步形成的，在软件开发史上具有里程碑的意义。这是一种自底向上和自顶向下相结合的方法，它以对象建模为基础，从而不仅考虑了输入、输出数据结构，实际上也包含了所有对象的数据结构。OO技术在需求分析、可维护性和可靠性这三个软件开发的关键环节和质量指标上有了实质性的突破，彻底地解决了在这些方面存在的严重问题。</w:t>
      </w:r>
    </w:p>
    <w:p>
      <w:pPr>
        <w:spacing w:line="360" w:lineRule="auto"/>
        <w:ind w:firstLine="480" w:firstLineChars="200"/>
        <w:rPr>
          <w:rFonts w:hint="eastAsia" w:ascii="宋体" w:hAnsi="宋体" w:eastAsia="宋体" w:cs="宋体"/>
          <w:sz w:val="28"/>
          <w:szCs w:val="28"/>
        </w:rPr>
      </w:pPr>
      <w:r>
        <w:rPr>
          <w:rFonts w:hint="eastAsia" w:ascii="宋体" w:hAnsi="宋体" w:eastAsia="宋体" w:cs="宋体"/>
          <w:kern w:val="0"/>
          <w:sz w:val="24"/>
          <w:szCs w:val="24"/>
        </w:rPr>
        <w:t>第五，测试组专门负责进行软件各功能模块的测试，及时发现软件运行中的问题，以便开发人员及时改正，同时针对影响软件质量的因素（如：正确性、可靠性、效率、完整性、可使用性、可维护性、可测试性、灵活性、可移植性、复用性等）加以检验和测试，并给出测试报告。</w:t>
      </w:r>
    </w:p>
    <w:p>
      <w:pPr>
        <w:pStyle w:val="5"/>
        <w:ind w:left="813" w:hanging="813"/>
        <w:rPr>
          <w:rFonts w:hint="eastAsia" w:ascii="宋体" w:hAnsi="宋体" w:eastAsia="宋体" w:cs="宋体"/>
        </w:rPr>
      </w:pPr>
      <w:bookmarkStart w:id="280" w:name="_Toc362"/>
      <w:r>
        <w:rPr>
          <w:rFonts w:hint="eastAsia" w:ascii="宋体" w:hAnsi="宋体" w:eastAsia="宋体" w:cs="宋体"/>
        </w:rPr>
        <w:t>数据质量控制</w:t>
      </w:r>
      <w:bookmarkEnd w:id="280"/>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数据成果质量检查按GB/T 18316及现行相关技术要求执行。严格按质量管理的要求，部门质检、单位质检部门对本项目的全过程进行质量监控。同时应注意生产过程中的质量控制。各工序质量控制原则：</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整个工作过程要自上而下纳入ISO 9001质量保证体系中进行有效地运行；</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各工序在作业中要进行过程检查，而且每道工序完成后要及时检查，签认合格后进入下一工序。</w:t>
      </w:r>
    </w:p>
    <w:p>
      <w:pPr>
        <w:pStyle w:val="136"/>
        <w:numPr>
          <w:ilvl w:val="0"/>
          <w:numId w:val="43"/>
        </w:numPr>
        <w:spacing w:line="360" w:lineRule="auto"/>
        <w:ind w:firstLineChars="0"/>
        <w:rPr>
          <w:rFonts w:hint="eastAsia" w:ascii="宋体" w:hAnsi="宋体" w:eastAsia="宋体" w:cs="宋体"/>
          <w:kern w:val="0"/>
          <w:sz w:val="24"/>
          <w:szCs w:val="24"/>
        </w:rPr>
      </w:pPr>
      <w:r>
        <w:rPr>
          <w:rFonts w:hint="eastAsia" w:ascii="宋体" w:hAnsi="宋体" w:eastAsia="宋体" w:cs="宋体"/>
          <w:kern w:val="0"/>
          <w:sz w:val="24"/>
          <w:szCs w:val="24"/>
        </w:rPr>
        <w:t>组织管理措施</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为充分保证项目的顺利实施，我单位成立生产领导小组和生产技术小组。</w:t>
      </w:r>
    </w:p>
    <w:p>
      <w:pPr>
        <w:pStyle w:val="136"/>
        <w:numPr>
          <w:ilvl w:val="0"/>
          <w:numId w:val="43"/>
        </w:numPr>
        <w:spacing w:line="360" w:lineRule="auto"/>
        <w:ind w:firstLineChars="0"/>
        <w:rPr>
          <w:rFonts w:hint="eastAsia" w:ascii="宋体" w:hAnsi="宋体" w:eastAsia="宋体" w:cs="宋体"/>
          <w:kern w:val="0"/>
          <w:sz w:val="24"/>
          <w:szCs w:val="24"/>
        </w:rPr>
      </w:pPr>
      <w:r>
        <w:rPr>
          <w:rFonts w:hint="eastAsia" w:ascii="宋体" w:hAnsi="宋体" w:eastAsia="宋体" w:cs="宋体"/>
          <w:kern w:val="0"/>
          <w:sz w:val="24"/>
          <w:szCs w:val="24"/>
        </w:rPr>
        <w:t>质量控制</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质量是市场竞争中的立足之本，生产技术人员应充分重视、牢固树立“质量第一”的思想。测绘生产过程，采用ISO9001的质量检验与控制模式，逐级地全过程进行质量控制。作业人员要有高度的责任感、严谨的工作作风，严格执行各项操作规程，实实在在按照设计和规范要求保质保量完成任务，发现问题及时反馈，避免造成不必要的物质和时间上的浪费。各级检查人员要加强技术指导，强化生产过程的质量监控，及时处理有关技术问题，对成果成图全面认真检查，严格把好质量关。</w:t>
      </w:r>
    </w:p>
    <w:p>
      <w:pPr>
        <w:pStyle w:val="136"/>
        <w:numPr>
          <w:ilvl w:val="0"/>
          <w:numId w:val="43"/>
        </w:numPr>
        <w:spacing w:line="360" w:lineRule="auto"/>
        <w:ind w:firstLineChars="0"/>
        <w:rPr>
          <w:rFonts w:hint="eastAsia" w:ascii="宋体" w:hAnsi="宋体" w:eastAsia="宋体" w:cs="宋体"/>
          <w:kern w:val="0"/>
          <w:sz w:val="24"/>
          <w:szCs w:val="24"/>
        </w:rPr>
      </w:pPr>
      <w:r>
        <w:rPr>
          <w:rFonts w:hint="eastAsia" w:ascii="宋体" w:hAnsi="宋体" w:eastAsia="宋体" w:cs="宋体"/>
          <w:kern w:val="0"/>
          <w:sz w:val="24"/>
          <w:szCs w:val="24"/>
        </w:rPr>
        <w:t>设立过程质量控制节点</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为了严格控制成果质量，本项目将设立以下质量控制节点：</w:t>
      </w:r>
    </w:p>
    <w:p>
      <w:pPr>
        <w:spacing w:line="360" w:lineRule="auto"/>
        <w:ind w:firstLine="480" w:firstLineChars="200"/>
        <w:rPr>
          <w:rFonts w:hint="eastAsia" w:ascii="宋体" w:hAnsi="宋体" w:eastAsia="宋体" w:cs="宋体"/>
          <w:kern w:val="0"/>
          <w:sz w:val="24"/>
          <w:szCs w:val="24"/>
        </w:rPr>
      </w:pPr>
      <w:r>
        <w:rPr>
          <w:rFonts w:hint="eastAsia" w:ascii="宋体" w:hAnsi="宋体" w:eastAsia="宋体" w:cs="宋体"/>
          <w:kern w:val="0"/>
          <w:sz w:val="24"/>
          <w:szCs w:val="24"/>
        </w:rPr>
        <w:t>技术设计书评审：评审分为内审和单位评审。技术设计书在完成初稿后，提交部门进行内审，按照意见统一修改后，形成评审稿，提交单位分管领导组织评审，经评审、修订后，形成正式稿，所有评审过程都需形成纸质的评审记录。</w:t>
      </w:r>
    </w:p>
    <w:p>
      <w:pPr>
        <w:pStyle w:val="4"/>
        <w:numPr>
          <w:ilvl w:val="0"/>
          <w:numId w:val="1"/>
        </w:numPr>
        <w:spacing w:before="120" w:after="120"/>
        <w:ind w:left="568" w:hanging="568" w:hangingChars="202"/>
        <w:rPr>
          <w:rFonts w:hint="eastAsia" w:ascii="宋体" w:hAnsi="宋体" w:eastAsia="宋体" w:cs="宋体"/>
          <w:sz w:val="28"/>
          <w:szCs w:val="28"/>
        </w:rPr>
        <w:sectPr>
          <w:headerReference r:id="rId14" w:type="default"/>
          <w:pgSz w:w="11906" w:h="16838"/>
          <w:pgMar w:top="1440" w:right="1800" w:bottom="1440" w:left="1800" w:header="850" w:footer="992" w:gutter="0"/>
          <w:pgNumType w:fmt="decimal"/>
          <w:cols w:space="425" w:num="1"/>
          <w:docGrid w:type="lines" w:linePitch="312" w:charSpace="0"/>
        </w:sectPr>
      </w:pPr>
    </w:p>
    <w:p>
      <w:pPr>
        <w:pStyle w:val="4"/>
        <w:numPr>
          <w:ilvl w:val="0"/>
          <w:numId w:val="1"/>
        </w:numPr>
        <w:spacing w:before="120" w:after="120"/>
        <w:ind w:left="649" w:hanging="649" w:hangingChars="202"/>
        <w:rPr>
          <w:rFonts w:hint="eastAsia" w:ascii="宋体" w:hAnsi="宋体" w:eastAsia="宋体" w:cs="宋体"/>
          <w:sz w:val="32"/>
          <w:szCs w:val="28"/>
        </w:rPr>
      </w:pPr>
      <w:bookmarkStart w:id="281" w:name="_Toc22146"/>
      <w:r>
        <w:rPr>
          <w:rFonts w:hint="eastAsia" w:ascii="宋体" w:hAnsi="宋体" w:eastAsia="宋体" w:cs="宋体"/>
          <w:sz w:val="32"/>
          <w:szCs w:val="28"/>
        </w:rPr>
        <w:t>项目实施管理</w:t>
      </w:r>
      <w:bookmarkEnd w:id="281"/>
    </w:p>
    <w:p>
      <w:pPr>
        <w:spacing w:line="360" w:lineRule="auto"/>
        <w:ind w:firstLine="480" w:firstLineChars="200"/>
        <w:rPr>
          <w:rFonts w:hint="eastAsia" w:ascii="宋体" w:hAnsi="宋体" w:eastAsia="宋体" w:cs="宋体"/>
          <w:sz w:val="24"/>
          <w:szCs w:val="24"/>
        </w:rPr>
      </w:pPr>
      <w:bookmarkStart w:id="282" w:name="_Toc360526036"/>
      <w:bookmarkStart w:id="283" w:name="_Toc358551934"/>
      <w:r>
        <w:rPr>
          <w:rFonts w:hint="eastAsia" w:ascii="宋体" w:hAnsi="宋体" w:eastAsia="宋体" w:cs="宋体"/>
          <w:sz w:val="24"/>
          <w:szCs w:val="24"/>
        </w:rPr>
        <w:t>项目负责人由</w:t>
      </w:r>
      <w:r>
        <w:rPr>
          <w:rFonts w:hint="eastAsia" w:ascii="宋体" w:hAnsi="宋体" w:cs="宋体"/>
          <w:sz w:val="24"/>
          <w:szCs w:val="24"/>
          <w:lang w:eastAsia="zh-CN"/>
        </w:rPr>
        <w:t>公司研究院</w:t>
      </w:r>
      <w:r>
        <w:rPr>
          <w:rFonts w:hint="eastAsia" w:ascii="宋体" w:hAnsi="宋体" w:eastAsia="宋体" w:cs="宋体"/>
          <w:sz w:val="24"/>
          <w:szCs w:val="24"/>
        </w:rPr>
        <w:t>技术骨干担任，并设立项目技术顾问，共同合作开发本系统。项目组成员由地理信息系统、计算机等相关技术人员组成。实行院领导、项目负责人和技术人员的三级负责制，确保项目的顺利实施。</w:t>
      </w:r>
    </w:p>
    <w:p>
      <w:pPr>
        <w:pStyle w:val="5"/>
        <w:ind w:left="759" w:hanging="759"/>
        <w:rPr>
          <w:rFonts w:hint="eastAsia" w:ascii="宋体" w:hAnsi="宋体" w:eastAsia="宋体" w:cs="宋体"/>
        </w:rPr>
      </w:pPr>
      <w:bookmarkStart w:id="284" w:name="_Toc9436"/>
      <w:r>
        <w:rPr>
          <w:rFonts w:hint="eastAsia" w:ascii="宋体" w:hAnsi="宋体" w:eastAsia="宋体" w:cs="宋体"/>
        </w:rPr>
        <w:t>组织结构</w:t>
      </w:r>
      <w:bookmarkEnd w:id="282"/>
      <w:bookmarkEnd w:id="283"/>
      <w:bookmarkEnd w:id="284"/>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项目</w:t>
      </w:r>
      <w:r>
        <w:rPr>
          <w:rFonts w:hint="eastAsia" w:ascii="宋体" w:hAnsi="宋体" w:cs="宋体"/>
          <w:sz w:val="24"/>
          <w:szCs w:val="24"/>
          <w:lang w:val="en-US" w:eastAsia="zh-CN"/>
        </w:rPr>
        <w:t>组织</w:t>
      </w:r>
      <w:r>
        <w:rPr>
          <w:rFonts w:hint="eastAsia" w:ascii="宋体" w:hAnsi="宋体" w:eastAsia="宋体" w:cs="宋体"/>
          <w:sz w:val="24"/>
          <w:szCs w:val="24"/>
        </w:rPr>
        <w:t>机构如下图所示。</w:t>
      </w:r>
    </w:p>
    <w:p>
      <w:pPr>
        <w:jc w:val="center"/>
        <w:rPr>
          <w:rFonts w:hint="eastAsia" w:ascii="宋体" w:hAnsi="宋体" w:eastAsia="宋体" w:cs="宋体"/>
        </w:rPr>
      </w:pPr>
      <w:r>
        <w:rPr>
          <w:rFonts w:hint="eastAsia" w:ascii="宋体" w:hAnsi="宋体" w:eastAsia="宋体" w:cs="宋体"/>
        </w:rPr>
        <w:object>
          <v:shape id="_x0000_i1025" o:spt="75" type="#_x0000_t75" style="height:272.25pt;width:366.75pt;" o:ole="t" filled="f" o:preferrelative="t" stroked="f" coordsize="21600,21600">
            <v:path/>
            <v:fill on="f" focussize="0,0"/>
            <v:stroke on="f"/>
            <v:imagedata r:id="rId80" o:title=""/>
            <o:lock v:ext="edit" aspectratio="t"/>
            <w10:wrap type="none"/>
            <w10:anchorlock/>
          </v:shape>
          <o:OLEObject Type="Embed" ProgID="Visio.Drawing.11" ShapeID="_x0000_i1025" DrawAspect="Content" ObjectID="_1468075725" r:id="rId79">
            <o:LockedField>false</o:LockedField>
          </o:OLEObject>
        </w:object>
      </w:r>
    </w:p>
    <w:p>
      <w:pPr>
        <w:ind w:firstLine="420"/>
        <w:jc w:val="center"/>
        <w:rPr>
          <w:rFonts w:hint="eastAsia" w:ascii="宋体" w:hAnsi="宋体" w:eastAsia="宋体" w:cs="宋体"/>
          <w:szCs w:val="21"/>
        </w:rPr>
      </w:pPr>
      <w:bookmarkStart w:id="285" w:name="_Toc433707956"/>
      <w:bookmarkStart w:id="286" w:name="_Toc454529986"/>
      <w:r>
        <w:rPr>
          <w:rFonts w:hint="eastAsia" w:ascii="宋体" w:hAnsi="宋体" w:eastAsia="宋体" w:cs="宋体"/>
          <w:szCs w:val="21"/>
        </w:rPr>
        <w:t xml:space="preserve">图 </w:t>
      </w:r>
      <w:r>
        <w:rPr>
          <w:rFonts w:hint="eastAsia" w:ascii="宋体" w:hAnsi="宋体" w:eastAsia="宋体" w:cs="宋体"/>
        </w:rPr>
        <w:fldChar w:fldCharType="begin"/>
      </w:r>
      <w:r>
        <w:rPr>
          <w:rFonts w:hint="eastAsia" w:ascii="宋体" w:hAnsi="宋体" w:eastAsia="宋体" w:cs="宋体"/>
          <w:szCs w:val="21"/>
        </w:rPr>
        <w:instrText xml:space="preserve">STYLEREF 1 \s</w:instrText>
      </w:r>
      <w:r>
        <w:rPr>
          <w:rFonts w:hint="eastAsia" w:ascii="宋体" w:hAnsi="宋体" w:eastAsia="宋体" w:cs="宋体"/>
        </w:rPr>
        <w:fldChar w:fldCharType="separate"/>
      </w:r>
      <w:r>
        <w:rPr>
          <w:rFonts w:hint="eastAsia" w:ascii="宋体" w:hAnsi="宋体" w:eastAsia="宋体" w:cs="宋体"/>
          <w:szCs w:val="21"/>
        </w:rPr>
        <w:t>11</w:t>
      </w:r>
      <w:r>
        <w:rPr>
          <w:rFonts w:hint="eastAsia" w:ascii="宋体" w:hAnsi="宋体" w:eastAsia="宋体" w:cs="宋体"/>
        </w:rPr>
        <w:fldChar w:fldCharType="end"/>
      </w:r>
      <w:r>
        <w:rPr>
          <w:rFonts w:hint="eastAsia" w:ascii="宋体" w:hAnsi="宋体" w:eastAsia="宋体" w:cs="宋体"/>
          <w:szCs w:val="21"/>
        </w:rPr>
        <w:noBreakHyphen/>
      </w:r>
      <w:r>
        <w:rPr>
          <w:rFonts w:hint="eastAsia" w:ascii="宋体" w:hAnsi="宋体" w:eastAsia="宋体" w:cs="宋体"/>
        </w:rPr>
        <w:fldChar w:fldCharType="begin"/>
      </w:r>
      <w:r>
        <w:rPr>
          <w:rFonts w:hint="eastAsia" w:ascii="宋体" w:hAnsi="宋体" w:eastAsia="宋体" w:cs="宋体"/>
          <w:szCs w:val="21"/>
        </w:rPr>
        <w:instrText xml:space="preserve">SEQ 图 \* ARABIC \s 1</w:instrText>
      </w:r>
      <w:r>
        <w:rPr>
          <w:rFonts w:hint="eastAsia" w:ascii="宋体" w:hAnsi="宋体" w:eastAsia="宋体" w:cs="宋体"/>
        </w:rPr>
        <w:fldChar w:fldCharType="separate"/>
      </w:r>
      <w:r>
        <w:rPr>
          <w:rFonts w:hint="eastAsia" w:ascii="宋体" w:hAnsi="宋体" w:eastAsia="宋体" w:cs="宋体"/>
          <w:szCs w:val="21"/>
        </w:rPr>
        <w:t>1</w:t>
      </w:r>
      <w:r>
        <w:rPr>
          <w:rFonts w:hint="eastAsia" w:ascii="宋体" w:hAnsi="宋体" w:eastAsia="宋体" w:cs="宋体"/>
        </w:rPr>
        <w:fldChar w:fldCharType="end"/>
      </w:r>
      <w:r>
        <w:rPr>
          <w:rFonts w:hint="eastAsia" w:ascii="宋体" w:hAnsi="宋体" w:eastAsia="宋体" w:cs="宋体"/>
          <w:szCs w:val="21"/>
        </w:rPr>
        <w:t>项目组织管理体系图</w:t>
      </w:r>
      <w:bookmarkEnd w:id="285"/>
      <w:bookmarkEnd w:id="286"/>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项目组织管理体系说明：本项目的人员组织将按工作任务的不同划分为不同小组，包括指导顾问组、技术控制组、配置管理组、质量保证组、开发组，每个组都将有一到数名具体负责人，并且整个平台设立项目技术负责人，负责与各组组长及用户沟通。项目技术负责人对项目负责人负责，项目负责人对指导顾问负责。</w:t>
      </w:r>
    </w:p>
    <w:p>
      <w:pPr>
        <w:pStyle w:val="22"/>
        <w:jc w:val="center"/>
        <w:rPr>
          <w:rFonts w:hint="eastAsia" w:ascii="宋体" w:hAnsi="宋体" w:eastAsia="宋体" w:cs="宋体"/>
          <w:sz w:val="21"/>
        </w:rPr>
      </w:pPr>
      <w:bookmarkStart w:id="287" w:name="_Toc454530002"/>
      <w:r>
        <w:rPr>
          <w:rFonts w:hint="eastAsia" w:ascii="宋体" w:hAnsi="宋体" w:eastAsia="宋体" w:cs="宋体"/>
          <w:sz w:val="21"/>
        </w:rPr>
        <w:t xml:space="preserve">表 </w:t>
      </w:r>
      <w:r>
        <w:rPr>
          <w:rFonts w:hint="eastAsia" w:ascii="宋体" w:hAnsi="宋体" w:eastAsia="宋体" w:cs="宋体"/>
          <w:sz w:val="21"/>
        </w:rPr>
        <w:fldChar w:fldCharType="begin"/>
      </w:r>
      <w:r>
        <w:rPr>
          <w:rFonts w:hint="eastAsia" w:ascii="宋体" w:hAnsi="宋体" w:eastAsia="宋体" w:cs="宋体"/>
          <w:sz w:val="21"/>
        </w:rPr>
        <w:instrText xml:space="preserve"> STYLEREF 1 \s </w:instrText>
      </w:r>
      <w:r>
        <w:rPr>
          <w:rFonts w:hint="eastAsia" w:ascii="宋体" w:hAnsi="宋体" w:eastAsia="宋体" w:cs="宋体"/>
          <w:sz w:val="21"/>
        </w:rPr>
        <w:fldChar w:fldCharType="separate"/>
      </w:r>
      <w:r>
        <w:rPr>
          <w:rFonts w:hint="eastAsia" w:ascii="宋体" w:hAnsi="宋体" w:eastAsia="宋体" w:cs="宋体"/>
          <w:sz w:val="21"/>
        </w:rPr>
        <w:t>11</w:t>
      </w:r>
      <w:r>
        <w:rPr>
          <w:rFonts w:hint="eastAsia" w:ascii="宋体" w:hAnsi="宋体" w:eastAsia="宋体" w:cs="宋体"/>
          <w:sz w:val="21"/>
        </w:rPr>
        <w:fldChar w:fldCharType="end"/>
      </w:r>
      <w:r>
        <w:rPr>
          <w:rFonts w:hint="eastAsia" w:ascii="宋体" w:hAnsi="宋体" w:eastAsia="宋体" w:cs="宋体"/>
          <w:sz w:val="21"/>
        </w:rPr>
        <w:t>-</w:t>
      </w:r>
      <w:r>
        <w:rPr>
          <w:rFonts w:hint="eastAsia" w:ascii="宋体" w:hAnsi="宋体" w:eastAsia="宋体" w:cs="宋体"/>
          <w:sz w:val="21"/>
        </w:rPr>
        <w:fldChar w:fldCharType="begin"/>
      </w:r>
      <w:r>
        <w:rPr>
          <w:rFonts w:hint="eastAsia" w:ascii="宋体" w:hAnsi="宋体" w:eastAsia="宋体" w:cs="宋体"/>
          <w:sz w:val="21"/>
        </w:rPr>
        <w:instrText xml:space="preserve"> SEQ 表 \* ARABIC \s 1 </w:instrText>
      </w:r>
      <w:r>
        <w:rPr>
          <w:rFonts w:hint="eastAsia" w:ascii="宋体" w:hAnsi="宋体" w:eastAsia="宋体" w:cs="宋体"/>
          <w:sz w:val="21"/>
        </w:rPr>
        <w:fldChar w:fldCharType="separate"/>
      </w:r>
      <w:r>
        <w:rPr>
          <w:rFonts w:hint="eastAsia" w:ascii="宋体" w:hAnsi="宋体" w:eastAsia="宋体" w:cs="宋体"/>
          <w:sz w:val="21"/>
        </w:rPr>
        <w:t>1</w:t>
      </w:r>
      <w:r>
        <w:rPr>
          <w:rFonts w:hint="eastAsia" w:ascii="宋体" w:hAnsi="宋体" w:eastAsia="宋体" w:cs="宋体"/>
          <w:sz w:val="21"/>
        </w:rPr>
        <w:fldChar w:fldCharType="end"/>
      </w:r>
      <w:r>
        <w:rPr>
          <w:rFonts w:hint="eastAsia" w:ascii="宋体" w:hAnsi="宋体" w:eastAsia="宋体" w:cs="宋体"/>
          <w:sz w:val="21"/>
        </w:rPr>
        <w:t>项目组织及职责说明</w:t>
      </w:r>
      <w:bookmarkEnd w:id="287"/>
    </w:p>
    <w:tbl>
      <w:tblPr>
        <w:tblStyle w:val="88"/>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619"/>
        <w:gridCol w:w="6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647" w:type="dxa"/>
            <w:shd w:val="clear" w:color="auto" w:fill="E6E6E6"/>
            <w:vAlign w:val="center"/>
          </w:tcPr>
          <w:p>
            <w:pPr>
              <w:tabs>
                <w:tab w:val="left" w:pos="3346"/>
              </w:tabs>
              <w:spacing w:before="31" w:beforeLines="10" w:after="31" w:afterLines="10"/>
              <w:jc w:val="center"/>
              <w:rPr>
                <w:rFonts w:hint="eastAsia" w:ascii="宋体" w:hAnsi="宋体" w:eastAsia="宋体" w:cs="宋体"/>
                <w:b/>
                <w:bCs/>
                <w:szCs w:val="21"/>
              </w:rPr>
            </w:pPr>
            <w:r>
              <w:rPr>
                <w:rFonts w:hint="eastAsia" w:ascii="宋体" w:hAnsi="宋体" w:eastAsia="宋体" w:cs="宋体"/>
                <w:b/>
                <w:bCs/>
                <w:szCs w:val="21"/>
              </w:rPr>
              <w:t>序号</w:t>
            </w:r>
          </w:p>
        </w:tc>
        <w:tc>
          <w:tcPr>
            <w:tcW w:w="1619" w:type="dxa"/>
            <w:shd w:val="clear" w:color="auto" w:fill="E6E6E6"/>
            <w:vAlign w:val="center"/>
          </w:tcPr>
          <w:p>
            <w:pPr>
              <w:tabs>
                <w:tab w:val="left" w:pos="3346"/>
              </w:tabs>
              <w:spacing w:before="31" w:beforeLines="10" w:after="31" w:afterLines="10"/>
              <w:ind w:firstLine="422"/>
              <w:rPr>
                <w:rFonts w:hint="eastAsia" w:ascii="宋体" w:hAnsi="宋体" w:eastAsia="宋体" w:cs="宋体"/>
                <w:b/>
                <w:bCs/>
                <w:szCs w:val="21"/>
              </w:rPr>
            </w:pPr>
            <w:r>
              <w:rPr>
                <w:rFonts w:hint="eastAsia" w:ascii="宋体" w:hAnsi="宋体" w:eastAsia="宋体" w:cs="宋体"/>
                <w:b/>
                <w:bCs/>
                <w:szCs w:val="21"/>
              </w:rPr>
              <w:t>项目组织</w:t>
            </w:r>
          </w:p>
        </w:tc>
        <w:tc>
          <w:tcPr>
            <w:tcW w:w="6252" w:type="dxa"/>
            <w:shd w:val="clear" w:color="auto" w:fill="E6E6E6"/>
            <w:vAlign w:val="center"/>
          </w:tcPr>
          <w:p>
            <w:pPr>
              <w:tabs>
                <w:tab w:val="left" w:pos="3346"/>
              </w:tabs>
              <w:spacing w:before="31" w:beforeLines="10" w:after="31" w:afterLines="10"/>
              <w:jc w:val="center"/>
              <w:rPr>
                <w:rFonts w:hint="eastAsia" w:ascii="宋体" w:hAnsi="宋体" w:eastAsia="宋体" w:cs="宋体"/>
                <w:b/>
                <w:bCs/>
                <w:szCs w:val="21"/>
              </w:rPr>
            </w:pPr>
            <w:r>
              <w:rPr>
                <w:rFonts w:hint="eastAsia" w:ascii="宋体" w:hAnsi="宋体" w:eastAsia="宋体" w:cs="宋体"/>
                <w:b/>
                <w:bCs/>
                <w:szCs w:val="21"/>
              </w:rPr>
              <w:t>职责说明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trPr>
        <w:tc>
          <w:tcPr>
            <w:tcW w:w="647" w:type="dxa"/>
            <w:vAlign w:val="center"/>
          </w:tcPr>
          <w:p>
            <w:pPr>
              <w:adjustRightInd w:val="0"/>
              <w:snapToGrid w:val="0"/>
              <w:ind w:firstLine="142"/>
              <w:jc w:val="left"/>
              <w:rPr>
                <w:rFonts w:hint="eastAsia" w:ascii="宋体" w:hAnsi="宋体" w:eastAsia="宋体" w:cs="宋体"/>
                <w:szCs w:val="21"/>
              </w:rPr>
            </w:pPr>
            <w:r>
              <w:rPr>
                <w:rFonts w:hint="eastAsia" w:ascii="宋体" w:hAnsi="宋体" w:eastAsia="宋体" w:cs="宋体"/>
                <w:szCs w:val="21"/>
              </w:rPr>
              <w:t>1</w:t>
            </w:r>
          </w:p>
        </w:tc>
        <w:tc>
          <w:tcPr>
            <w:tcW w:w="1619" w:type="dxa"/>
            <w:vAlign w:val="center"/>
          </w:tcPr>
          <w:p>
            <w:pPr>
              <w:adjustRightInd w:val="0"/>
              <w:snapToGrid w:val="0"/>
              <w:ind w:firstLine="203"/>
              <w:jc w:val="center"/>
              <w:rPr>
                <w:rFonts w:hint="eastAsia" w:ascii="宋体" w:hAnsi="宋体" w:eastAsia="宋体" w:cs="宋体"/>
                <w:szCs w:val="21"/>
              </w:rPr>
            </w:pPr>
            <w:r>
              <w:rPr>
                <w:rFonts w:hint="eastAsia" w:ascii="宋体" w:hAnsi="宋体" w:eastAsia="宋体" w:cs="宋体"/>
                <w:szCs w:val="21"/>
              </w:rPr>
              <w:t>指导顾问</w:t>
            </w:r>
          </w:p>
        </w:tc>
        <w:tc>
          <w:tcPr>
            <w:tcW w:w="6252" w:type="dxa"/>
            <w:vAlign w:val="center"/>
          </w:tcPr>
          <w:p>
            <w:pPr>
              <w:adjustRightInd w:val="0"/>
              <w:snapToGrid w:val="0"/>
              <w:rPr>
                <w:rFonts w:hint="eastAsia" w:ascii="宋体" w:hAnsi="宋体" w:eastAsia="宋体" w:cs="宋体"/>
                <w:szCs w:val="21"/>
              </w:rPr>
            </w:pPr>
            <w:r>
              <w:rPr>
                <w:rFonts w:hint="eastAsia" w:ascii="宋体" w:hAnsi="宋体" w:eastAsia="宋体" w:cs="宋体"/>
                <w:szCs w:val="21"/>
              </w:rPr>
              <w:t>由省测绘科学技术研究院领导及聘请的指导顾问组成。负责项目中出现重大问题的处理及技术方向把握。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trPr>
        <w:tc>
          <w:tcPr>
            <w:tcW w:w="647" w:type="dxa"/>
            <w:vAlign w:val="center"/>
          </w:tcPr>
          <w:p>
            <w:pPr>
              <w:adjustRightInd w:val="0"/>
              <w:snapToGrid w:val="0"/>
              <w:ind w:firstLine="142"/>
              <w:jc w:val="left"/>
              <w:rPr>
                <w:rFonts w:hint="eastAsia" w:ascii="宋体" w:hAnsi="宋体" w:eastAsia="宋体" w:cs="宋体"/>
                <w:szCs w:val="21"/>
              </w:rPr>
            </w:pPr>
            <w:r>
              <w:rPr>
                <w:rFonts w:hint="eastAsia" w:ascii="宋体" w:hAnsi="宋体" w:eastAsia="宋体" w:cs="宋体"/>
                <w:szCs w:val="21"/>
              </w:rPr>
              <w:t>2</w:t>
            </w:r>
          </w:p>
        </w:tc>
        <w:tc>
          <w:tcPr>
            <w:tcW w:w="1619" w:type="dxa"/>
            <w:vAlign w:val="center"/>
          </w:tcPr>
          <w:p>
            <w:pPr>
              <w:adjustRightInd w:val="0"/>
              <w:snapToGrid w:val="0"/>
              <w:ind w:firstLine="61"/>
              <w:jc w:val="center"/>
              <w:rPr>
                <w:rFonts w:hint="eastAsia" w:ascii="宋体" w:hAnsi="宋体" w:eastAsia="宋体" w:cs="宋体"/>
                <w:szCs w:val="21"/>
              </w:rPr>
            </w:pPr>
            <w:r>
              <w:rPr>
                <w:rFonts w:hint="eastAsia" w:ascii="宋体" w:hAnsi="宋体" w:eastAsia="宋体" w:cs="宋体"/>
                <w:szCs w:val="21"/>
              </w:rPr>
              <w:t>项目负责人</w:t>
            </w:r>
          </w:p>
        </w:tc>
        <w:tc>
          <w:tcPr>
            <w:tcW w:w="6252" w:type="dxa"/>
            <w:vAlign w:val="center"/>
          </w:tcPr>
          <w:p>
            <w:pPr>
              <w:adjustRightInd w:val="0"/>
              <w:snapToGrid w:val="0"/>
              <w:rPr>
                <w:rFonts w:hint="eastAsia" w:ascii="宋体" w:hAnsi="宋体" w:eastAsia="宋体" w:cs="宋体"/>
                <w:szCs w:val="21"/>
              </w:rPr>
            </w:pPr>
            <w:r>
              <w:rPr>
                <w:rFonts w:hint="eastAsia" w:ascii="宋体" w:hAnsi="宋体" w:eastAsia="宋体" w:cs="宋体"/>
                <w:szCs w:val="21"/>
              </w:rPr>
              <w:t>项目负责人主要职责是从项目的总体角度组织项目实施、监控项目进度和技术风险，督促项目技术负责处理相关问题。项目负责人对指导顾问负责。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trPr>
        <w:tc>
          <w:tcPr>
            <w:tcW w:w="647" w:type="dxa"/>
            <w:vAlign w:val="center"/>
          </w:tcPr>
          <w:p>
            <w:pPr>
              <w:adjustRightInd w:val="0"/>
              <w:snapToGrid w:val="0"/>
              <w:ind w:firstLine="142"/>
              <w:jc w:val="left"/>
              <w:rPr>
                <w:rFonts w:hint="eastAsia" w:ascii="宋体" w:hAnsi="宋体" w:eastAsia="宋体" w:cs="宋体"/>
                <w:szCs w:val="21"/>
              </w:rPr>
            </w:pPr>
            <w:r>
              <w:rPr>
                <w:rFonts w:hint="eastAsia" w:ascii="宋体" w:hAnsi="宋体" w:eastAsia="宋体" w:cs="宋体"/>
                <w:szCs w:val="21"/>
              </w:rPr>
              <w:t>3</w:t>
            </w:r>
          </w:p>
        </w:tc>
        <w:tc>
          <w:tcPr>
            <w:tcW w:w="1619" w:type="dxa"/>
            <w:vAlign w:val="center"/>
          </w:tcPr>
          <w:p>
            <w:pPr>
              <w:adjustRightInd w:val="0"/>
              <w:snapToGrid w:val="0"/>
              <w:ind w:firstLine="61"/>
              <w:jc w:val="center"/>
              <w:rPr>
                <w:rFonts w:hint="eastAsia" w:ascii="宋体" w:hAnsi="宋体" w:eastAsia="宋体" w:cs="宋体"/>
                <w:szCs w:val="21"/>
              </w:rPr>
            </w:pPr>
            <w:r>
              <w:rPr>
                <w:rFonts w:hint="eastAsia" w:ascii="宋体" w:hAnsi="宋体" w:eastAsia="宋体" w:cs="宋体"/>
                <w:szCs w:val="21"/>
              </w:rPr>
              <w:t>项目技术负责</w:t>
            </w:r>
          </w:p>
        </w:tc>
        <w:tc>
          <w:tcPr>
            <w:tcW w:w="6252" w:type="dxa"/>
            <w:vAlign w:val="center"/>
          </w:tcPr>
          <w:p>
            <w:pPr>
              <w:adjustRightInd w:val="0"/>
              <w:snapToGrid w:val="0"/>
              <w:rPr>
                <w:rFonts w:hint="eastAsia" w:ascii="宋体" w:hAnsi="宋体" w:eastAsia="宋体" w:cs="宋体"/>
                <w:szCs w:val="21"/>
              </w:rPr>
            </w:pPr>
            <w:r>
              <w:rPr>
                <w:rFonts w:hint="eastAsia" w:ascii="宋体" w:hAnsi="宋体" w:eastAsia="宋体" w:cs="宋体"/>
                <w:szCs w:val="21"/>
              </w:rPr>
              <w:t>项目技术负责是项目执行过程中的核心人员，负责制定项目实施计划、组织人员实施、控制项目进度、控制配置管理等所有项目实施过程中的具体事务，项目技术负责对项目负责人负责。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6" w:hRule="atLeast"/>
        </w:trPr>
        <w:tc>
          <w:tcPr>
            <w:tcW w:w="647" w:type="dxa"/>
            <w:vAlign w:val="center"/>
          </w:tcPr>
          <w:p>
            <w:pPr>
              <w:adjustRightInd w:val="0"/>
              <w:snapToGrid w:val="0"/>
              <w:ind w:firstLine="142"/>
              <w:jc w:val="left"/>
              <w:rPr>
                <w:rFonts w:hint="eastAsia" w:ascii="宋体" w:hAnsi="宋体" w:eastAsia="宋体" w:cs="宋体"/>
                <w:szCs w:val="21"/>
              </w:rPr>
            </w:pPr>
            <w:r>
              <w:rPr>
                <w:rFonts w:hint="eastAsia" w:ascii="宋体" w:hAnsi="宋体" w:eastAsia="宋体" w:cs="宋体"/>
                <w:szCs w:val="21"/>
              </w:rPr>
              <w:t>4</w:t>
            </w:r>
          </w:p>
        </w:tc>
        <w:tc>
          <w:tcPr>
            <w:tcW w:w="1619" w:type="dxa"/>
            <w:vAlign w:val="center"/>
          </w:tcPr>
          <w:p>
            <w:pPr>
              <w:adjustRightInd w:val="0"/>
              <w:snapToGrid w:val="0"/>
              <w:ind w:firstLine="203"/>
              <w:jc w:val="center"/>
              <w:rPr>
                <w:rFonts w:hint="eastAsia" w:ascii="宋体" w:hAnsi="宋体" w:eastAsia="宋体" w:cs="宋体"/>
                <w:szCs w:val="21"/>
              </w:rPr>
            </w:pPr>
            <w:r>
              <w:rPr>
                <w:rFonts w:hint="eastAsia" w:ascii="宋体" w:hAnsi="宋体" w:eastAsia="宋体" w:cs="宋体"/>
                <w:szCs w:val="21"/>
              </w:rPr>
              <w:t>技术控制组</w:t>
            </w:r>
          </w:p>
        </w:tc>
        <w:tc>
          <w:tcPr>
            <w:tcW w:w="6252" w:type="dxa"/>
            <w:vAlign w:val="center"/>
          </w:tcPr>
          <w:p>
            <w:pPr>
              <w:adjustRightInd w:val="0"/>
              <w:snapToGrid w:val="0"/>
              <w:rPr>
                <w:rFonts w:hint="eastAsia" w:ascii="宋体" w:hAnsi="宋体" w:eastAsia="宋体" w:cs="宋体"/>
                <w:szCs w:val="21"/>
              </w:rPr>
            </w:pPr>
            <w:r>
              <w:rPr>
                <w:rFonts w:hint="eastAsia" w:ascii="宋体" w:hAnsi="宋体" w:eastAsia="宋体" w:cs="宋体"/>
                <w:szCs w:val="21"/>
              </w:rPr>
              <w:t>技术控制组负责项目技术路线的确认和技术文档评审的组织、确认工作，保证项目技术路线正确；负责解决各小组在开发过程中遇到的技术问题，保证项目顺利实施。技术控制组另一项重大任务就是及时向项目负责人汇报项目中存在的技术风险，以便项目负责人及时处理。技术控制组对项目负责人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1" w:hRule="atLeast"/>
        </w:trPr>
        <w:tc>
          <w:tcPr>
            <w:tcW w:w="647" w:type="dxa"/>
            <w:vAlign w:val="center"/>
          </w:tcPr>
          <w:p>
            <w:pPr>
              <w:adjustRightInd w:val="0"/>
              <w:snapToGrid w:val="0"/>
              <w:ind w:firstLine="142"/>
              <w:jc w:val="left"/>
              <w:rPr>
                <w:rFonts w:hint="eastAsia" w:ascii="宋体" w:hAnsi="宋体" w:eastAsia="宋体" w:cs="宋体"/>
                <w:szCs w:val="21"/>
              </w:rPr>
            </w:pPr>
            <w:r>
              <w:rPr>
                <w:rFonts w:hint="eastAsia" w:ascii="宋体" w:hAnsi="宋体" w:eastAsia="宋体" w:cs="宋体"/>
                <w:szCs w:val="21"/>
              </w:rPr>
              <w:t>5</w:t>
            </w:r>
          </w:p>
        </w:tc>
        <w:tc>
          <w:tcPr>
            <w:tcW w:w="1619" w:type="dxa"/>
            <w:vAlign w:val="center"/>
          </w:tcPr>
          <w:p>
            <w:pPr>
              <w:adjustRightInd w:val="0"/>
              <w:snapToGrid w:val="0"/>
              <w:ind w:right="65" w:rightChars="31" w:firstLine="61"/>
              <w:jc w:val="center"/>
              <w:rPr>
                <w:rFonts w:hint="eastAsia" w:ascii="宋体" w:hAnsi="宋体" w:eastAsia="宋体" w:cs="宋体"/>
                <w:szCs w:val="21"/>
              </w:rPr>
            </w:pPr>
            <w:r>
              <w:rPr>
                <w:rFonts w:hint="eastAsia" w:ascii="宋体" w:hAnsi="宋体" w:eastAsia="宋体" w:cs="宋体"/>
                <w:szCs w:val="21"/>
              </w:rPr>
              <w:t>配置管理组</w:t>
            </w:r>
          </w:p>
        </w:tc>
        <w:tc>
          <w:tcPr>
            <w:tcW w:w="6252" w:type="dxa"/>
            <w:vAlign w:val="center"/>
          </w:tcPr>
          <w:p>
            <w:pPr>
              <w:adjustRightInd w:val="0"/>
              <w:snapToGrid w:val="0"/>
              <w:rPr>
                <w:rFonts w:hint="eastAsia" w:ascii="宋体" w:hAnsi="宋体" w:eastAsia="宋体" w:cs="宋体"/>
                <w:szCs w:val="21"/>
              </w:rPr>
            </w:pPr>
            <w:r>
              <w:rPr>
                <w:rFonts w:hint="eastAsia" w:ascii="宋体" w:hAnsi="宋体" w:eastAsia="宋体" w:cs="宋体"/>
                <w:szCs w:val="21"/>
              </w:rPr>
              <w:t>配置管理组负责项目实施过程中产生的所有源码和文档的收集、检查、存档工作，及时反映存在的问题给项目技术负责，项目技术负责应及时处理配置管理组提交的问题。配置管理组对项目技术负责。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trPr>
        <w:tc>
          <w:tcPr>
            <w:tcW w:w="647" w:type="dxa"/>
            <w:vAlign w:val="center"/>
          </w:tcPr>
          <w:p>
            <w:pPr>
              <w:adjustRightInd w:val="0"/>
              <w:snapToGrid w:val="0"/>
              <w:ind w:firstLine="142"/>
              <w:jc w:val="left"/>
              <w:rPr>
                <w:rFonts w:hint="eastAsia" w:ascii="宋体" w:hAnsi="宋体" w:eastAsia="宋体" w:cs="宋体"/>
                <w:szCs w:val="21"/>
              </w:rPr>
            </w:pPr>
            <w:r>
              <w:rPr>
                <w:rFonts w:hint="eastAsia" w:ascii="宋体" w:hAnsi="宋体" w:eastAsia="宋体" w:cs="宋体"/>
                <w:szCs w:val="21"/>
              </w:rPr>
              <w:t>6</w:t>
            </w:r>
          </w:p>
        </w:tc>
        <w:tc>
          <w:tcPr>
            <w:tcW w:w="1619" w:type="dxa"/>
            <w:vAlign w:val="center"/>
          </w:tcPr>
          <w:p>
            <w:pPr>
              <w:adjustRightInd w:val="0"/>
              <w:snapToGrid w:val="0"/>
              <w:ind w:firstLine="61"/>
              <w:jc w:val="center"/>
              <w:rPr>
                <w:rFonts w:hint="eastAsia" w:ascii="宋体" w:hAnsi="宋体" w:eastAsia="宋体" w:cs="宋体"/>
                <w:szCs w:val="21"/>
              </w:rPr>
            </w:pPr>
            <w:r>
              <w:rPr>
                <w:rFonts w:hint="eastAsia" w:ascii="宋体" w:hAnsi="宋体" w:eastAsia="宋体" w:cs="宋体"/>
                <w:szCs w:val="21"/>
              </w:rPr>
              <w:t>质量保证组</w:t>
            </w:r>
          </w:p>
        </w:tc>
        <w:tc>
          <w:tcPr>
            <w:tcW w:w="6252" w:type="dxa"/>
            <w:vAlign w:val="center"/>
          </w:tcPr>
          <w:p>
            <w:pPr>
              <w:adjustRightInd w:val="0"/>
              <w:snapToGrid w:val="0"/>
              <w:rPr>
                <w:rFonts w:hint="eastAsia" w:ascii="宋体" w:hAnsi="宋体" w:eastAsia="宋体" w:cs="宋体"/>
                <w:szCs w:val="21"/>
              </w:rPr>
            </w:pPr>
            <w:r>
              <w:rPr>
                <w:rFonts w:hint="eastAsia" w:ascii="宋体" w:hAnsi="宋体" w:eastAsia="宋体" w:cs="宋体"/>
                <w:szCs w:val="21"/>
              </w:rPr>
              <w:t>负质量保证组责项目质量控制、软件平台的测试、建库质量的检查。质量保证组对项目技术负责。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6" w:hRule="atLeast"/>
        </w:trPr>
        <w:tc>
          <w:tcPr>
            <w:tcW w:w="647" w:type="dxa"/>
            <w:vAlign w:val="center"/>
          </w:tcPr>
          <w:p>
            <w:pPr>
              <w:adjustRightInd w:val="0"/>
              <w:snapToGrid w:val="0"/>
              <w:ind w:firstLine="142"/>
              <w:jc w:val="left"/>
              <w:rPr>
                <w:rFonts w:hint="eastAsia" w:ascii="宋体" w:hAnsi="宋体" w:eastAsia="宋体" w:cs="宋体"/>
                <w:szCs w:val="21"/>
              </w:rPr>
            </w:pPr>
            <w:r>
              <w:rPr>
                <w:rFonts w:hint="eastAsia" w:ascii="宋体" w:hAnsi="宋体" w:eastAsia="宋体" w:cs="宋体"/>
                <w:szCs w:val="21"/>
              </w:rPr>
              <w:t>7</w:t>
            </w:r>
          </w:p>
        </w:tc>
        <w:tc>
          <w:tcPr>
            <w:tcW w:w="1619" w:type="dxa"/>
            <w:vAlign w:val="center"/>
          </w:tcPr>
          <w:p>
            <w:pPr>
              <w:adjustRightInd w:val="0"/>
              <w:snapToGrid w:val="0"/>
              <w:jc w:val="center"/>
              <w:rPr>
                <w:rFonts w:hint="eastAsia" w:ascii="宋体" w:hAnsi="宋体" w:eastAsia="宋体" w:cs="宋体"/>
                <w:szCs w:val="21"/>
              </w:rPr>
            </w:pPr>
            <w:r>
              <w:rPr>
                <w:rFonts w:hint="eastAsia" w:ascii="宋体" w:hAnsi="宋体" w:eastAsia="宋体" w:cs="宋体"/>
                <w:szCs w:val="21"/>
              </w:rPr>
              <w:t>开发组</w:t>
            </w:r>
          </w:p>
        </w:tc>
        <w:tc>
          <w:tcPr>
            <w:tcW w:w="6252" w:type="dxa"/>
            <w:vAlign w:val="center"/>
          </w:tcPr>
          <w:p>
            <w:pPr>
              <w:adjustRightInd w:val="0"/>
              <w:snapToGrid w:val="0"/>
              <w:rPr>
                <w:rFonts w:hint="eastAsia" w:ascii="宋体" w:hAnsi="宋体" w:eastAsia="宋体" w:cs="宋体"/>
                <w:szCs w:val="21"/>
              </w:rPr>
            </w:pPr>
            <w:r>
              <w:rPr>
                <w:rFonts w:hint="eastAsia" w:ascii="宋体" w:hAnsi="宋体" w:eastAsia="宋体" w:cs="宋体"/>
                <w:szCs w:val="21"/>
              </w:rPr>
              <w:t>开发组由软件开发组和数据建库组组成。其中软件开发组负责整个平台的设计；空间数据库管理平台的开发；空间数据发布平台的开发；数据更新方案的制定。数据建库组负责数据对数据标准制定、建库方案、入库检查工具、试验区数据入库等工作。开发组对项目技术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647" w:type="dxa"/>
            <w:vAlign w:val="center"/>
          </w:tcPr>
          <w:p>
            <w:pPr>
              <w:adjustRightInd w:val="0"/>
              <w:snapToGrid w:val="0"/>
              <w:ind w:firstLine="142"/>
              <w:jc w:val="left"/>
              <w:rPr>
                <w:rFonts w:hint="eastAsia" w:ascii="宋体" w:hAnsi="宋体" w:eastAsia="宋体" w:cs="宋体"/>
                <w:szCs w:val="21"/>
              </w:rPr>
            </w:pPr>
            <w:r>
              <w:rPr>
                <w:rFonts w:hint="eastAsia" w:ascii="宋体" w:hAnsi="宋体" w:eastAsia="宋体" w:cs="宋体"/>
                <w:szCs w:val="21"/>
              </w:rPr>
              <w:t>8</w:t>
            </w:r>
          </w:p>
        </w:tc>
        <w:tc>
          <w:tcPr>
            <w:tcW w:w="1619" w:type="dxa"/>
            <w:vAlign w:val="center"/>
          </w:tcPr>
          <w:p>
            <w:pPr>
              <w:adjustRightInd w:val="0"/>
              <w:snapToGrid w:val="0"/>
              <w:jc w:val="center"/>
              <w:rPr>
                <w:rFonts w:hint="eastAsia" w:ascii="宋体" w:hAnsi="宋体" w:eastAsia="宋体" w:cs="宋体"/>
                <w:szCs w:val="21"/>
              </w:rPr>
            </w:pPr>
            <w:r>
              <w:rPr>
                <w:rFonts w:hint="eastAsia" w:ascii="宋体" w:hAnsi="宋体" w:eastAsia="宋体" w:cs="宋体"/>
                <w:szCs w:val="21"/>
              </w:rPr>
              <w:t>现场联络组</w:t>
            </w:r>
          </w:p>
        </w:tc>
        <w:tc>
          <w:tcPr>
            <w:tcW w:w="6252" w:type="dxa"/>
            <w:vAlign w:val="center"/>
          </w:tcPr>
          <w:p>
            <w:pPr>
              <w:adjustRightInd w:val="0"/>
              <w:snapToGrid w:val="0"/>
              <w:rPr>
                <w:rFonts w:hint="eastAsia" w:ascii="宋体" w:hAnsi="宋体" w:eastAsia="宋体" w:cs="宋体"/>
                <w:szCs w:val="21"/>
              </w:rPr>
            </w:pPr>
            <w:r>
              <w:rPr>
                <w:rFonts w:hint="eastAsia" w:ascii="宋体" w:hAnsi="宋体" w:eastAsia="宋体" w:cs="宋体"/>
                <w:szCs w:val="21"/>
              </w:rPr>
              <w:t>常驻甲方现场，沟通需求，编写设计，开发部分软件功能</w:t>
            </w:r>
          </w:p>
        </w:tc>
      </w:tr>
    </w:tbl>
    <w:p>
      <w:pPr>
        <w:pStyle w:val="5"/>
        <w:ind w:left="759" w:hanging="759"/>
        <w:rPr>
          <w:rFonts w:hint="eastAsia" w:ascii="宋体" w:hAnsi="宋体" w:eastAsia="宋体" w:cs="宋体"/>
        </w:rPr>
      </w:pPr>
      <w:bookmarkStart w:id="288" w:name="_Toc10779"/>
      <w:bookmarkStart w:id="289" w:name="_Toc360526037"/>
      <w:bookmarkStart w:id="290" w:name="_Toc358551935"/>
      <w:r>
        <w:rPr>
          <w:rFonts w:hint="eastAsia" w:ascii="宋体" w:hAnsi="宋体" w:eastAsia="宋体" w:cs="宋体"/>
        </w:rPr>
        <w:t>人员构成</w:t>
      </w:r>
      <w:bookmarkEnd w:id="288"/>
      <w:bookmarkEnd w:id="289"/>
      <w:bookmarkEnd w:id="290"/>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人员构成如下表所示：</w:t>
      </w:r>
    </w:p>
    <w:tbl>
      <w:tblPr>
        <w:tblStyle w:val="88"/>
        <w:tblW w:w="5000" w:type="pct"/>
        <w:tblInd w:w="0" w:type="dxa"/>
        <w:tblLayout w:type="autofit"/>
        <w:tblCellMar>
          <w:top w:w="0" w:type="dxa"/>
          <w:left w:w="108" w:type="dxa"/>
          <w:bottom w:w="0" w:type="dxa"/>
          <w:right w:w="108" w:type="dxa"/>
        </w:tblCellMar>
      </w:tblPr>
      <w:tblGrid>
        <w:gridCol w:w="770"/>
        <w:gridCol w:w="1549"/>
        <w:gridCol w:w="2521"/>
        <w:gridCol w:w="1745"/>
        <w:gridCol w:w="1937"/>
      </w:tblGrid>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right w:val="single" w:color="auto" w:sz="4" w:space="0"/>
            </w:tcBorders>
            <w:vAlign w:val="center"/>
          </w:tcPr>
          <w:p>
            <w:pPr>
              <w:pStyle w:val="303"/>
              <w:rPr>
                <w:rFonts w:hint="eastAsia" w:ascii="宋体" w:hAnsi="宋体" w:eastAsia="宋体" w:cs="宋体"/>
                <w:sz w:val="21"/>
                <w:szCs w:val="21"/>
              </w:rPr>
            </w:pPr>
            <w:r>
              <w:rPr>
                <w:rFonts w:hint="eastAsia" w:ascii="宋体" w:hAnsi="宋体" w:eastAsia="宋体" w:cs="宋体"/>
                <w:sz w:val="21"/>
                <w:szCs w:val="21"/>
              </w:rPr>
              <w:t>序号</w:t>
            </w:r>
          </w:p>
        </w:tc>
        <w:tc>
          <w:tcPr>
            <w:tcW w:w="908" w:type="pct"/>
            <w:tcBorders>
              <w:top w:val="single" w:color="auto" w:sz="4" w:space="0"/>
              <w:left w:val="single" w:color="auto" w:sz="4" w:space="0"/>
              <w:right w:val="single" w:color="auto" w:sz="4" w:space="0"/>
            </w:tcBorders>
            <w:vAlign w:val="center"/>
          </w:tcPr>
          <w:p>
            <w:pPr>
              <w:pStyle w:val="303"/>
              <w:rPr>
                <w:rFonts w:hint="eastAsia" w:ascii="宋体" w:hAnsi="宋体" w:eastAsia="宋体" w:cs="宋体"/>
                <w:sz w:val="21"/>
                <w:szCs w:val="21"/>
              </w:rPr>
            </w:pPr>
            <w:r>
              <w:rPr>
                <w:rFonts w:hint="eastAsia" w:ascii="宋体" w:hAnsi="宋体" w:eastAsia="宋体" w:cs="宋体"/>
                <w:sz w:val="21"/>
                <w:szCs w:val="21"/>
              </w:rPr>
              <w:t>姓名</w:t>
            </w:r>
          </w:p>
        </w:tc>
        <w:tc>
          <w:tcPr>
            <w:tcW w:w="1478" w:type="pct"/>
            <w:tcBorders>
              <w:top w:val="single" w:color="auto" w:sz="4" w:space="0"/>
              <w:left w:val="single" w:color="auto" w:sz="4" w:space="0"/>
              <w:right w:val="single" w:color="auto" w:sz="4" w:space="0"/>
            </w:tcBorders>
            <w:vAlign w:val="center"/>
          </w:tcPr>
          <w:p>
            <w:pPr>
              <w:pStyle w:val="303"/>
              <w:rPr>
                <w:rFonts w:hint="eastAsia" w:ascii="宋体" w:hAnsi="宋体" w:eastAsia="宋体" w:cs="宋体"/>
                <w:sz w:val="21"/>
                <w:szCs w:val="21"/>
              </w:rPr>
            </w:pPr>
            <w:r>
              <w:rPr>
                <w:rFonts w:hint="eastAsia" w:ascii="宋体" w:hAnsi="宋体" w:eastAsia="宋体" w:cs="宋体"/>
                <w:sz w:val="21"/>
                <w:szCs w:val="21"/>
              </w:rPr>
              <w:t>在本项目担任何职</w:t>
            </w:r>
          </w:p>
        </w:tc>
        <w:tc>
          <w:tcPr>
            <w:tcW w:w="1023" w:type="pct"/>
            <w:tcBorders>
              <w:top w:val="single" w:color="auto" w:sz="4" w:space="0"/>
              <w:left w:val="single" w:color="auto" w:sz="4" w:space="0"/>
              <w:right w:val="single" w:color="auto" w:sz="4" w:space="0"/>
            </w:tcBorders>
            <w:vAlign w:val="center"/>
          </w:tcPr>
          <w:p>
            <w:pPr>
              <w:pStyle w:val="303"/>
              <w:rPr>
                <w:rFonts w:hint="eastAsia" w:ascii="宋体" w:hAnsi="宋体" w:eastAsia="宋体" w:cs="宋体"/>
                <w:sz w:val="21"/>
                <w:szCs w:val="21"/>
              </w:rPr>
            </w:pPr>
            <w:r>
              <w:rPr>
                <w:rFonts w:hint="eastAsia" w:ascii="宋体" w:hAnsi="宋体" w:eastAsia="宋体" w:cs="宋体"/>
                <w:sz w:val="21"/>
                <w:szCs w:val="21"/>
              </w:rPr>
              <w:t>持证情况</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sz w:val="21"/>
                <w:szCs w:val="21"/>
              </w:rPr>
            </w:pPr>
            <w:r>
              <w:rPr>
                <w:rFonts w:hint="eastAsia" w:ascii="宋体" w:hAnsi="宋体" w:eastAsia="宋体" w:cs="宋体"/>
                <w:sz w:val="21"/>
                <w:szCs w:val="21"/>
              </w:rPr>
              <w:t>职称</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1</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廖明</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项目负责人</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注册测绘师</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高级工程师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2</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叶冬梅</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技术负责人</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注册测绘师</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高级工程师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3</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俞凯杰</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项目经理</w:t>
            </w:r>
          </w:p>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售后运维组组长</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中级工程师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4</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周伟锋</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数据组组长</w:t>
            </w:r>
          </w:p>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质量控制组成员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注册测绘师</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中级工程师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lang w:eastAsia="zh-CN"/>
              </w:rPr>
            </w:pPr>
            <w:r>
              <w:rPr>
                <w:rFonts w:hint="eastAsia" w:ascii="宋体" w:hAnsi="宋体" w:eastAsia="宋体" w:cs="宋体"/>
                <w:b w:val="0"/>
                <w:bCs/>
                <w:sz w:val="21"/>
                <w:szCs w:val="21"/>
                <w:lang w:val="en-US" w:eastAsia="zh-CN"/>
              </w:rPr>
              <w:t>5</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莫夏丽</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数据组组员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中级工程师</w:t>
            </w:r>
          </w:p>
        </w:tc>
      </w:tr>
      <w:tr>
        <w:tblPrEx>
          <w:tblCellMar>
            <w:top w:w="0" w:type="dxa"/>
            <w:left w:w="108" w:type="dxa"/>
            <w:bottom w:w="0" w:type="dxa"/>
            <w:right w:w="108" w:type="dxa"/>
          </w:tblCellMar>
        </w:tblPrEx>
        <w:trPr>
          <w:trHeight w:val="624" w:hRule="atLeast"/>
        </w:trPr>
        <w:tc>
          <w:tcPr>
            <w:tcW w:w="452"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lang w:eastAsia="zh-CN"/>
              </w:rPr>
            </w:pPr>
            <w:r>
              <w:rPr>
                <w:rFonts w:hint="eastAsia" w:ascii="宋体" w:hAnsi="宋体" w:eastAsia="宋体" w:cs="宋体"/>
                <w:b w:val="0"/>
                <w:bCs/>
                <w:sz w:val="21"/>
                <w:szCs w:val="21"/>
                <w:lang w:val="en-US" w:eastAsia="zh-CN"/>
              </w:rPr>
              <w:t>6</w:t>
            </w:r>
          </w:p>
        </w:tc>
        <w:tc>
          <w:tcPr>
            <w:tcW w:w="908"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周树英</w:t>
            </w:r>
          </w:p>
        </w:tc>
        <w:tc>
          <w:tcPr>
            <w:tcW w:w="1478"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数据组组员</w:t>
            </w:r>
          </w:p>
        </w:tc>
        <w:tc>
          <w:tcPr>
            <w:tcW w:w="1023"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中级工程师</w:t>
            </w:r>
          </w:p>
        </w:tc>
      </w:tr>
      <w:tr>
        <w:tblPrEx>
          <w:tblCellMar>
            <w:top w:w="0" w:type="dxa"/>
            <w:left w:w="108" w:type="dxa"/>
            <w:bottom w:w="0" w:type="dxa"/>
            <w:right w:w="108" w:type="dxa"/>
          </w:tblCellMar>
        </w:tblPrEx>
        <w:trPr>
          <w:trHeight w:val="624" w:hRule="atLeast"/>
        </w:trPr>
        <w:tc>
          <w:tcPr>
            <w:tcW w:w="452"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lang w:eastAsia="zh-CN"/>
              </w:rPr>
            </w:pPr>
            <w:r>
              <w:rPr>
                <w:rFonts w:hint="eastAsia" w:ascii="宋体" w:hAnsi="宋体" w:eastAsia="宋体" w:cs="宋体"/>
                <w:b w:val="0"/>
                <w:bCs/>
                <w:sz w:val="21"/>
                <w:szCs w:val="21"/>
                <w:lang w:val="en-US" w:eastAsia="zh-CN"/>
              </w:rPr>
              <w:t>6</w:t>
            </w:r>
          </w:p>
        </w:tc>
        <w:tc>
          <w:tcPr>
            <w:tcW w:w="908"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沈梁涛</w:t>
            </w:r>
          </w:p>
        </w:tc>
        <w:tc>
          <w:tcPr>
            <w:tcW w:w="1478"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数据组组员</w:t>
            </w:r>
          </w:p>
        </w:tc>
        <w:tc>
          <w:tcPr>
            <w:tcW w:w="1023"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lang w:eastAsia="zh-CN"/>
              </w:rPr>
            </w:pPr>
            <w:r>
              <w:rPr>
                <w:rFonts w:hint="eastAsia" w:ascii="宋体" w:hAnsi="宋体" w:eastAsia="宋体" w:cs="宋体"/>
                <w:b w:val="0"/>
                <w:bCs/>
                <w:sz w:val="21"/>
                <w:szCs w:val="21"/>
                <w:lang w:val="en-US" w:eastAsia="zh-CN"/>
              </w:rPr>
              <w:t>8</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王宇帆</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产品组组长</w:t>
            </w:r>
          </w:p>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质量控制组成员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9</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姚强</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软件开发组组长</w:t>
            </w:r>
          </w:p>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质量控制组成员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10</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lang w:eastAsia="zh-CN"/>
              </w:rPr>
            </w:pPr>
            <w:r>
              <w:rPr>
                <w:rFonts w:hint="eastAsia" w:ascii="宋体" w:hAnsi="宋体" w:eastAsia="宋体" w:cs="宋体"/>
                <w:b w:val="0"/>
                <w:bCs/>
                <w:sz w:val="21"/>
                <w:szCs w:val="21"/>
                <w:lang w:val="en-US" w:eastAsia="zh-CN"/>
              </w:rPr>
              <w:t>魏鹏</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软件开发组组员</w:t>
            </w:r>
          </w:p>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质量控制组成员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tcPr>
          <w:p>
            <w:pPr>
              <w:pStyle w:val="303"/>
              <w:jc w:val="center"/>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11</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孙世刚</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软件开发组组员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12</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石巧云</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软件开发组组员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13</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lang w:eastAsia="zh-CN"/>
              </w:rPr>
            </w:pPr>
            <w:r>
              <w:rPr>
                <w:rFonts w:hint="eastAsia" w:ascii="宋体" w:hAnsi="宋体" w:eastAsia="宋体" w:cs="宋体"/>
                <w:b w:val="0"/>
                <w:bCs/>
                <w:sz w:val="21"/>
                <w:szCs w:val="21"/>
                <w:lang w:val="en-US" w:eastAsia="zh-CN"/>
              </w:rPr>
              <w:t>叶峰</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lang w:val="en-US" w:eastAsia="zh-CN"/>
              </w:rPr>
            </w:pPr>
            <w:r>
              <w:rPr>
                <w:rFonts w:hint="eastAsia" w:ascii="宋体" w:hAnsi="宋体" w:eastAsia="宋体" w:cs="宋体"/>
                <w:b w:val="0"/>
                <w:bCs/>
                <w:sz w:val="21"/>
                <w:szCs w:val="21"/>
              </w:rPr>
              <w:t>产品组组</w:t>
            </w:r>
            <w:r>
              <w:rPr>
                <w:rFonts w:hint="eastAsia" w:ascii="宋体" w:hAnsi="宋体" w:eastAsia="宋体" w:cs="宋体"/>
                <w:b w:val="0"/>
                <w:bCs/>
                <w:sz w:val="21"/>
                <w:szCs w:val="21"/>
                <w:lang w:val="en-US" w:eastAsia="zh-CN"/>
              </w:rPr>
              <w:t>员</w:t>
            </w:r>
          </w:p>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质量控制组成员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14</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刘宵炜</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lang w:val="en-US" w:eastAsia="zh-CN"/>
              </w:rPr>
            </w:pPr>
            <w:r>
              <w:rPr>
                <w:rFonts w:hint="eastAsia" w:ascii="宋体" w:hAnsi="宋体" w:eastAsia="宋体" w:cs="宋体"/>
                <w:b w:val="0"/>
                <w:bCs/>
                <w:sz w:val="21"/>
                <w:szCs w:val="21"/>
              </w:rPr>
              <w:t>产品组组</w:t>
            </w:r>
            <w:r>
              <w:rPr>
                <w:rFonts w:hint="eastAsia" w:ascii="宋体" w:hAnsi="宋体" w:eastAsia="宋体" w:cs="宋体"/>
                <w:b w:val="0"/>
                <w:bCs/>
                <w:sz w:val="21"/>
                <w:szCs w:val="21"/>
                <w:lang w:val="en-US" w:eastAsia="zh-CN"/>
              </w:rPr>
              <w:t>员</w:t>
            </w:r>
          </w:p>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质量控制组成员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15</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吕嫦君</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售后运维组组员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1005"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16</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沈芳莉</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测试组组长</w:t>
            </w:r>
          </w:p>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质量控制组成员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ind w:firstLine="0" w:firstLineChars="0"/>
              <w:rPr>
                <w:rFonts w:hint="eastAsia" w:ascii="宋体" w:hAnsi="宋体" w:eastAsia="宋体" w:cs="宋体"/>
                <w:b w:val="0"/>
                <w:bCs/>
                <w:kern w:val="2"/>
                <w:sz w:val="21"/>
                <w:szCs w:val="21"/>
                <w:lang w:val="en-US" w:eastAsia="zh-CN" w:bidi="ar-SA"/>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17</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张明霞</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安全保障组组长</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18</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潘丽娟</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项目管理部组长</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PMP证书</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r>
        <w:tblPrEx>
          <w:tblCellMar>
            <w:top w:w="0" w:type="dxa"/>
            <w:left w:w="108" w:type="dxa"/>
            <w:bottom w:w="0" w:type="dxa"/>
            <w:right w:w="108" w:type="dxa"/>
          </w:tblCellMar>
        </w:tblPrEx>
        <w:trPr>
          <w:trHeight w:val="624" w:hRule="atLeast"/>
        </w:trPr>
        <w:tc>
          <w:tcPr>
            <w:tcW w:w="452" w:type="pct"/>
            <w:tcBorders>
              <w:top w:val="single" w:color="auto" w:sz="4" w:space="0"/>
              <w:left w:val="single" w:color="auto" w:sz="4" w:space="0"/>
              <w:bottom w:val="single" w:color="auto" w:sz="4" w:space="0"/>
              <w:right w:val="single" w:color="auto" w:sz="4" w:space="0"/>
            </w:tcBorders>
            <w:vAlign w:val="center"/>
          </w:tcPr>
          <w:p>
            <w:pPr>
              <w:pStyle w:val="303"/>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19</w:t>
            </w:r>
          </w:p>
        </w:tc>
        <w:tc>
          <w:tcPr>
            <w:tcW w:w="90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詹建莹</w:t>
            </w:r>
          </w:p>
        </w:tc>
        <w:tc>
          <w:tcPr>
            <w:tcW w:w="1478"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项目管理部组员</w:t>
            </w:r>
          </w:p>
        </w:tc>
        <w:tc>
          <w:tcPr>
            <w:tcW w:w="1023"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无</w:t>
            </w:r>
          </w:p>
        </w:tc>
        <w:tc>
          <w:tcPr>
            <w:tcW w:w="1136" w:type="pct"/>
            <w:tcBorders>
              <w:top w:val="single" w:color="auto" w:sz="4" w:space="0"/>
              <w:left w:val="single" w:color="auto" w:sz="4" w:space="0"/>
              <w:bottom w:val="single" w:color="auto" w:sz="4" w:space="0"/>
              <w:right w:val="single" w:color="auto" w:sz="4" w:space="0"/>
            </w:tcBorders>
            <w:vAlign w:val="center"/>
          </w:tcPr>
          <w:p>
            <w:pPr>
              <w:pStyle w:val="303"/>
              <w:rPr>
                <w:rFonts w:hint="eastAsia" w:ascii="宋体" w:hAnsi="宋体" w:eastAsia="宋体" w:cs="宋体"/>
                <w:b w:val="0"/>
                <w:bCs/>
                <w:sz w:val="21"/>
                <w:szCs w:val="21"/>
              </w:rPr>
            </w:pPr>
            <w:r>
              <w:rPr>
                <w:rFonts w:hint="eastAsia" w:ascii="宋体" w:hAnsi="宋体" w:eastAsia="宋体" w:cs="宋体"/>
                <w:b w:val="0"/>
                <w:bCs/>
                <w:sz w:val="21"/>
                <w:szCs w:val="21"/>
              </w:rPr>
              <w:t>助理工程师</w:t>
            </w:r>
          </w:p>
        </w:tc>
      </w:tr>
    </w:tbl>
    <w:p>
      <w:pPr>
        <w:spacing w:line="360" w:lineRule="auto"/>
        <w:rPr>
          <w:rFonts w:hint="eastAsia" w:ascii="宋体" w:hAnsi="宋体" w:eastAsia="宋体" w:cs="宋体"/>
          <w:sz w:val="24"/>
          <w:szCs w:val="24"/>
        </w:rPr>
      </w:pPr>
    </w:p>
    <w:p>
      <w:pPr>
        <w:pStyle w:val="22"/>
        <w:jc w:val="center"/>
        <w:rPr>
          <w:rFonts w:hint="eastAsia" w:ascii="宋体" w:hAnsi="宋体" w:eastAsia="宋体" w:cs="宋体"/>
          <w:sz w:val="21"/>
        </w:rPr>
      </w:pPr>
      <w:bookmarkStart w:id="291" w:name="_Toc454530003"/>
      <w:r>
        <w:rPr>
          <w:rFonts w:hint="eastAsia" w:ascii="宋体" w:hAnsi="宋体" w:eastAsia="宋体" w:cs="宋体"/>
          <w:sz w:val="21"/>
        </w:rPr>
        <w:t xml:space="preserve">表 </w:t>
      </w:r>
      <w:r>
        <w:rPr>
          <w:rFonts w:hint="eastAsia" w:ascii="宋体" w:hAnsi="宋体" w:eastAsia="宋体" w:cs="宋体"/>
          <w:sz w:val="21"/>
        </w:rPr>
        <w:fldChar w:fldCharType="begin"/>
      </w:r>
      <w:r>
        <w:rPr>
          <w:rFonts w:hint="eastAsia" w:ascii="宋体" w:hAnsi="宋体" w:eastAsia="宋体" w:cs="宋体"/>
          <w:sz w:val="21"/>
        </w:rPr>
        <w:instrText xml:space="preserve"> STYLEREF 1 \s </w:instrText>
      </w:r>
      <w:r>
        <w:rPr>
          <w:rFonts w:hint="eastAsia" w:ascii="宋体" w:hAnsi="宋体" w:eastAsia="宋体" w:cs="宋体"/>
          <w:sz w:val="21"/>
        </w:rPr>
        <w:fldChar w:fldCharType="separate"/>
      </w:r>
      <w:r>
        <w:rPr>
          <w:rFonts w:hint="eastAsia" w:ascii="宋体" w:hAnsi="宋体" w:eastAsia="宋体" w:cs="宋体"/>
          <w:sz w:val="21"/>
        </w:rPr>
        <w:t>11</w:t>
      </w:r>
      <w:r>
        <w:rPr>
          <w:rFonts w:hint="eastAsia" w:ascii="宋体" w:hAnsi="宋体" w:eastAsia="宋体" w:cs="宋体"/>
          <w:sz w:val="21"/>
        </w:rPr>
        <w:fldChar w:fldCharType="end"/>
      </w:r>
      <w:r>
        <w:rPr>
          <w:rFonts w:hint="eastAsia" w:ascii="宋体" w:hAnsi="宋体" w:eastAsia="宋体" w:cs="宋体"/>
          <w:sz w:val="21"/>
        </w:rPr>
        <w:t>-</w:t>
      </w:r>
      <w:r>
        <w:rPr>
          <w:rFonts w:hint="eastAsia" w:ascii="宋体" w:hAnsi="宋体" w:eastAsia="宋体" w:cs="宋体"/>
          <w:sz w:val="21"/>
        </w:rPr>
        <w:fldChar w:fldCharType="begin"/>
      </w:r>
      <w:r>
        <w:rPr>
          <w:rFonts w:hint="eastAsia" w:ascii="宋体" w:hAnsi="宋体" w:eastAsia="宋体" w:cs="宋体"/>
          <w:sz w:val="21"/>
        </w:rPr>
        <w:instrText xml:space="preserve"> SEQ 表 \* ARABIC \s 1 </w:instrText>
      </w:r>
      <w:r>
        <w:rPr>
          <w:rFonts w:hint="eastAsia" w:ascii="宋体" w:hAnsi="宋体" w:eastAsia="宋体" w:cs="宋体"/>
          <w:sz w:val="21"/>
        </w:rPr>
        <w:fldChar w:fldCharType="separate"/>
      </w:r>
      <w:r>
        <w:rPr>
          <w:rFonts w:hint="eastAsia" w:ascii="宋体" w:hAnsi="宋体" w:eastAsia="宋体" w:cs="宋体"/>
          <w:sz w:val="21"/>
        </w:rPr>
        <w:t>2</w:t>
      </w:r>
      <w:r>
        <w:rPr>
          <w:rFonts w:hint="eastAsia" w:ascii="宋体" w:hAnsi="宋体" w:eastAsia="宋体" w:cs="宋体"/>
          <w:sz w:val="21"/>
        </w:rPr>
        <w:fldChar w:fldCharType="end"/>
      </w:r>
      <w:r>
        <w:rPr>
          <w:rFonts w:hint="eastAsia" w:ascii="宋体" w:hAnsi="宋体" w:eastAsia="宋体" w:cs="宋体"/>
          <w:sz w:val="21"/>
        </w:rPr>
        <w:t>项目组人员组成及分工</w:t>
      </w:r>
      <w:bookmarkEnd w:id="291"/>
    </w:p>
    <w:p>
      <w:pPr>
        <w:pStyle w:val="5"/>
        <w:ind w:left="813" w:hanging="813"/>
        <w:rPr>
          <w:rFonts w:hint="eastAsia" w:ascii="宋体" w:hAnsi="宋体" w:eastAsia="宋体" w:cs="宋体"/>
        </w:rPr>
      </w:pPr>
      <w:bookmarkStart w:id="292" w:name="_Toc10348"/>
      <w:r>
        <w:rPr>
          <w:rFonts w:hint="eastAsia" w:ascii="宋体" w:hAnsi="宋体" w:eastAsia="宋体" w:cs="宋体"/>
        </w:rPr>
        <w:t>项目实施计划</w:t>
      </w:r>
      <w:bookmarkEnd w:id="292"/>
    </w:p>
    <w:p>
      <w:pPr>
        <w:widowControl/>
        <w:spacing w:line="360" w:lineRule="auto"/>
        <w:ind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rPr>
        <w:t>项目建设时间为20</w:t>
      </w:r>
      <w:r>
        <w:rPr>
          <w:rFonts w:hint="eastAsia" w:ascii="宋体" w:hAnsi="宋体" w:cs="宋体"/>
          <w:kern w:val="0"/>
          <w:sz w:val="24"/>
          <w:szCs w:val="24"/>
          <w:lang w:val="en-US" w:eastAsia="zh-CN"/>
        </w:rPr>
        <w:t>21</w:t>
      </w:r>
      <w:r>
        <w:rPr>
          <w:rFonts w:hint="eastAsia" w:ascii="宋体" w:hAnsi="宋体" w:eastAsia="宋体" w:cs="宋体"/>
          <w:kern w:val="0"/>
          <w:sz w:val="24"/>
          <w:szCs w:val="24"/>
        </w:rPr>
        <w:t>年</w:t>
      </w:r>
      <w:r>
        <w:rPr>
          <w:rFonts w:hint="eastAsia" w:ascii="宋体" w:hAnsi="宋体" w:cs="宋体"/>
          <w:kern w:val="0"/>
          <w:sz w:val="24"/>
          <w:szCs w:val="24"/>
          <w:lang w:val="en-US" w:eastAsia="zh-CN"/>
        </w:rPr>
        <w:t>5</w:t>
      </w:r>
      <w:r>
        <w:rPr>
          <w:rFonts w:hint="eastAsia" w:ascii="宋体" w:hAnsi="宋体" w:eastAsia="宋体" w:cs="宋体"/>
          <w:kern w:val="0"/>
          <w:sz w:val="24"/>
          <w:szCs w:val="24"/>
        </w:rPr>
        <w:t>月</w:t>
      </w:r>
      <w:r>
        <w:rPr>
          <w:rFonts w:hint="eastAsia" w:ascii="宋体" w:hAnsi="宋体" w:cs="宋体"/>
          <w:kern w:val="0"/>
          <w:sz w:val="24"/>
          <w:szCs w:val="24"/>
          <w:lang w:val="en-US" w:eastAsia="zh-CN"/>
        </w:rPr>
        <w:t>初</w:t>
      </w:r>
      <w:r>
        <w:rPr>
          <w:rFonts w:hint="eastAsia" w:ascii="宋体" w:hAnsi="宋体" w:eastAsia="宋体" w:cs="宋体"/>
          <w:kern w:val="0"/>
          <w:sz w:val="24"/>
          <w:szCs w:val="24"/>
        </w:rPr>
        <w:t>至20</w:t>
      </w:r>
      <w:r>
        <w:rPr>
          <w:rFonts w:hint="eastAsia" w:ascii="宋体" w:hAnsi="宋体" w:cs="宋体"/>
          <w:kern w:val="0"/>
          <w:sz w:val="24"/>
          <w:szCs w:val="24"/>
          <w:lang w:val="en-US" w:eastAsia="zh-CN"/>
        </w:rPr>
        <w:t>21</w:t>
      </w:r>
      <w:r>
        <w:rPr>
          <w:rFonts w:hint="eastAsia" w:ascii="宋体" w:hAnsi="宋体" w:eastAsia="宋体" w:cs="宋体"/>
          <w:kern w:val="0"/>
          <w:sz w:val="24"/>
          <w:szCs w:val="24"/>
        </w:rPr>
        <w:t>年</w:t>
      </w:r>
      <w:r>
        <w:rPr>
          <w:rFonts w:hint="eastAsia" w:ascii="宋体" w:hAnsi="宋体" w:cs="宋体"/>
          <w:kern w:val="0"/>
          <w:sz w:val="24"/>
          <w:szCs w:val="24"/>
          <w:lang w:val="en-US" w:eastAsia="zh-CN"/>
        </w:rPr>
        <w:t>10</w:t>
      </w:r>
      <w:r>
        <w:rPr>
          <w:rFonts w:hint="eastAsia" w:ascii="宋体" w:hAnsi="宋体" w:eastAsia="宋体" w:cs="宋体"/>
          <w:kern w:val="0"/>
          <w:sz w:val="24"/>
          <w:szCs w:val="24"/>
        </w:rPr>
        <w:t>月，关键里程碑大致分为以下几个阶段：</w:t>
      </w:r>
    </w:p>
    <w:p>
      <w:pPr>
        <w:pStyle w:val="22"/>
        <w:jc w:val="center"/>
        <w:rPr>
          <w:rFonts w:hint="eastAsia" w:ascii="宋体" w:hAnsi="宋体" w:eastAsia="宋体" w:cs="宋体"/>
          <w:sz w:val="21"/>
        </w:rPr>
      </w:pPr>
      <w:bookmarkStart w:id="293" w:name="_Toc454530004"/>
      <w:bookmarkStart w:id="294" w:name="_Toc410382150"/>
      <w:r>
        <w:rPr>
          <w:rFonts w:hint="eastAsia" w:ascii="宋体" w:hAnsi="宋体" w:eastAsia="宋体" w:cs="宋体"/>
          <w:sz w:val="21"/>
        </w:rPr>
        <w:t xml:space="preserve">表 </w:t>
      </w:r>
      <w:r>
        <w:rPr>
          <w:rFonts w:hint="eastAsia" w:ascii="宋体" w:hAnsi="宋体" w:eastAsia="宋体" w:cs="宋体"/>
          <w:sz w:val="21"/>
        </w:rPr>
        <w:fldChar w:fldCharType="begin"/>
      </w:r>
      <w:r>
        <w:rPr>
          <w:rFonts w:hint="eastAsia" w:ascii="宋体" w:hAnsi="宋体" w:eastAsia="宋体" w:cs="宋体"/>
          <w:sz w:val="21"/>
        </w:rPr>
        <w:instrText xml:space="preserve"> STYLEREF 1 \s </w:instrText>
      </w:r>
      <w:r>
        <w:rPr>
          <w:rFonts w:hint="eastAsia" w:ascii="宋体" w:hAnsi="宋体" w:eastAsia="宋体" w:cs="宋体"/>
          <w:sz w:val="21"/>
        </w:rPr>
        <w:fldChar w:fldCharType="separate"/>
      </w:r>
      <w:r>
        <w:rPr>
          <w:rFonts w:hint="eastAsia" w:ascii="宋体" w:hAnsi="宋体" w:eastAsia="宋体" w:cs="宋体"/>
          <w:sz w:val="21"/>
        </w:rPr>
        <w:t>11</w:t>
      </w:r>
      <w:r>
        <w:rPr>
          <w:rFonts w:hint="eastAsia" w:ascii="宋体" w:hAnsi="宋体" w:eastAsia="宋体" w:cs="宋体"/>
          <w:sz w:val="21"/>
        </w:rPr>
        <w:fldChar w:fldCharType="end"/>
      </w:r>
      <w:r>
        <w:rPr>
          <w:rFonts w:hint="eastAsia" w:ascii="宋体" w:hAnsi="宋体" w:eastAsia="宋体" w:cs="宋体"/>
          <w:sz w:val="21"/>
        </w:rPr>
        <w:t>-</w:t>
      </w:r>
      <w:r>
        <w:rPr>
          <w:rFonts w:hint="eastAsia" w:ascii="宋体" w:hAnsi="宋体" w:eastAsia="宋体" w:cs="宋体"/>
          <w:sz w:val="21"/>
        </w:rPr>
        <w:fldChar w:fldCharType="begin"/>
      </w:r>
      <w:r>
        <w:rPr>
          <w:rFonts w:hint="eastAsia" w:ascii="宋体" w:hAnsi="宋体" w:eastAsia="宋体" w:cs="宋体"/>
          <w:sz w:val="21"/>
        </w:rPr>
        <w:instrText xml:space="preserve"> SEQ 表 \* ARABIC \s 1 </w:instrText>
      </w:r>
      <w:r>
        <w:rPr>
          <w:rFonts w:hint="eastAsia" w:ascii="宋体" w:hAnsi="宋体" w:eastAsia="宋体" w:cs="宋体"/>
          <w:sz w:val="21"/>
        </w:rPr>
        <w:fldChar w:fldCharType="separate"/>
      </w:r>
      <w:r>
        <w:rPr>
          <w:rFonts w:hint="eastAsia" w:ascii="宋体" w:hAnsi="宋体" w:eastAsia="宋体" w:cs="宋体"/>
          <w:sz w:val="21"/>
        </w:rPr>
        <w:t>3</w:t>
      </w:r>
      <w:r>
        <w:rPr>
          <w:rFonts w:hint="eastAsia" w:ascii="宋体" w:hAnsi="宋体" w:eastAsia="宋体" w:cs="宋体"/>
          <w:sz w:val="21"/>
        </w:rPr>
        <w:fldChar w:fldCharType="end"/>
      </w:r>
      <w:r>
        <w:rPr>
          <w:rFonts w:hint="eastAsia" w:ascii="宋体" w:hAnsi="宋体" w:eastAsia="宋体" w:cs="宋体"/>
          <w:sz w:val="21"/>
        </w:rPr>
        <w:t>项目实施计划表</w:t>
      </w:r>
      <w:bookmarkEnd w:id="293"/>
      <w:bookmarkEnd w:id="294"/>
      <w:r>
        <w:rPr>
          <w:rFonts w:hint="eastAsia" w:ascii="宋体" w:hAnsi="宋体" w:eastAsia="宋体" w:cs="宋体"/>
          <w:sz w:val="21"/>
        </w:rPr>
        <w:t xml:space="preserve"> </w:t>
      </w:r>
    </w:p>
    <w:tbl>
      <w:tblPr>
        <w:tblStyle w:val="8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114"/>
        <w:gridCol w:w="694"/>
        <w:gridCol w:w="623"/>
        <w:gridCol w:w="716"/>
        <w:gridCol w:w="692"/>
        <w:gridCol w:w="704"/>
        <w:gridCol w:w="79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5" w:hRule="atLeast"/>
          <w:jc w:val="center"/>
        </w:trPr>
        <w:tc>
          <w:tcPr>
            <w:tcW w:w="2114" w:type="dxa"/>
            <w:vMerge w:val="restart"/>
            <w:tcBorders>
              <w:top w:val="single" w:color="auto" w:sz="12" w:space="0"/>
              <w:left w:val="single" w:color="auto" w:sz="12" w:space="0"/>
              <w:bottom w:val="single" w:color="auto" w:sz="6" w:space="0"/>
              <w:right w:val="single" w:color="auto" w:sz="6" w:space="0"/>
            </w:tcBorders>
            <w:shd w:val="clear" w:color="auto" w:fill="CCCCCC"/>
            <w:vAlign w:val="center"/>
          </w:tcPr>
          <w:p>
            <w:pPr>
              <w:jc w:val="center"/>
              <w:rPr>
                <w:rFonts w:hint="eastAsia" w:ascii="宋体" w:hAnsi="宋体" w:eastAsia="宋体" w:cs="宋体"/>
                <w:b/>
                <w:szCs w:val="21"/>
              </w:rPr>
            </w:pPr>
            <w:r>
              <w:rPr>
                <w:rFonts w:hint="eastAsia" w:ascii="宋体" w:hAnsi="宋体" w:eastAsia="宋体" w:cs="宋体"/>
                <w:b/>
                <w:szCs w:val="21"/>
              </w:rPr>
              <w:t>任务名称</w:t>
            </w:r>
          </w:p>
        </w:tc>
        <w:tc>
          <w:tcPr>
            <w:tcW w:w="4225" w:type="dxa"/>
            <w:gridSpan w:val="6"/>
            <w:tcBorders>
              <w:top w:val="single" w:color="auto" w:sz="12" w:space="0"/>
              <w:left w:val="single" w:color="auto" w:sz="6" w:space="0"/>
              <w:bottom w:val="single" w:color="auto" w:sz="6" w:space="0"/>
              <w:right w:val="single" w:color="auto" w:sz="12" w:space="0"/>
            </w:tcBorders>
            <w:shd w:val="clear" w:color="auto" w:fill="CCCCCC"/>
          </w:tcPr>
          <w:p>
            <w:pPr>
              <w:jc w:val="center"/>
              <w:rPr>
                <w:rFonts w:hint="default" w:ascii="宋体" w:hAnsi="宋体" w:eastAsia="宋体" w:cs="宋体"/>
                <w:b/>
                <w:szCs w:val="21"/>
                <w:lang w:val="en-US" w:eastAsia="zh-CN"/>
              </w:rPr>
            </w:pPr>
            <w:r>
              <w:rPr>
                <w:rFonts w:hint="eastAsia" w:ascii="宋体" w:hAnsi="宋体" w:eastAsia="宋体" w:cs="宋体"/>
                <w:b/>
                <w:szCs w:val="21"/>
              </w:rPr>
              <w:t>20</w:t>
            </w:r>
            <w:r>
              <w:rPr>
                <w:rFonts w:hint="eastAsia" w:ascii="宋体" w:hAnsi="宋体" w:cs="宋体"/>
                <w:b/>
                <w:szCs w:val="21"/>
                <w:lang w:val="en-US" w:eastAsia="zh-CN"/>
              </w:rPr>
              <w:t>21</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vMerge w:val="continue"/>
            <w:tcBorders>
              <w:top w:val="single" w:color="auto" w:sz="12" w:space="0"/>
              <w:left w:val="single" w:color="auto" w:sz="12" w:space="0"/>
              <w:bottom w:val="single" w:color="auto" w:sz="6" w:space="0"/>
              <w:right w:val="single" w:color="auto" w:sz="6" w:space="0"/>
            </w:tcBorders>
            <w:vAlign w:val="center"/>
          </w:tcPr>
          <w:p>
            <w:pPr>
              <w:widowControl/>
              <w:jc w:val="left"/>
              <w:rPr>
                <w:rFonts w:hint="eastAsia" w:ascii="宋体" w:hAnsi="宋体" w:eastAsia="宋体" w:cs="宋体"/>
                <w:b/>
                <w:szCs w:val="21"/>
              </w:rPr>
            </w:pPr>
          </w:p>
        </w:tc>
        <w:tc>
          <w:tcPr>
            <w:tcW w:w="694" w:type="dxa"/>
            <w:tcBorders>
              <w:top w:val="single" w:color="auto" w:sz="6" w:space="0"/>
              <w:left w:val="single" w:color="auto" w:sz="6" w:space="0"/>
              <w:right w:val="single" w:color="auto" w:sz="4" w:space="0"/>
            </w:tcBorders>
            <w:shd w:val="clear" w:color="auto" w:fill="CCCCCC"/>
            <w:vAlign w:val="center"/>
          </w:tcPr>
          <w:p>
            <w:pPr>
              <w:jc w:val="both"/>
              <w:rPr>
                <w:rFonts w:hint="eastAsia" w:ascii="宋体" w:hAnsi="宋体" w:eastAsia="宋体" w:cs="宋体"/>
                <w:b/>
                <w:szCs w:val="21"/>
              </w:rPr>
            </w:pPr>
            <w:r>
              <w:rPr>
                <w:rFonts w:hint="eastAsia" w:ascii="宋体" w:hAnsi="宋体" w:eastAsia="宋体" w:cs="宋体"/>
                <w:b/>
                <w:szCs w:val="21"/>
              </w:rPr>
              <w:t>5</w:t>
            </w:r>
          </w:p>
        </w:tc>
        <w:tc>
          <w:tcPr>
            <w:tcW w:w="623" w:type="dxa"/>
            <w:tcBorders>
              <w:top w:val="single" w:color="auto" w:sz="6" w:space="0"/>
              <w:left w:val="single" w:color="auto" w:sz="4" w:space="0"/>
              <w:bottom w:val="single" w:color="auto" w:sz="6" w:space="0"/>
              <w:right w:val="single" w:color="auto" w:sz="6" w:space="0"/>
            </w:tcBorders>
            <w:shd w:val="clear" w:color="auto" w:fill="CCCCCC"/>
            <w:vAlign w:val="center"/>
          </w:tcPr>
          <w:p>
            <w:pPr>
              <w:jc w:val="center"/>
              <w:rPr>
                <w:rFonts w:hint="eastAsia" w:ascii="宋体" w:hAnsi="宋体" w:eastAsia="宋体" w:cs="宋体"/>
                <w:b/>
                <w:szCs w:val="21"/>
              </w:rPr>
            </w:pPr>
            <w:r>
              <w:rPr>
                <w:rFonts w:hint="eastAsia" w:ascii="宋体" w:hAnsi="宋体" w:eastAsia="宋体" w:cs="宋体"/>
                <w:b/>
                <w:szCs w:val="21"/>
              </w:rPr>
              <w:t>6</w:t>
            </w:r>
          </w:p>
        </w:tc>
        <w:tc>
          <w:tcPr>
            <w:tcW w:w="716" w:type="dxa"/>
            <w:tcBorders>
              <w:top w:val="single" w:color="auto" w:sz="6" w:space="0"/>
              <w:left w:val="single" w:color="auto" w:sz="6" w:space="0"/>
              <w:bottom w:val="single" w:color="auto" w:sz="6" w:space="0"/>
              <w:right w:val="single" w:color="auto" w:sz="6" w:space="0"/>
            </w:tcBorders>
            <w:shd w:val="clear" w:color="auto" w:fill="CCCCCC"/>
            <w:vAlign w:val="center"/>
          </w:tcPr>
          <w:p>
            <w:pPr>
              <w:jc w:val="center"/>
              <w:rPr>
                <w:rFonts w:hint="eastAsia" w:ascii="宋体" w:hAnsi="宋体" w:eastAsia="宋体" w:cs="宋体"/>
                <w:b/>
                <w:szCs w:val="21"/>
              </w:rPr>
            </w:pPr>
            <w:r>
              <w:rPr>
                <w:rFonts w:hint="eastAsia" w:ascii="宋体" w:hAnsi="宋体" w:eastAsia="宋体" w:cs="宋体"/>
                <w:b/>
                <w:szCs w:val="21"/>
              </w:rPr>
              <w:t>7</w:t>
            </w:r>
          </w:p>
        </w:tc>
        <w:tc>
          <w:tcPr>
            <w:tcW w:w="692" w:type="dxa"/>
            <w:tcBorders>
              <w:top w:val="single" w:color="auto" w:sz="6" w:space="0"/>
              <w:left w:val="single" w:color="auto" w:sz="6" w:space="0"/>
              <w:bottom w:val="single" w:color="auto" w:sz="6" w:space="0"/>
              <w:right w:val="single" w:color="auto" w:sz="6" w:space="0"/>
            </w:tcBorders>
            <w:shd w:val="clear" w:color="auto" w:fill="CCCCCC"/>
            <w:vAlign w:val="center"/>
          </w:tcPr>
          <w:p>
            <w:pPr>
              <w:jc w:val="center"/>
              <w:rPr>
                <w:rFonts w:hint="eastAsia" w:ascii="宋体" w:hAnsi="宋体" w:eastAsia="宋体" w:cs="宋体"/>
                <w:b/>
                <w:szCs w:val="21"/>
              </w:rPr>
            </w:pPr>
            <w:r>
              <w:rPr>
                <w:rFonts w:hint="eastAsia" w:ascii="宋体" w:hAnsi="宋体" w:eastAsia="宋体" w:cs="宋体"/>
                <w:b/>
                <w:szCs w:val="21"/>
              </w:rPr>
              <w:t>8</w:t>
            </w:r>
          </w:p>
        </w:tc>
        <w:tc>
          <w:tcPr>
            <w:tcW w:w="704" w:type="dxa"/>
            <w:tcBorders>
              <w:top w:val="single" w:color="auto" w:sz="6" w:space="0"/>
              <w:left w:val="single" w:color="auto" w:sz="6" w:space="0"/>
              <w:bottom w:val="single" w:color="auto" w:sz="6" w:space="0"/>
              <w:right w:val="single" w:color="auto" w:sz="6" w:space="0"/>
            </w:tcBorders>
            <w:shd w:val="clear" w:color="auto" w:fill="CCCCCC"/>
            <w:vAlign w:val="center"/>
          </w:tcPr>
          <w:p>
            <w:pPr>
              <w:jc w:val="center"/>
              <w:rPr>
                <w:rFonts w:hint="eastAsia" w:ascii="宋体" w:hAnsi="宋体" w:eastAsia="宋体" w:cs="宋体"/>
                <w:b/>
                <w:szCs w:val="21"/>
              </w:rPr>
            </w:pPr>
            <w:r>
              <w:rPr>
                <w:rFonts w:hint="eastAsia" w:ascii="宋体" w:hAnsi="宋体" w:eastAsia="宋体" w:cs="宋体"/>
                <w:b/>
                <w:szCs w:val="21"/>
              </w:rPr>
              <w:t>9</w:t>
            </w:r>
          </w:p>
        </w:tc>
        <w:tc>
          <w:tcPr>
            <w:tcW w:w="796" w:type="dxa"/>
            <w:tcBorders>
              <w:top w:val="single" w:color="auto" w:sz="6" w:space="0"/>
              <w:left w:val="single" w:color="auto" w:sz="6" w:space="0"/>
              <w:right w:val="single" w:color="auto" w:sz="12" w:space="0"/>
            </w:tcBorders>
            <w:shd w:val="clear" w:color="auto" w:fill="CCCCCC"/>
            <w:vAlign w:val="center"/>
          </w:tcPr>
          <w:p>
            <w:pPr>
              <w:jc w:val="center"/>
              <w:rPr>
                <w:rFonts w:hint="eastAsia" w:ascii="宋体" w:hAnsi="宋体" w:eastAsia="宋体" w:cs="宋体"/>
                <w:b/>
                <w:szCs w:val="21"/>
              </w:rPr>
            </w:pPr>
            <w:r>
              <w:rPr>
                <w:rFonts w:hint="eastAsia" w:ascii="宋体" w:hAnsi="宋体" w:eastAsia="宋体" w:cs="宋体"/>
                <w:b/>
                <w:szCs w:val="21"/>
              </w:rPr>
              <w:t>10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rPr>
                <w:rFonts w:hint="eastAsia" w:ascii="宋体" w:hAnsi="宋体" w:eastAsia="宋体" w:cs="宋体"/>
                <w:b/>
                <w:szCs w:val="21"/>
              </w:rPr>
            </w:pPr>
            <w:r>
              <w:rPr>
                <w:rFonts w:hint="eastAsia" w:ascii="宋体" w:hAnsi="宋体" w:eastAsia="宋体" w:cs="宋体"/>
                <w:b/>
                <w:szCs w:val="21"/>
              </w:rPr>
              <w:t>前期准备</w:t>
            </w:r>
          </w:p>
        </w:tc>
        <w:tc>
          <w:tcPr>
            <w:tcW w:w="694" w:type="dxa"/>
            <w:tcBorders>
              <w:left w:val="single" w:color="auto" w:sz="6" w:space="0"/>
              <w:right w:val="single" w:color="auto" w:sz="4" w:space="0"/>
            </w:tcBorders>
            <w:vAlign w:val="center"/>
          </w:tcPr>
          <w:p>
            <w:pPr>
              <w:jc w:val="center"/>
              <w:rPr>
                <w:rFonts w:hint="eastAsia" w:ascii="宋体" w:hAnsi="宋体" w:eastAsia="宋体" w:cs="宋体"/>
                <w:b/>
                <w:szCs w:val="21"/>
              </w:rPr>
            </w:pPr>
          </w:p>
        </w:tc>
        <w:tc>
          <w:tcPr>
            <w:tcW w:w="623" w:type="dxa"/>
            <w:tcBorders>
              <w:top w:val="single" w:color="auto" w:sz="6" w:space="0"/>
              <w:left w:val="single" w:color="auto" w:sz="4" w:space="0"/>
              <w:bottom w:val="single" w:color="auto" w:sz="6" w:space="0"/>
              <w:right w:val="single" w:color="auto" w:sz="6" w:space="0"/>
            </w:tcBorders>
            <w:vAlign w:val="center"/>
          </w:tcPr>
          <w:p>
            <w:pPr>
              <w:jc w:val="center"/>
              <w:rPr>
                <w:rFonts w:hint="eastAsia" w:ascii="宋体" w:hAnsi="宋体" w:eastAsia="宋体" w:cs="宋体"/>
                <w:b/>
                <w:szCs w:val="21"/>
              </w:rPr>
            </w:pPr>
          </w:p>
        </w:tc>
        <w:tc>
          <w:tcPr>
            <w:tcW w:w="71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b/>
                <w:szCs w:val="21"/>
              </w:rPr>
            </w:pPr>
          </w:p>
        </w:tc>
        <w:tc>
          <w:tcPr>
            <w:tcW w:w="692"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b/>
                <w:szCs w:val="21"/>
              </w:rPr>
            </w:pPr>
          </w:p>
        </w:tc>
        <w:tc>
          <w:tcPr>
            <w:tcW w:w="704"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b/>
                <w:szCs w:val="21"/>
              </w:rPr>
            </w:pPr>
          </w:p>
        </w:tc>
        <w:tc>
          <w:tcPr>
            <w:tcW w:w="796" w:type="dxa"/>
            <w:tcBorders>
              <w:left w:val="single" w:color="auto" w:sz="6" w:space="0"/>
              <w:right w:val="single" w:color="auto" w:sz="12" w:space="0"/>
            </w:tcBorders>
            <w:vAlign w:val="center"/>
          </w:tcPr>
          <w:p>
            <w:pPr>
              <w:jc w:val="center"/>
              <w:rPr>
                <w:rFonts w:hint="eastAsia" w:ascii="宋体" w:hAnsi="宋体" w:eastAsia="宋体" w:cs="宋体"/>
                <w:b/>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jc w:val="left"/>
              <w:rPr>
                <w:rFonts w:hint="eastAsia" w:ascii="宋体" w:hAnsi="宋体" w:eastAsia="宋体" w:cs="宋体"/>
                <w:szCs w:val="21"/>
              </w:rPr>
            </w:pPr>
            <w:r>
              <w:rPr>
                <w:rFonts w:hint="eastAsia" w:ascii="宋体" w:hAnsi="宋体" w:eastAsia="宋体" w:cs="宋体"/>
                <w:szCs w:val="21"/>
              </w:rPr>
              <w:t>资料收集、需求调研</w:t>
            </w:r>
          </w:p>
        </w:tc>
        <w:tc>
          <w:tcPr>
            <w:tcW w:w="694" w:type="dxa"/>
            <w:tcBorders>
              <w:left w:val="single" w:color="auto" w:sz="6" w:space="0"/>
              <w:right w:val="single" w:color="auto" w:sz="4" w:space="0"/>
            </w:tcBorders>
            <w:shd w:val="clear" w:color="auto" w:fill="D9D9D9"/>
            <w:vAlign w:val="center"/>
          </w:tcPr>
          <w:p>
            <w:pPr>
              <w:jc w:val="center"/>
              <w:rPr>
                <w:rFonts w:hint="eastAsia" w:ascii="宋体" w:hAnsi="宋体" w:eastAsia="宋体" w:cs="宋体"/>
                <w:szCs w:val="21"/>
              </w:rPr>
            </w:pPr>
          </w:p>
        </w:tc>
        <w:tc>
          <w:tcPr>
            <w:tcW w:w="623" w:type="dxa"/>
            <w:tcBorders>
              <w:top w:val="single" w:color="auto" w:sz="6" w:space="0"/>
              <w:left w:val="single" w:color="auto" w:sz="4"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71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692"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szCs w:val="21"/>
              </w:rPr>
            </w:pPr>
          </w:p>
        </w:tc>
        <w:tc>
          <w:tcPr>
            <w:tcW w:w="704"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szCs w:val="21"/>
              </w:rPr>
            </w:pPr>
          </w:p>
        </w:tc>
        <w:tc>
          <w:tcPr>
            <w:tcW w:w="796" w:type="dxa"/>
            <w:tcBorders>
              <w:left w:val="single" w:color="auto" w:sz="6" w:space="0"/>
              <w:right w:val="single" w:color="auto" w:sz="12" w:space="0"/>
            </w:tcBorders>
            <w:vAlign w:val="center"/>
          </w:tcPr>
          <w:p>
            <w:pPr>
              <w:jc w:val="center"/>
              <w:rPr>
                <w:rFonts w:hint="eastAsia" w:ascii="宋体" w:hAnsi="宋体" w:eastAsia="宋体" w:cs="宋体"/>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jc w:val="left"/>
              <w:rPr>
                <w:rFonts w:hint="eastAsia" w:ascii="宋体" w:hAnsi="宋体" w:eastAsia="宋体" w:cs="宋体"/>
                <w:szCs w:val="21"/>
              </w:rPr>
            </w:pPr>
            <w:r>
              <w:rPr>
                <w:rFonts w:hint="eastAsia" w:ascii="宋体" w:hAnsi="宋体" w:eastAsia="宋体" w:cs="宋体"/>
                <w:szCs w:val="21"/>
              </w:rPr>
              <w:t>数据收集</w:t>
            </w:r>
          </w:p>
        </w:tc>
        <w:tc>
          <w:tcPr>
            <w:tcW w:w="694" w:type="dxa"/>
            <w:tcBorders>
              <w:left w:val="single" w:color="auto" w:sz="6" w:space="0"/>
              <w:right w:val="single" w:color="auto" w:sz="4" w:space="0"/>
            </w:tcBorders>
            <w:shd w:val="clear" w:color="auto" w:fill="D9D9D9"/>
            <w:vAlign w:val="center"/>
          </w:tcPr>
          <w:p>
            <w:pPr>
              <w:jc w:val="center"/>
              <w:rPr>
                <w:rFonts w:hint="eastAsia" w:ascii="宋体" w:hAnsi="宋体" w:eastAsia="宋体" w:cs="宋体"/>
                <w:szCs w:val="21"/>
              </w:rPr>
            </w:pPr>
          </w:p>
        </w:tc>
        <w:tc>
          <w:tcPr>
            <w:tcW w:w="623" w:type="dxa"/>
            <w:tcBorders>
              <w:top w:val="single" w:color="auto" w:sz="6" w:space="0"/>
              <w:left w:val="single" w:color="auto" w:sz="4"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71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692"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szCs w:val="21"/>
              </w:rPr>
            </w:pPr>
          </w:p>
        </w:tc>
        <w:tc>
          <w:tcPr>
            <w:tcW w:w="704"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szCs w:val="21"/>
              </w:rPr>
            </w:pPr>
          </w:p>
        </w:tc>
        <w:tc>
          <w:tcPr>
            <w:tcW w:w="796" w:type="dxa"/>
            <w:tcBorders>
              <w:left w:val="single" w:color="auto" w:sz="6" w:space="0"/>
              <w:right w:val="single" w:color="auto" w:sz="12" w:space="0"/>
            </w:tcBorders>
            <w:vAlign w:val="center"/>
          </w:tcPr>
          <w:p>
            <w:pPr>
              <w:jc w:val="center"/>
              <w:rPr>
                <w:rFonts w:hint="eastAsia" w:ascii="宋体" w:hAnsi="宋体" w:eastAsia="宋体" w:cs="宋体"/>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rPr>
                <w:rFonts w:hint="eastAsia" w:ascii="宋体" w:hAnsi="宋体" w:eastAsia="宋体" w:cs="宋体"/>
                <w:b/>
                <w:szCs w:val="21"/>
              </w:rPr>
            </w:pPr>
            <w:r>
              <w:rPr>
                <w:rFonts w:hint="eastAsia" w:ascii="宋体" w:hAnsi="宋体" w:eastAsia="宋体" w:cs="宋体"/>
                <w:b/>
                <w:szCs w:val="21"/>
              </w:rPr>
              <w:t>数据整理和系统开发</w:t>
            </w:r>
          </w:p>
        </w:tc>
        <w:tc>
          <w:tcPr>
            <w:tcW w:w="694" w:type="dxa"/>
            <w:tcBorders>
              <w:left w:val="single" w:color="auto" w:sz="6" w:space="0"/>
              <w:right w:val="single" w:color="auto" w:sz="6" w:space="0"/>
            </w:tcBorders>
            <w:vAlign w:val="center"/>
          </w:tcPr>
          <w:p>
            <w:pPr>
              <w:jc w:val="center"/>
              <w:rPr>
                <w:rFonts w:hint="eastAsia" w:ascii="宋体" w:hAnsi="宋体" w:eastAsia="宋体" w:cs="宋体"/>
                <w:szCs w:val="21"/>
              </w:rPr>
            </w:pPr>
          </w:p>
        </w:tc>
        <w:tc>
          <w:tcPr>
            <w:tcW w:w="62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cs="宋体"/>
                <w:szCs w:val="21"/>
              </w:rPr>
            </w:pPr>
          </w:p>
        </w:tc>
        <w:tc>
          <w:tcPr>
            <w:tcW w:w="716"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cs="宋体"/>
                <w:b/>
                <w:szCs w:val="21"/>
              </w:rPr>
            </w:pPr>
          </w:p>
        </w:tc>
        <w:tc>
          <w:tcPr>
            <w:tcW w:w="692"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cs="宋体"/>
                <w:b/>
                <w:szCs w:val="21"/>
              </w:rPr>
            </w:pPr>
          </w:p>
        </w:tc>
        <w:tc>
          <w:tcPr>
            <w:tcW w:w="704" w:type="dxa"/>
            <w:tcBorders>
              <w:top w:val="single" w:color="auto" w:sz="6" w:space="0"/>
              <w:left w:val="single" w:color="auto" w:sz="4" w:space="0"/>
              <w:bottom w:val="single" w:color="auto" w:sz="6" w:space="0"/>
              <w:right w:val="single" w:color="auto" w:sz="6" w:space="0"/>
            </w:tcBorders>
            <w:vAlign w:val="center"/>
          </w:tcPr>
          <w:p>
            <w:pPr>
              <w:jc w:val="center"/>
              <w:rPr>
                <w:rFonts w:hint="eastAsia" w:ascii="宋体" w:hAnsi="宋体" w:eastAsia="宋体" w:cs="宋体"/>
                <w:b/>
                <w:szCs w:val="21"/>
              </w:rPr>
            </w:pPr>
          </w:p>
        </w:tc>
        <w:tc>
          <w:tcPr>
            <w:tcW w:w="796" w:type="dxa"/>
            <w:tcBorders>
              <w:left w:val="single" w:color="auto" w:sz="6" w:space="0"/>
              <w:right w:val="single" w:color="auto" w:sz="12" w:space="0"/>
            </w:tcBorders>
            <w:vAlign w:val="center"/>
          </w:tcPr>
          <w:p>
            <w:pPr>
              <w:jc w:val="center"/>
              <w:rPr>
                <w:rFonts w:hint="eastAsia" w:ascii="宋体" w:hAnsi="宋体" w:eastAsia="宋体" w:cs="宋体"/>
                <w:b/>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jc w:val="left"/>
              <w:rPr>
                <w:rFonts w:hint="eastAsia" w:ascii="宋体" w:hAnsi="宋体" w:eastAsia="宋体" w:cs="宋体"/>
                <w:szCs w:val="21"/>
              </w:rPr>
            </w:pPr>
            <w:r>
              <w:rPr>
                <w:rFonts w:hint="eastAsia" w:ascii="宋体" w:hAnsi="宋体" w:eastAsia="宋体" w:cs="宋体"/>
                <w:szCs w:val="21"/>
              </w:rPr>
              <w:t>专题数据整理</w:t>
            </w:r>
          </w:p>
        </w:tc>
        <w:tc>
          <w:tcPr>
            <w:tcW w:w="694" w:type="dxa"/>
            <w:tcBorders>
              <w:left w:val="single" w:color="auto" w:sz="6" w:space="0"/>
              <w:right w:val="single" w:color="auto" w:sz="4" w:space="0"/>
            </w:tcBorders>
            <w:shd w:val="clear" w:color="auto" w:fill="FFFFFF"/>
            <w:vAlign w:val="center"/>
          </w:tcPr>
          <w:p>
            <w:pPr>
              <w:jc w:val="center"/>
              <w:rPr>
                <w:rFonts w:hint="eastAsia" w:ascii="宋体" w:hAnsi="宋体" w:eastAsia="宋体" w:cs="宋体"/>
                <w:szCs w:val="21"/>
              </w:rPr>
            </w:pPr>
          </w:p>
        </w:tc>
        <w:tc>
          <w:tcPr>
            <w:tcW w:w="623" w:type="dxa"/>
            <w:tcBorders>
              <w:top w:val="single" w:color="auto" w:sz="6" w:space="0"/>
              <w:left w:val="single" w:color="auto" w:sz="4"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71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692"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704"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796" w:type="dxa"/>
            <w:tcBorders>
              <w:left w:val="single" w:color="auto" w:sz="6" w:space="0"/>
              <w:right w:val="single" w:color="auto" w:sz="12" w:space="0"/>
            </w:tcBorders>
            <w:vAlign w:val="center"/>
          </w:tcPr>
          <w:p>
            <w:pPr>
              <w:jc w:val="center"/>
              <w:rPr>
                <w:rFonts w:hint="eastAsia" w:ascii="宋体" w:hAnsi="宋体" w:eastAsia="宋体" w:cs="宋体"/>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jc w:val="left"/>
              <w:rPr>
                <w:rFonts w:hint="eastAsia" w:ascii="宋体" w:hAnsi="宋体" w:eastAsia="宋体" w:cs="宋体"/>
                <w:szCs w:val="21"/>
              </w:rPr>
            </w:pPr>
            <w:r>
              <w:rPr>
                <w:rFonts w:hint="eastAsia" w:ascii="宋体" w:hAnsi="宋体" w:eastAsia="宋体" w:cs="宋体"/>
                <w:szCs w:val="21"/>
              </w:rPr>
              <w:t>系统设计</w:t>
            </w:r>
          </w:p>
        </w:tc>
        <w:tc>
          <w:tcPr>
            <w:tcW w:w="694" w:type="dxa"/>
            <w:tcBorders>
              <w:left w:val="single" w:color="auto" w:sz="6" w:space="0"/>
              <w:right w:val="single" w:color="auto" w:sz="6" w:space="0"/>
            </w:tcBorders>
            <w:vAlign w:val="center"/>
          </w:tcPr>
          <w:p>
            <w:pPr>
              <w:jc w:val="center"/>
              <w:rPr>
                <w:rFonts w:hint="eastAsia" w:ascii="宋体" w:hAnsi="宋体" w:eastAsia="宋体" w:cs="宋体"/>
                <w:szCs w:val="21"/>
              </w:rPr>
            </w:pPr>
          </w:p>
        </w:tc>
        <w:tc>
          <w:tcPr>
            <w:tcW w:w="623" w:type="dxa"/>
            <w:tcBorders>
              <w:top w:val="single" w:color="auto" w:sz="6" w:space="0"/>
              <w:left w:val="single" w:color="auto" w:sz="6" w:space="0"/>
              <w:bottom w:val="single" w:color="auto" w:sz="6" w:space="0"/>
              <w:right w:val="single" w:color="auto" w:sz="6" w:space="0"/>
            </w:tcBorders>
            <w:shd w:val="clear" w:color="auto" w:fill="D7D7D7" w:themeFill="background1" w:themeFillShade="D8"/>
            <w:vAlign w:val="center"/>
          </w:tcPr>
          <w:p>
            <w:pPr>
              <w:jc w:val="center"/>
              <w:rPr>
                <w:rFonts w:hint="eastAsia" w:ascii="宋体" w:hAnsi="宋体" w:eastAsia="宋体" w:cs="宋体"/>
                <w:szCs w:val="21"/>
              </w:rPr>
            </w:pPr>
          </w:p>
        </w:tc>
        <w:tc>
          <w:tcPr>
            <w:tcW w:w="716"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692"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704"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szCs w:val="21"/>
              </w:rPr>
            </w:pPr>
          </w:p>
        </w:tc>
        <w:tc>
          <w:tcPr>
            <w:tcW w:w="796" w:type="dxa"/>
            <w:tcBorders>
              <w:left w:val="single" w:color="auto" w:sz="6" w:space="0"/>
              <w:right w:val="single" w:color="auto" w:sz="12" w:space="0"/>
            </w:tcBorders>
            <w:vAlign w:val="center"/>
          </w:tcPr>
          <w:p>
            <w:pPr>
              <w:jc w:val="center"/>
              <w:rPr>
                <w:rFonts w:hint="eastAsia" w:ascii="宋体" w:hAnsi="宋体" w:eastAsia="宋体" w:cs="宋体"/>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jc w:val="left"/>
              <w:rPr>
                <w:rFonts w:hint="eastAsia" w:ascii="宋体" w:hAnsi="宋体" w:eastAsia="宋体" w:cs="宋体"/>
                <w:szCs w:val="21"/>
              </w:rPr>
            </w:pPr>
            <w:r>
              <w:rPr>
                <w:rFonts w:hint="eastAsia" w:ascii="宋体" w:hAnsi="宋体" w:eastAsia="宋体" w:cs="宋体"/>
                <w:szCs w:val="21"/>
              </w:rPr>
              <w:t>系统开发</w:t>
            </w:r>
          </w:p>
        </w:tc>
        <w:tc>
          <w:tcPr>
            <w:tcW w:w="694" w:type="dxa"/>
            <w:tcBorders>
              <w:left w:val="single" w:color="auto" w:sz="6" w:space="0"/>
              <w:right w:val="single" w:color="auto" w:sz="6" w:space="0"/>
            </w:tcBorders>
            <w:vAlign w:val="center"/>
          </w:tcPr>
          <w:p>
            <w:pPr>
              <w:jc w:val="center"/>
              <w:rPr>
                <w:rFonts w:hint="eastAsia" w:ascii="宋体" w:hAnsi="宋体" w:eastAsia="宋体" w:cs="宋体"/>
                <w:szCs w:val="21"/>
              </w:rPr>
            </w:pPr>
          </w:p>
        </w:tc>
        <w:tc>
          <w:tcPr>
            <w:tcW w:w="623" w:type="dxa"/>
            <w:tcBorders>
              <w:top w:val="single" w:color="auto" w:sz="6" w:space="0"/>
              <w:left w:val="single" w:color="auto" w:sz="6" w:space="0"/>
              <w:bottom w:val="single" w:color="auto" w:sz="6" w:space="0"/>
              <w:right w:val="single" w:color="auto" w:sz="6" w:space="0"/>
            </w:tcBorders>
            <w:shd w:val="clear" w:color="auto" w:fill="D7D7D7" w:themeFill="background1" w:themeFillShade="D8"/>
            <w:vAlign w:val="center"/>
          </w:tcPr>
          <w:p>
            <w:pPr>
              <w:jc w:val="center"/>
              <w:rPr>
                <w:rFonts w:hint="eastAsia" w:ascii="宋体" w:hAnsi="宋体" w:eastAsia="宋体" w:cs="宋体"/>
                <w:szCs w:val="21"/>
              </w:rPr>
            </w:pPr>
          </w:p>
        </w:tc>
        <w:tc>
          <w:tcPr>
            <w:tcW w:w="716" w:type="dxa"/>
            <w:tcBorders>
              <w:top w:val="single" w:color="auto" w:sz="6" w:space="0"/>
              <w:left w:val="single" w:color="auto" w:sz="6" w:space="0"/>
              <w:bottom w:val="single" w:color="auto" w:sz="6" w:space="0"/>
              <w:right w:val="single" w:color="auto" w:sz="6" w:space="0"/>
            </w:tcBorders>
            <w:shd w:val="clear" w:color="auto" w:fill="D7D7D7" w:themeFill="background1" w:themeFillShade="D8"/>
            <w:vAlign w:val="center"/>
          </w:tcPr>
          <w:p>
            <w:pPr>
              <w:jc w:val="center"/>
              <w:rPr>
                <w:rFonts w:hint="eastAsia" w:ascii="宋体" w:hAnsi="宋体" w:eastAsia="宋体" w:cs="宋体"/>
                <w:szCs w:val="21"/>
              </w:rPr>
            </w:pPr>
          </w:p>
        </w:tc>
        <w:tc>
          <w:tcPr>
            <w:tcW w:w="692"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704"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796" w:type="dxa"/>
            <w:tcBorders>
              <w:left w:val="single" w:color="auto" w:sz="6" w:space="0"/>
              <w:right w:val="single" w:color="auto" w:sz="12" w:space="0"/>
            </w:tcBorders>
            <w:shd w:val="clear" w:color="auto" w:fill="FFFFFF" w:themeFill="background1"/>
            <w:vAlign w:val="center"/>
          </w:tcPr>
          <w:p>
            <w:pPr>
              <w:jc w:val="center"/>
              <w:rPr>
                <w:rFonts w:hint="eastAsia" w:ascii="宋体" w:hAnsi="宋体" w:eastAsia="宋体" w:cs="宋体"/>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jc w:val="left"/>
              <w:rPr>
                <w:rFonts w:hint="eastAsia" w:ascii="宋体" w:hAnsi="宋体" w:eastAsia="宋体" w:cs="宋体"/>
                <w:szCs w:val="21"/>
              </w:rPr>
            </w:pPr>
            <w:r>
              <w:rPr>
                <w:rFonts w:hint="eastAsia" w:ascii="宋体" w:hAnsi="宋体" w:eastAsia="宋体" w:cs="宋体"/>
                <w:szCs w:val="21"/>
              </w:rPr>
              <w:t>系统集成测试</w:t>
            </w:r>
          </w:p>
        </w:tc>
        <w:tc>
          <w:tcPr>
            <w:tcW w:w="694" w:type="dxa"/>
            <w:tcBorders>
              <w:left w:val="single" w:color="auto" w:sz="6" w:space="0"/>
              <w:right w:val="single" w:color="auto" w:sz="6" w:space="0"/>
            </w:tcBorders>
            <w:vAlign w:val="center"/>
          </w:tcPr>
          <w:p>
            <w:pPr>
              <w:jc w:val="center"/>
              <w:rPr>
                <w:rFonts w:hint="eastAsia" w:ascii="宋体" w:hAnsi="宋体" w:eastAsia="宋体" w:cs="宋体"/>
                <w:szCs w:val="21"/>
              </w:rPr>
            </w:pPr>
          </w:p>
        </w:tc>
        <w:tc>
          <w:tcPr>
            <w:tcW w:w="623" w:type="dxa"/>
            <w:tcBorders>
              <w:top w:val="single" w:color="auto" w:sz="6" w:space="0"/>
              <w:left w:val="single" w:color="auto" w:sz="6" w:space="0"/>
              <w:bottom w:val="single" w:color="auto" w:sz="6" w:space="0"/>
              <w:right w:val="single" w:color="auto" w:sz="6" w:space="0"/>
            </w:tcBorders>
            <w:shd w:val="clear" w:color="auto" w:fill="auto"/>
            <w:vAlign w:val="center"/>
          </w:tcPr>
          <w:p>
            <w:pPr>
              <w:jc w:val="center"/>
              <w:rPr>
                <w:rFonts w:hint="eastAsia" w:ascii="宋体" w:hAnsi="宋体" w:eastAsia="宋体" w:cs="宋体"/>
                <w:szCs w:val="21"/>
              </w:rPr>
            </w:pPr>
          </w:p>
        </w:tc>
        <w:tc>
          <w:tcPr>
            <w:tcW w:w="716" w:type="dxa"/>
            <w:tcBorders>
              <w:top w:val="single" w:color="auto" w:sz="6" w:space="0"/>
              <w:left w:val="single" w:color="auto" w:sz="6" w:space="0"/>
              <w:bottom w:val="single" w:color="auto" w:sz="6" w:space="0"/>
              <w:right w:val="single" w:color="auto" w:sz="6" w:space="0"/>
            </w:tcBorders>
            <w:shd w:val="clear" w:color="auto" w:fill="D7D7D7" w:themeFill="background1" w:themeFillShade="D8"/>
            <w:vAlign w:val="center"/>
          </w:tcPr>
          <w:p>
            <w:pPr>
              <w:jc w:val="center"/>
              <w:rPr>
                <w:rFonts w:hint="eastAsia" w:ascii="宋体" w:hAnsi="宋体" w:eastAsia="宋体" w:cs="宋体"/>
                <w:szCs w:val="21"/>
              </w:rPr>
            </w:pPr>
          </w:p>
        </w:tc>
        <w:tc>
          <w:tcPr>
            <w:tcW w:w="692" w:type="dxa"/>
            <w:tcBorders>
              <w:top w:val="single" w:color="auto" w:sz="6" w:space="0"/>
              <w:left w:val="single" w:color="auto" w:sz="6" w:space="0"/>
              <w:bottom w:val="single" w:color="auto" w:sz="6" w:space="0"/>
              <w:right w:val="single" w:color="auto" w:sz="6" w:space="0"/>
            </w:tcBorders>
            <w:shd w:val="clear" w:color="auto" w:fill="D7D7D7" w:themeFill="background1" w:themeFillShade="D8"/>
            <w:vAlign w:val="center"/>
          </w:tcPr>
          <w:p>
            <w:pPr>
              <w:jc w:val="center"/>
              <w:rPr>
                <w:rFonts w:hint="eastAsia" w:ascii="宋体" w:hAnsi="宋体" w:eastAsia="宋体" w:cs="宋体"/>
                <w:color w:val="D9D9D9" w:themeColor="background1" w:themeShade="D9"/>
                <w:szCs w:val="21"/>
              </w:rPr>
            </w:pPr>
          </w:p>
        </w:tc>
        <w:tc>
          <w:tcPr>
            <w:tcW w:w="704" w:type="dxa"/>
            <w:tcBorders>
              <w:top w:val="single" w:color="auto" w:sz="6" w:space="0"/>
              <w:left w:val="single" w:color="auto" w:sz="6" w:space="0"/>
              <w:bottom w:val="single" w:color="auto" w:sz="6" w:space="0"/>
              <w:right w:val="single" w:color="auto" w:sz="6" w:space="0"/>
            </w:tcBorders>
            <w:shd w:val="clear" w:color="auto" w:fill="FFFFFF" w:themeFill="background1"/>
            <w:vAlign w:val="center"/>
          </w:tcPr>
          <w:p>
            <w:pPr>
              <w:jc w:val="center"/>
              <w:rPr>
                <w:rFonts w:hint="eastAsia" w:ascii="宋体" w:hAnsi="宋体" w:eastAsia="宋体" w:cs="宋体"/>
                <w:szCs w:val="21"/>
              </w:rPr>
            </w:pPr>
          </w:p>
        </w:tc>
        <w:tc>
          <w:tcPr>
            <w:tcW w:w="796" w:type="dxa"/>
            <w:tcBorders>
              <w:left w:val="single" w:color="auto" w:sz="6" w:space="0"/>
              <w:right w:val="single" w:color="auto" w:sz="12" w:space="0"/>
            </w:tcBorders>
            <w:shd w:val="clear" w:color="auto" w:fill="FFFFFF" w:themeFill="background1"/>
            <w:vAlign w:val="center"/>
          </w:tcPr>
          <w:p>
            <w:pPr>
              <w:jc w:val="center"/>
              <w:rPr>
                <w:rFonts w:hint="eastAsia" w:ascii="宋体" w:hAnsi="宋体" w:eastAsia="宋体" w:cs="宋体"/>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ind w:left="211" w:leftChars="11" w:hanging="188" w:hangingChars="89"/>
              <w:rPr>
                <w:rFonts w:hint="eastAsia" w:ascii="宋体" w:hAnsi="宋体" w:eastAsia="宋体" w:cs="宋体"/>
                <w:b/>
                <w:szCs w:val="21"/>
              </w:rPr>
            </w:pPr>
            <w:r>
              <w:rPr>
                <w:rFonts w:hint="eastAsia" w:ascii="宋体" w:hAnsi="宋体" w:eastAsia="宋体" w:cs="宋体"/>
                <w:b/>
                <w:szCs w:val="21"/>
              </w:rPr>
              <w:t>项目验收</w:t>
            </w:r>
          </w:p>
        </w:tc>
        <w:tc>
          <w:tcPr>
            <w:tcW w:w="694" w:type="dxa"/>
            <w:tcBorders>
              <w:left w:val="single" w:color="auto" w:sz="6" w:space="0"/>
              <w:right w:val="single" w:color="auto" w:sz="6" w:space="0"/>
            </w:tcBorders>
            <w:vAlign w:val="center"/>
          </w:tcPr>
          <w:p>
            <w:pPr>
              <w:jc w:val="center"/>
              <w:rPr>
                <w:rFonts w:hint="eastAsia" w:ascii="宋体" w:hAnsi="宋体" w:eastAsia="宋体" w:cs="宋体"/>
                <w:szCs w:val="21"/>
              </w:rPr>
            </w:pPr>
          </w:p>
        </w:tc>
        <w:tc>
          <w:tcPr>
            <w:tcW w:w="623"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szCs w:val="21"/>
              </w:rPr>
            </w:pPr>
          </w:p>
        </w:tc>
        <w:tc>
          <w:tcPr>
            <w:tcW w:w="716" w:type="dxa"/>
            <w:tcBorders>
              <w:top w:val="single" w:color="auto" w:sz="6" w:space="0"/>
              <w:left w:val="single" w:color="auto" w:sz="6" w:space="0"/>
              <w:bottom w:val="single" w:color="auto" w:sz="6" w:space="0"/>
              <w:right w:val="single" w:color="auto" w:sz="6" w:space="0"/>
            </w:tcBorders>
            <w:shd w:val="clear" w:color="auto" w:fill="FFFFFF"/>
            <w:vAlign w:val="center"/>
          </w:tcPr>
          <w:p>
            <w:pPr>
              <w:jc w:val="center"/>
              <w:rPr>
                <w:rFonts w:hint="eastAsia" w:ascii="宋体" w:hAnsi="宋体" w:eastAsia="宋体" w:cs="宋体"/>
                <w:szCs w:val="21"/>
              </w:rPr>
            </w:pPr>
          </w:p>
        </w:tc>
        <w:tc>
          <w:tcPr>
            <w:tcW w:w="692" w:type="dxa"/>
            <w:tcBorders>
              <w:top w:val="single" w:color="auto" w:sz="6" w:space="0"/>
              <w:left w:val="single" w:color="auto" w:sz="6" w:space="0"/>
              <w:bottom w:val="single" w:color="auto" w:sz="6" w:space="0"/>
              <w:right w:val="single" w:color="auto" w:sz="6" w:space="0"/>
            </w:tcBorders>
            <w:shd w:val="clear" w:color="auto" w:fill="FFFFFF"/>
            <w:vAlign w:val="center"/>
          </w:tcPr>
          <w:p>
            <w:pPr>
              <w:jc w:val="center"/>
              <w:rPr>
                <w:rFonts w:hint="eastAsia" w:ascii="宋体" w:hAnsi="宋体" w:eastAsia="宋体" w:cs="宋体"/>
                <w:szCs w:val="21"/>
              </w:rPr>
            </w:pPr>
          </w:p>
        </w:tc>
        <w:tc>
          <w:tcPr>
            <w:tcW w:w="704" w:type="dxa"/>
            <w:tcBorders>
              <w:top w:val="single" w:color="auto" w:sz="6" w:space="0"/>
              <w:left w:val="single" w:color="auto" w:sz="6" w:space="0"/>
              <w:bottom w:val="single" w:color="auto" w:sz="6" w:space="0"/>
              <w:right w:val="single" w:color="auto" w:sz="6" w:space="0"/>
            </w:tcBorders>
            <w:shd w:val="clear" w:color="auto" w:fill="FFFFFF"/>
            <w:vAlign w:val="center"/>
          </w:tcPr>
          <w:p>
            <w:pPr>
              <w:jc w:val="center"/>
              <w:rPr>
                <w:rFonts w:hint="eastAsia" w:ascii="宋体" w:hAnsi="宋体" w:eastAsia="宋体" w:cs="宋体"/>
                <w:szCs w:val="21"/>
              </w:rPr>
            </w:pPr>
          </w:p>
        </w:tc>
        <w:tc>
          <w:tcPr>
            <w:tcW w:w="796" w:type="dxa"/>
            <w:tcBorders>
              <w:left w:val="single" w:color="auto" w:sz="6" w:space="0"/>
              <w:right w:val="single" w:color="auto" w:sz="12" w:space="0"/>
            </w:tcBorders>
            <w:shd w:val="clear" w:color="auto" w:fill="FFFFFF"/>
            <w:vAlign w:val="center"/>
          </w:tcPr>
          <w:p>
            <w:pPr>
              <w:jc w:val="center"/>
              <w:rPr>
                <w:rFonts w:hint="eastAsia" w:ascii="宋体" w:hAnsi="宋体" w:eastAsia="宋体" w:cs="宋体"/>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6" w:space="0"/>
              <w:right w:val="single" w:color="auto" w:sz="6" w:space="0"/>
            </w:tcBorders>
            <w:vAlign w:val="center"/>
          </w:tcPr>
          <w:p>
            <w:pPr>
              <w:jc w:val="left"/>
              <w:rPr>
                <w:rFonts w:hint="eastAsia" w:ascii="宋体" w:hAnsi="宋体" w:eastAsia="宋体" w:cs="宋体"/>
                <w:szCs w:val="21"/>
              </w:rPr>
            </w:pPr>
            <w:r>
              <w:rPr>
                <w:rFonts w:hint="eastAsia" w:ascii="宋体" w:hAnsi="宋体" w:eastAsia="宋体" w:cs="宋体"/>
                <w:szCs w:val="21"/>
              </w:rPr>
              <w:t>设计评审</w:t>
            </w:r>
          </w:p>
        </w:tc>
        <w:tc>
          <w:tcPr>
            <w:tcW w:w="694" w:type="dxa"/>
            <w:tcBorders>
              <w:left w:val="single" w:color="auto" w:sz="6" w:space="0"/>
              <w:right w:val="single" w:color="auto" w:sz="6" w:space="0"/>
            </w:tcBorders>
            <w:vAlign w:val="center"/>
          </w:tcPr>
          <w:p>
            <w:pPr>
              <w:jc w:val="center"/>
              <w:rPr>
                <w:rFonts w:hint="eastAsia" w:ascii="宋体" w:hAnsi="宋体" w:eastAsia="宋体" w:cs="宋体"/>
                <w:szCs w:val="21"/>
              </w:rPr>
            </w:pPr>
          </w:p>
        </w:tc>
        <w:tc>
          <w:tcPr>
            <w:tcW w:w="623" w:type="dxa"/>
            <w:tcBorders>
              <w:top w:val="single" w:color="auto" w:sz="6" w:space="0"/>
              <w:left w:val="single" w:color="auto" w:sz="6" w:space="0"/>
              <w:bottom w:val="single" w:color="auto" w:sz="6" w:space="0"/>
              <w:right w:val="single" w:color="auto" w:sz="6" w:space="0"/>
            </w:tcBorders>
            <w:shd w:val="clear" w:color="auto" w:fill="auto"/>
            <w:vAlign w:val="center"/>
          </w:tcPr>
          <w:p>
            <w:pPr>
              <w:jc w:val="center"/>
              <w:rPr>
                <w:rFonts w:hint="eastAsia" w:ascii="宋体" w:hAnsi="宋体" w:eastAsia="宋体" w:cs="宋体"/>
                <w:szCs w:val="21"/>
              </w:rPr>
            </w:pPr>
          </w:p>
        </w:tc>
        <w:tc>
          <w:tcPr>
            <w:tcW w:w="716" w:type="dxa"/>
            <w:tcBorders>
              <w:top w:val="single" w:color="auto" w:sz="6" w:space="0"/>
              <w:left w:val="single" w:color="auto" w:sz="6" w:space="0"/>
              <w:bottom w:val="single" w:color="auto" w:sz="6" w:space="0"/>
              <w:right w:val="single" w:color="auto" w:sz="6" w:space="0"/>
            </w:tcBorders>
            <w:shd w:val="clear" w:color="auto" w:fill="auto"/>
            <w:vAlign w:val="center"/>
          </w:tcPr>
          <w:p>
            <w:pPr>
              <w:jc w:val="center"/>
              <w:rPr>
                <w:rFonts w:hint="eastAsia" w:ascii="宋体" w:hAnsi="宋体" w:eastAsia="宋体" w:cs="宋体"/>
                <w:szCs w:val="21"/>
              </w:rPr>
            </w:pPr>
          </w:p>
        </w:tc>
        <w:tc>
          <w:tcPr>
            <w:tcW w:w="692" w:type="dxa"/>
            <w:tcBorders>
              <w:top w:val="single" w:color="auto" w:sz="6" w:space="0"/>
              <w:left w:val="single" w:color="auto" w:sz="6" w:space="0"/>
              <w:bottom w:val="single" w:color="auto" w:sz="6" w:space="0"/>
              <w:right w:val="single" w:color="auto" w:sz="6" w:space="0"/>
            </w:tcBorders>
            <w:shd w:val="clear" w:color="auto" w:fill="D9D9D9"/>
            <w:vAlign w:val="center"/>
          </w:tcPr>
          <w:p>
            <w:pPr>
              <w:jc w:val="center"/>
              <w:rPr>
                <w:rFonts w:hint="eastAsia" w:ascii="宋体" w:hAnsi="宋体" w:eastAsia="宋体" w:cs="宋体"/>
                <w:szCs w:val="21"/>
              </w:rPr>
            </w:pPr>
          </w:p>
        </w:tc>
        <w:tc>
          <w:tcPr>
            <w:tcW w:w="704" w:type="dxa"/>
            <w:tcBorders>
              <w:top w:val="single" w:color="auto" w:sz="6" w:space="0"/>
              <w:left w:val="single" w:color="auto" w:sz="6" w:space="0"/>
              <w:bottom w:val="single" w:color="auto" w:sz="6" w:space="0"/>
              <w:right w:val="single" w:color="auto" w:sz="6" w:space="0"/>
            </w:tcBorders>
            <w:shd w:val="clear" w:color="auto" w:fill="FFFFFF"/>
            <w:vAlign w:val="center"/>
          </w:tcPr>
          <w:p>
            <w:pPr>
              <w:jc w:val="center"/>
              <w:rPr>
                <w:rFonts w:hint="eastAsia" w:ascii="宋体" w:hAnsi="宋体" w:eastAsia="宋体" w:cs="宋体"/>
                <w:szCs w:val="21"/>
              </w:rPr>
            </w:pPr>
          </w:p>
        </w:tc>
        <w:tc>
          <w:tcPr>
            <w:tcW w:w="796" w:type="dxa"/>
            <w:tcBorders>
              <w:left w:val="single" w:color="auto" w:sz="6" w:space="0"/>
              <w:right w:val="single" w:color="auto" w:sz="12" w:space="0"/>
            </w:tcBorders>
            <w:shd w:val="clear" w:color="auto" w:fill="FFFFFF"/>
            <w:vAlign w:val="center"/>
          </w:tcPr>
          <w:p>
            <w:pPr>
              <w:jc w:val="center"/>
              <w:rPr>
                <w:rFonts w:hint="eastAsia" w:ascii="宋体" w:hAnsi="宋体" w:eastAsia="宋体" w:cs="宋体"/>
                <w:szCs w:val="21"/>
                <w:shd w:val="pct10" w:color="auto" w:fill="FFFFFF"/>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18" w:hRule="atLeast"/>
          <w:jc w:val="center"/>
        </w:trPr>
        <w:tc>
          <w:tcPr>
            <w:tcW w:w="2114" w:type="dxa"/>
            <w:tcBorders>
              <w:top w:val="single" w:color="auto" w:sz="6" w:space="0"/>
              <w:left w:val="single" w:color="auto" w:sz="12" w:space="0"/>
              <w:bottom w:val="single" w:color="auto" w:sz="12" w:space="0"/>
              <w:right w:val="single" w:color="auto" w:sz="6" w:space="0"/>
            </w:tcBorders>
            <w:vAlign w:val="center"/>
          </w:tcPr>
          <w:p>
            <w:pPr>
              <w:jc w:val="left"/>
              <w:rPr>
                <w:rFonts w:hint="eastAsia" w:ascii="宋体" w:hAnsi="宋体" w:eastAsia="宋体" w:cs="宋体"/>
                <w:szCs w:val="21"/>
              </w:rPr>
            </w:pPr>
            <w:r>
              <w:rPr>
                <w:rFonts w:hint="eastAsia" w:ascii="宋体" w:hAnsi="宋体" w:eastAsia="宋体" w:cs="宋体"/>
                <w:szCs w:val="21"/>
              </w:rPr>
              <w:t>项目验收</w:t>
            </w:r>
          </w:p>
        </w:tc>
        <w:tc>
          <w:tcPr>
            <w:tcW w:w="694" w:type="dxa"/>
            <w:tcBorders>
              <w:left w:val="single" w:color="auto" w:sz="6" w:space="0"/>
              <w:bottom w:val="single" w:color="auto" w:sz="12" w:space="0"/>
              <w:right w:val="single" w:color="auto" w:sz="6" w:space="0"/>
            </w:tcBorders>
            <w:vAlign w:val="center"/>
          </w:tcPr>
          <w:p>
            <w:pPr>
              <w:jc w:val="center"/>
              <w:rPr>
                <w:rFonts w:hint="eastAsia" w:ascii="宋体" w:hAnsi="宋体" w:eastAsia="宋体" w:cs="宋体"/>
                <w:szCs w:val="21"/>
              </w:rPr>
            </w:pPr>
          </w:p>
        </w:tc>
        <w:tc>
          <w:tcPr>
            <w:tcW w:w="623"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cs="宋体"/>
                <w:szCs w:val="21"/>
              </w:rPr>
            </w:pPr>
          </w:p>
        </w:tc>
        <w:tc>
          <w:tcPr>
            <w:tcW w:w="716" w:type="dxa"/>
            <w:tcBorders>
              <w:top w:val="single" w:color="auto" w:sz="6" w:space="0"/>
              <w:left w:val="single" w:color="auto" w:sz="6" w:space="0"/>
              <w:bottom w:val="single" w:color="auto" w:sz="6" w:space="0"/>
              <w:right w:val="single" w:color="auto" w:sz="6" w:space="0"/>
            </w:tcBorders>
            <w:shd w:val="clear" w:color="auto" w:fill="auto"/>
            <w:vAlign w:val="center"/>
          </w:tcPr>
          <w:p>
            <w:pPr>
              <w:jc w:val="center"/>
              <w:rPr>
                <w:rFonts w:hint="eastAsia" w:ascii="宋体" w:hAnsi="宋体" w:eastAsia="宋体" w:cs="宋体"/>
                <w:szCs w:val="21"/>
              </w:rPr>
            </w:pPr>
          </w:p>
        </w:tc>
        <w:tc>
          <w:tcPr>
            <w:tcW w:w="692" w:type="dxa"/>
            <w:tcBorders>
              <w:top w:val="single" w:color="auto" w:sz="6" w:space="0"/>
              <w:left w:val="single" w:color="auto" w:sz="6" w:space="0"/>
              <w:bottom w:val="single" w:color="auto" w:sz="6" w:space="0"/>
              <w:right w:val="single" w:color="auto" w:sz="6" w:space="0"/>
            </w:tcBorders>
            <w:shd w:val="clear" w:color="auto" w:fill="D8D8D8" w:themeFill="background1" w:themeFillShade="D9"/>
            <w:vAlign w:val="center"/>
          </w:tcPr>
          <w:p>
            <w:pPr>
              <w:jc w:val="center"/>
              <w:rPr>
                <w:rFonts w:hint="eastAsia" w:ascii="宋体" w:hAnsi="宋体" w:eastAsia="宋体" w:cs="宋体"/>
                <w:szCs w:val="21"/>
              </w:rPr>
            </w:pPr>
          </w:p>
        </w:tc>
        <w:tc>
          <w:tcPr>
            <w:tcW w:w="704" w:type="dxa"/>
            <w:tcBorders>
              <w:top w:val="single" w:color="auto" w:sz="6" w:space="0"/>
              <w:left w:val="single" w:color="auto" w:sz="6" w:space="0"/>
              <w:bottom w:val="single" w:color="auto" w:sz="6" w:space="0"/>
              <w:right w:val="single" w:color="auto" w:sz="6" w:space="0"/>
            </w:tcBorders>
            <w:shd w:val="clear" w:color="auto" w:fill="D8D8D8" w:themeFill="background1" w:themeFillShade="D9"/>
            <w:vAlign w:val="center"/>
          </w:tcPr>
          <w:p>
            <w:pPr>
              <w:jc w:val="center"/>
              <w:rPr>
                <w:rFonts w:hint="eastAsia" w:ascii="宋体" w:hAnsi="宋体" w:eastAsia="宋体" w:cs="宋体"/>
                <w:szCs w:val="21"/>
              </w:rPr>
            </w:pPr>
          </w:p>
        </w:tc>
        <w:tc>
          <w:tcPr>
            <w:tcW w:w="796" w:type="dxa"/>
            <w:tcBorders>
              <w:left w:val="single" w:color="auto" w:sz="6" w:space="0"/>
              <w:bottom w:val="single" w:color="auto" w:sz="6" w:space="0"/>
              <w:right w:val="single" w:color="auto" w:sz="12" w:space="0"/>
            </w:tcBorders>
            <w:shd w:val="clear" w:color="auto" w:fill="D8D8D8" w:themeFill="background1" w:themeFillShade="D9"/>
            <w:vAlign w:val="center"/>
          </w:tcPr>
          <w:p>
            <w:pPr>
              <w:jc w:val="center"/>
              <w:rPr>
                <w:rFonts w:hint="eastAsia" w:ascii="宋体" w:hAnsi="宋体" w:eastAsia="宋体" w:cs="宋体"/>
                <w:szCs w:val="21"/>
              </w:rPr>
            </w:pPr>
          </w:p>
        </w:tc>
      </w:tr>
    </w:tbl>
    <w:p>
      <w:pPr>
        <w:widowControl/>
        <w:spacing w:line="360" w:lineRule="auto"/>
        <w:ind w:firstLine="480" w:firstLineChars="200"/>
        <w:jc w:val="left"/>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zh-CN"/>
        </w:rPr>
        <w:t>第一阶段：20</w:t>
      </w:r>
      <w:r>
        <w:rPr>
          <w:rFonts w:hint="eastAsia" w:ascii="宋体" w:hAnsi="宋体" w:cs="宋体"/>
          <w:kern w:val="0"/>
          <w:sz w:val="24"/>
          <w:szCs w:val="24"/>
          <w:lang w:val="en-US" w:eastAsia="zh-CN"/>
        </w:rPr>
        <w:t>21</w:t>
      </w:r>
      <w:r>
        <w:rPr>
          <w:rFonts w:hint="eastAsia" w:ascii="宋体" w:hAnsi="宋体" w:eastAsia="宋体" w:cs="宋体"/>
          <w:kern w:val="0"/>
          <w:sz w:val="24"/>
          <w:szCs w:val="24"/>
          <w:lang w:val="zh-CN"/>
        </w:rPr>
        <w:t>年</w:t>
      </w:r>
      <w:r>
        <w:rPr>
          <w:rFonts w:hint="eastAsia" w:ascii="宋体" w:hAnsi="宋体" w:cs="宋体"/>
          <w:kern w:val="0"/>
          <w:sz w:val="24"/>
          <w:szCs w:val="24"/>
          <w:lang w:val="en-US" w:eastAsia="zh-CN"/>
        </w:rPr>
        <w:t>5</w:t>
      </w:r>
      <w:r>
        <w:rPr>
          <w:rFonts w:hint="eastAsia" w:ascii="宋体" w:hAnsi="宋体" w:eastAsia="宋体" w:cs="宋体"/>
          <w:kern w:val="0"/>
          <w:sz w:val="24"/>
          <w:szCs w:val="24"/>
          <w:lang w:val="zh-CN"/>
        </w:rPr>
        <w:t>月初至</w:t>
      </w:r>
      <w:r>
        <w:rPr>
          <w:rFonts w:hint="eastAsia" w:ascii="宋体" w:hAnsi="宋体" w:cs="宋体"/>
          <w:kern w:val="0"/>
          <w:sz w:val="24"/>
          <w:szCs w:val="24"/>
          <w:lang w:val="en-US" w:eastAsia="zh-CN"/>
        </w:rPr>
        <w:t>5</w:t>
      </w:r>
      <w:r>
        <w:rPr>
          <w:rFonts w:hint="eastAsia" w:ascii="宋体" w:hAnsi="宋体" w:eastAsia="宋体" w:cs="宋体"/>
          <w:kern w:val="0"/>
          <w:sz w:val="24"/>
          <w:szCs w:val="24"/>
          <w:lang w:val="zh-CN"/>
        </w:rPr>
        <w:t>月</w:t>
      </w:r>
      <w:r>
        <w:rPr>
          <w:rFonts w:hint="eastAsia" w:ascii="宋体" w:hAnsi="宋体" w:cs="宋体"/>
          <w:kern w:val="0"/>
          <w:sz w:val="24"/>
          <w:szCs w:val="24"/>
          <w:lang w:val="en-US" w:eastAsia="zh-CN"/>
        </w:rPr>
        <w:t>中</w:t>
      </w:r>
    </w:p>
    <w:p>
      <w:pPr>
        <w:widowControl/>
        <w:spacing w:line="360" w:lineRule="auto"/>
        <w:ind w:firstLine="480" w:firstLineChars="200"/>
        <w:jc w:val="left"/>
        <w:rPr>
          <w:rFonts w:hint="eastAsia" w:ascii="宋体" w:hAnsi="宋体" w:eastAsia="宋体" w:cs="宋体"/>
          <w:kern w:val="0"/>
          <w:sz w:val="24"/>
          <w:szCs w:val="24"/>
          <w:lang w:val="zh-CN"/>
        </w:rPr>
      </w:pPr>
      <w:r>
        <w:rPr>
          <w:rFonts w:hint="eastAsia" w:ascii="宋体" w:hAnsi="宋体" w:eastAsia="宋体" w:cs="宋体"/>
          <w:kern w:val="0"/>
          <w:sz w:val="24"/>
          <w:szCs w:val="24"/>
          <w:lang w:val="zh-CN"/>
        </w:rPr>
        <w:t>项目前期准备阶段，完成项目需求调研，初步设计，专题数据采集和处理工作。</w:t>
      </w:r>
    </w:p>
    <w:p>
      <w:pPr>
        <w:widowControl/>
        <w:spacing w:line="360" w:lineRule="auto"/>
        <w:ind w:firstLine="480" w:firstLineChars="200"/>
        <w:jc w:val="left"/>
        <w:rPr>
          <w:rFonts w:hint="eastAsia" w:ascii="宋体" w:hAnsi="宋体" w:eastAsia="宋体" w:cs="宋体"/>
          <w:kern w:val="0"/>
          <w:sz w:val="24"/>
          <w:szCs w:val="24"/>
          <w:lang w:val="zh-CN"/>
        </w:rPr>
      </w:pPr>
      <w:r>
        <w:rPr>
          <w:rFonts w:hint="eastAsia" w:ascii="宋体" w:hAnsi="宋体" w:eastAsia="宋体" w:cs="宋体"/>
          <w:kern w:val="0"/>
          <w:sz w:val="24"/>
          <w:szCs w:val="24"/>
          <w:lang w:val="zh-CN"/>
        </w:rPr>
        <w:t>第二阶段：20</w:t>
      </w:r>
      <w:r>
        <w:rPr>
          <w:rFonts w:hint="eastAsia" w:ascii="宋体" w:hAnsi="宋体" w:cs="宋体"/>
          <w:kern w:val="0"/>
          <w:sz w:val="24"/>
          <w:szCs w:val="24"/>
          <w:lang w:val="en-US" w:eastAsia="zh-CN"/>
        </w:rPr>
        <w:t>21</w:t>
      </w:r>
      <w:r>
        <w:rPr>
          <w:rFonts w:hint="eastAsia" w:ascii="宋体" w:hAnsi="宋体" w:eastAsia="宋体" w:cs="宋体"/>
          <w:kern w:val="0"/>
          <w:sz w:val="24"/>
          <w:szCs w:val="24"/>
          <w:lang w:val="zh-CN"/>
        </w:rPr>
        <w:t>年</w:t>
      </w:r>
      <w:r>
        <w:rPr>
          <w:rFonts w:hint="eastAsia" w:ascii="宋体" w:hAnsi="宋体" w:cs="宋体"/>
          <w:kern w:val="0"/>
          <w:sz w:val="24"/>
          <w:szCs w:val="24"/>
          <w:lang w:val="en-US" w:eastAsia="zh-CN"/>
        </w:rPr>
        <w:t>5</w:t>
      </w:r>
      <w:r>
        <w:rPr>
          <w:rFonts w:hint="eastAsia" w:ascii="宋体" w:hAnsi="宋体" w:eastAsia="宋体" w:cs="宋体"/>
          <w:kern w:val="0"/>
          <w:sz w:val="24"/>
          <w:szCs w:val="24"/>
          <w:lang w:val="zh-CN"/>
        </w:rPr>
        <w:t>月</w:t>
      </w:r>
      <w:r>
        <w:rPr>
          <w:rFonts w:hint="eastAsia" w:ascii="宋体" w:hAnsi="宋体" w:cs="宋体"/>
          <w:kern w:val="0"/>
          <w:sz w:val="24"/>
          <w:szCs w:val="24"/>
          <w:lang w:val="en-US" w:eastAsia="zh-CN"/>
        </w:rPr>
        <w:t>中</w:t>
      </w:r>
      <w:r>
        <w:rPr>
          <w:rFonts w:hint="eastAsia" w:ascii="宋体" w:hAnsi="宋体" w:eastAsia="宋体" w:cs="宋体"/>
          <w:kern w:val="0"/>
          <w:sz w:val="24"/>
          <w:szCs w:val="24"/>
          <w:lang w:val="zh-CN"/>
        </w:rPr>
        <w:t>至</w:t>
      </w:r>
      <w:r>
        <w:rPr>
          <w:rFonts w:hint="eastAsia" w:ascii="宋体" w:hAnsi="宋体" w:cs="宋体"/>
          <w:kern w:val="0"/>
          <w:sz w:val="24"/>
          <w:szCs w:val="24"/>
          <w:lang w:val="en-US" w:eastAsia="zh-CN"/>
        </w:rPr>
        <w:t>6</w:t>
      </w:r>
      <w:r>
        <w:rPr>
          <w:rFonts w:hint="eastAsia" w:ascii="宋体" w:hAnsi="宋体" w:eastAsia="宋体" w:cs="宋体"/>
          <w:kern w:val="0"/>
          <w:sz w:val="24"/>
          <w:szCs w:val="24"/>
          <w:lang w:val="zh-CN"/>
        </w:rPr>
        <w:t>月</w:t>
      </w:r>
    </w:p>
    <w:p>
      <w:pPr>
        <w:widowControl/>
        <w:spacing w:line="360" w:lineRule="auto"/>
        <w:ind w:firstLine="480" w:firstLineChars="200"/>
        <w:jc w:val="left"/>
        <w:rPr>
          <w:rFonts w:hint="eastAsia" w:ascii="宋体" w:hAnsi="宋体" w:eastAsia="宋体" w:cs="宋体"/>
          <w:kern w:val="0"/>
          <w:sz w:val="24"/>
          <w:szCs w:val="24"/>
          <w:lang w:val="zh-CN"/>
        </w:rPr>
      </w:pPr>
      <w:r>
        <w:rPr>
          <w:rFonts w:hint="eastAsia" w:ascii="宋体" w:hAnsi="宋体" w:eastAsia="宋体" w:cs="宋体"/>
          <w:kern w:val="0"/>
          <w:sz w:val="24"/>
          <w:szCs w:val="24"/>
          <w:lang w:val="zh-CN"/>
        </w:rPr>
        <w:t>项目系统原型建设阶段，主要开发完成较为成熟的原型系统，编写完成系统设计方案。</w:t>
      </w:r>
    </w:p>
    <w:p>
      <w:pPr>
        <w:widowControl/>
        <w:spacing w:line="360" w:lineRule="auto"/>
        <w:ind w:firstLine="480" w:firstLineChars="200"/>
        <w:jc w:val="left"/>
        <w:rPr>
          <w:rFonts w:hint="eastAsia" w:ascii="宋体" w:hAnsi="宋体" w:eastAsia="宋体" w:cs="宋体"/>
          <w:kern w:val="0"/>
          <w:sz w:val="24"/>
          <w:szCs w:val="24"/>
          <w:lang w:val="zh-CN"/>
        </w:rPr>
      </w:pPr>
      <w:r>
        <w:rPr>
          <w:rFonts w:hint="eastAsia" w:ascii="宋体" w:hAnsi="宋体" w:eastAsia="宋体" w:cs="宋体"/>
          <w:kern w:val="0"/>
          <w:sz w:val="24"/>
          <w:szCs w:val="24"/>
          <w:lang w:val="zh-CN"/>
        </w:rPr>
        <w:t>第三阶段：20</w:t>
      </w:r>
      <w:r>
        <w:rPr>
          <w:rFonts w:hint="eastAsia" w:ascii="宋体" w:hAnsi="宋体" w:cs="宋体"/>
          <w:kern w:val="0"/>
          <w:sz w:val="24"/>
          <w:szCs w:val="24"/>
          <w:lang w:val="en-US" w:eastAsia="zh-CN"/>
        </w:rPr>
        <w:t>21</w:t>
      </w:r>
      <w:r>
        <w:rPr>
          <w:rFonts w:hint="eastAsia" w:ascii="宋体" w:hAnsi="宋体" w:eastAsia="宋体" w:cs="宋体"/>
          <w:kern w:val="0"/>
          <w:sz w:val="24"/>
          <w:szCs w:val="24"/>
          <w:lang w:val="zh-CN"/>
        </w:rPr>
        <w:t>年6月至7月</w:t>
      </w:r>
    </w:p>
    <w:p>
      <w:pPr>
        <w:widowControl/>
        <w:spacing w:line="360" w:lineRule="auto"/>
        <w:ind w:firstLine="480" w:firstLineChars="200"/>
        <w:jc w:val="left"/>
        <w:rPr>
          <w:rFonts w:hint="eastAsia" w:ascii="宋体" w:hAnsi="宋体" w:eastAsia="宋体" w:cs="宋体"/>
          <w:kern w:val="0"/>
          <w:sz w:val="24"/>
          <w:szCs w:val="24"/>
          <w:lang w:val="zh-CN"/>
        </w:rPr>
      </w:pPr>
      <w:r>
        <w:rPr>
          <w:rFonts w:hint="eastAsia" w:ascii="宋体" w:hAnsi="宋体" w:eastAsia="宋体" w:cs="宋体"/>
          <w:kern w:val="0"/>
          <w:sz w:val="24"/>
          <w:szCs w:val="24"/>
          <w:lang w:val="zh-CN"/>
        </w:rPr>
        <w:t>项目开发阶段，根据项目前期原型</w:t>
      </w:r>
      <w:r>
        <w:rPr>
          <w:rFonts w:hint="eastAsia" w:ascii="宋体" w:hAnsi="宋体" w:cs="宋体"/>
          <w:kern w:val="0"/>
          <w:sz w:val="24"/>
          <w:szCs w:val="24"/>
          <w:lang w:val="zh-CN"/>
        </w:rPr>
        <w:t>、</w:t>
      </w:r>
      <w:r>
        <w:rPr>
          <w:rFonts w:hint="eastAsia" w:ascii="宋体" w:hAnsi="宋体" w:cs="宋体"/>
          <w:kern w:val="0"/>
          <w:sz w:val="24"/>
          <w:szCs w:val="24"/>
          <w:lang w:val="en-US" w:eastAsia="zh-CN"/>
        </w:rPr>
        <w:t>UI、数据</w:t>
      </w:r>
      <w:r>
        <w:rPr>
          <w:rFonts w:hint="eastAsia" w:ascii="宋体" w:hAnsi="宋体" w:eastAsia="宋体" w:cs="宋体"/>
          <w:kern w:val="0"/>
          <w:sz w:val="24"/>
          <w:szCs w:val="24"/>
          <w:lang w:val="zh-CN"/>
        </w:rPr>
        <w:t>情况，优化完善系统开发工作。</w:t>
      </w:r>
    </w:p>
    <w:p>
      <w:pPr>
        <w:widowControl/>
        <w:spacing w:line="360" w:lineRule="auto"/>
        <w:ind w:firstLine="480" w:firstLineChars="200"/>
        <w:jc w:val="left"/>
        <w:rPr>
          <w:rFonts w:hint="eastAsia" w:ascii="宋体" w:hAnsi="宋体" w:eastAsia="宋体" w:cs="宋体"/>
          <w:kern w:val="0"/>
          <w:sz w:val="24"/>
          <w:szCs w:val="24"/>
          <w:lang w:val="zh-CN"/>
        </w:rPr>
      </w:pPr>
      <w:r>
        <w:rPr>
          <w:rFonts w:hint="eastAsia" w:ascii="宋体" w:hAnsi="宋体" w:eastAsia="宋体" w:cs="宋体"/>
          <w:kern w:val="0"/>
          <w:sz w:val="24"/>
          <w:szCs w:val="24"/>
          <w:lang w:val="zh-CN"/>
        </w:rPr>
        <w:t>第四阶段：20</w:t>
      </w:r>
      <w:r>
        <w:rPr>
          <w:rFonts w:hint="eastAsia" w:ascii="宋体" w:hAnsi="宋体" w:cs="宋体"/>
          <w:kern w:val="0"/>
          <w:sz w:val="24"/>
          <w:szCs w:val="24"/>
          <w:lang w:val="en-US" w:eastAsia="zh-CN"/>
        </w:rPr>
        <w:t>21</w:t>
      </w:r>
      <w:r>
        <w:rPr>
          <w:rFonts w:hint="eastAsia" w:ascii="宋体" w:hAnsi="宋体" w:eastAsia="宋体" w:cs="宋体"/>
          <w:kern w:val="0"/>
          <w:sz w:val="24"/>
          <w:szCs w:val="24"/>
          <w:lang w:val="zh-CN"/>
        </w:rPr>
        <w:t>年</w:t>
      </w:r>
      <w:r>
        <w:rPr>
          <w:rFonts w:hint="eastAsia" w:ascii="宋体" w:hAnsi="宋体" w:cs="宋体"/>
          <w:kern w:val="0"/>
          <w:sz w:val="24"/>
          <w:szCs w:val="24"/>
          <w:lang w:val="en-US" w:eastAsia="zh-CN"/>
        </w:rPr>
        <w:t>8</w:t>
      </w:r>
      <w:r>
        <w:rPr>
          <w:rFonts w:hint="eastAsia" w:ascii="宋体" w:hAnsi="宋体" w:eastAsia="宋体" w:cs="宋体"/>
          <w:kern w:val="0"/>
          <w:sz w:val="24"/>
          <w:szCs w:val="24"/>
          <w:lang w:val="zh-CN"/>
        </w:rPr>
        <w:t>月至 2016年</w:t>
      </w:r>
      <w:r>
        <w:rPr>
          <w:rFonts w:hint="eastAsia" w:ascii="宋体" w:hAnsi="宋体" w:cs="宋体"/>
          <w:kern w:val="0"/>
          <w:sz w:val="24"/>
          <w:szCs w:val="24"/>
          <w:lang w:val="en-US" w:eastAsia="zh-CN"/>
        </w:rPr>
        <w:t>9</w:t>
      </w:r>
      <w:r>
        <w:rPr>
          <w:rFonts w:hint="eastAsia" w:ascii="宋体" w:hAnsi="宋体" w:eastAsia="宋体" w:cs="宋体"/>
          <w:kern w:val="0"/>
          <w:sz w:val="24"/>
          <w:szCs w:val="24"/>
          <w:lang w:val="zh-CN"/>
        </w:rPr>
        <w:t>月</w:t>
      </w:r>
    </w:p>
    <w:p>
      <w:pPr>
        <w:widowControl/>
        <w:spacing w:line="360" w:lineRule="auto"/>
        <w:ind w:firstLine="480" w:firstLineChars="200"/>
        <w:jc w:val="left"/>
        <w:rPr>
          <w:rFonts w:hint="eastAsia" w:ascii="宋体" w:hAnsi="宋体" w:eastAsia="宋体" w:cs="宋体"/>
          <w:kern w:val="0"/>
          <w:sz w:val="24"/>
          <w:szCs w:val="24"/>
          <w:lang w:val="zh-CN"/>
        </w:rPr>
      </w:pPr>
      <w:r>
        <w:rPr>
          <w:rFonts w:hint="eastAsia" w:ascii="宋体" w:hAnsi="宋体" w:eastAsia="宋体" w:cs="宋体"/>
          <w:kern w:val="0"/>
          <w:sz w:val="24"/>
          <w:szCs w:val="24"/>
          <w:lang w:val="zh-CN"/>
        </w:rPr>
        <w:t>项目</w:t>
      </w:r>
      <w:r>
        <w:rPr>
          <w:rFonts w:hint="eastAsia" w:ascii="宋体" w:hAnsi="宋体" w:cs="宋体"/>
          <w:kern w:val="0"/>
          <w:sz w:val="24"/>
          <w:szCs w:val="24"/>
          <w:lang w:val="en-US" w:eastAsia="zh-CN"/>
        </w:rPr>
        <w:t>系统集成测试，资料数据</w:t>
      </w:r>
      <w:r>
        <w:rPr>
          <w:rFonts w:hint="eastAsia" w:ascii="宋体" w:hAnsi="宋体" w:eastAsia="宋体" w:cs="宋体"/>
          <w:kern w:val="0"/>
          <w:sz w:val="24"/>
          <w:szCs w:val="24"/>
          <w:lang w:val="zh-CN"/>
        </w:rPr>
        <w:t>持续更新，运行维护阶段。</w:t>
      </w:r>
    </w:p>
    <w:p>
      <w:pPr>
        <w:widowControl/>
        <w:spacing w:line="360" w:lineRule="auto"/>
        <w:ind w:firstLine="480" w:firstLineChars="200"/>
        <w:jc w:val="left"/>
        <w:rPr>
          <w:rFonts w:hint="eastAsia" w:ascii="宋体" w:hAnsi="宋体" w:eastAsia="宋体" w:cs="宋体"/>
          <w:kern w:val="0"/>
          <w:sz w:val="24"/>
          <w:szCs w:val="24"/>
          <w:lang w:val="zh-CN"/>
        </w:rPr>
      </w:pPr>
      <w:r>
        <w:rPr>
          <w:rFonts w:hint="eastAsia" w:ascii="宋体" w:hAnsi="宋体" w:eastAsia="宋体" w:cs="宋体"/>
          <w:kern w:val="0"/>
          <w:sz w:val="24"/>
          <w:szCs w:val="24"/>
          <w:lang w:val="zh-CN"/>
        </w:rPr>
        <w:t>第五阶段：20</w:t>
      </w:r>
      <w:r>
        <w:rPr>
          <w:rFonts w:hint="eastAsia" w:ascii="宋体" w:hAnsi="宋体" w:cs="宋体"/>
          <w:kern w:val="0"/>
          <w:sz w:val="24"/>
          <w:szCs w:val="24"/>
          <w:lang w:val="en-US" w:eastAsia="zh-CN"/>
        </w:rPr>
        <w:t>21</w:t>
      </w:r>
      <w:r>
        <w:rPr>
          <w:rFonts w:hint="eastAsia" w:ascii="宋体" w:hAnsi="宋体" w:eastAsia="宋体" w:cs="宋体"/>
          <w:kern w:val="0"/>
          <w:sz w:val="24"/>
          <w:szCs w:val="24"/>
          <w:lang w:val="zh-CN"/>
        </w:rPr>
        <w:t>年</w:t>
      </w:r>
      <w:r>
        <w:rPr>
          <w:rFonts w:hint="eastAsia" w:ascii="宋体" w:hAnsi="宋体" w:cs="宋体"/>
          <w:kern w:val="0"/>
          <w:sz w:val="24"/>
          <w:szCs w:val="24"/>
          <w:lang w:val="en-US" w:eastAsia="zh-CN"/>
        </w:rPr>
        <w:t>10</w:t>
      </w:r>
      <w:r>
        <w:rPr>
          <w:rFonts w:hint="eastAsia" w:ascii="宋体" w:hAnsi="宋体" w:eastAsia="宋体" w:cs="宋体"/>
          <w:kern w:val="0"/>
          <w:sz w:val="24"/>
          <w:szCs w:val="24"/>
          <w:lang w:val="zh-CN"/>
        </w:rPr>
        <w:t>月</w:t>
      </w:r>
      <w:r>
        <w:rPr>
          <w:rFonts w:hint="eastAsia" w:ascii="宋体" w:hAnsi="宋体" w:eastAsia="宋体" w:cs="宋体"/>
          <w:kern w:val="0"/>
          <w:sz w:val="24"/>
          <w:szCs w:val="24"/>
          <w:lang w:val="zh-CN"/>
        </w:rPr>
        <w:tab/>
      </w:r>
    </w:p>
    <w:p>
      <w:pPr>
        <w:widowControl/>
        <w:spacing w:line="360" w:lineRule="auto"/>
        <w:ind w:firstLine="480" w:firstLineChars="200"/>
        <w:jc w:val="left"/>
        <w:rPr>
          <w:rFonts w:hint="eastAsia" w:ascii="宋体" w:hAnsi="宋体" w:eastAsia="宋体" w:cs="宋体"/>
          <w:kern w:val="0"/>
          <w:sz w:val="24"/>
          <w:szCs w:val="24"/>
        </w:rPr>
        <w:sectPr>
          <w:headerReference r:id="rId15" w:type="default"/>
          <w:footerReference r:id="rId16" w:type="default"/>
          <w:pgSz w:w="11906" w:h="16838"/>
          <w:pgMar w:top="1440" w:right="1800" w:bottom="1440" w:left="1800" w:header="850" w:footer="992" w:gutter="0"/>
          <w:pgNumType w:fmt="decimal"/>
          <w:cols w:space="425" w:num="1"/>
          <w:docGrid w:type="lines" w:linePitch="312" w:charSpace="0"/>
        </w:sectPr>
      </w:pPr>
      <w:r>
        <w:rPr>
          <w:rFonts w:hint="eastAsia" w:ascii="宋体" w:hAnsi="宋体" w:eastAsia="宋体" w:cs="宋体"/>
          <w:kern w:val="0"/>
          <w:sz w:val="24"/>
          <w:szCs w:val="24"/>
          <w:lang w:val="zh-CN"/>
        </w:rPr>
        <w:t>项目验收阶段，完成项目验收的相关文档编写，系统集成，完成项目验收。</w:t>
      </w:r>
    </w:p>
    <w:p>
      <w:pPr>
        <w:pStyle w:val="4"/>
        <w:numPr>
          <w:ilvl w:val="0"/>
          <w:numId w:val="1"/>
        </w:numPr>
        <w:spacing w:before="120" w:after="120"/>
        <w:ind w:left="649" w:hanging="649" w:hangingChars="202"/>
        <w:rPr>
          <w:rFonts w:hint="eastAsia" w:ascii="宋体" w:hAnsi="宋体" w:eastAsia="宋体" w:cs="宋体"/>
          <w:sz w:val="32"/>
          <w:szCs w:val="28"/>
        </w:rPr>
      </w:pPr>
      <w:bookmarkStart w:id="295" w:name="_Toc435186385"/>
      <w:bookmarkEnd w:id="295"/>
      <w:bookmarkStart w:id="296" w:name="_Toc435186356"/>
      <w:bookmarkEnd w:id="296"/>
      <w:bookmarkStart w:id="297" w:name="_Toc435186377"/>
      <w:bookmarkEnd w:id="297"/>
      <w:bookmarkStart w:id="298" w:name="_Toc435520475"/>
      <w:bookmarkEnd w:id="298"/>
      <w:bookmarkStart w:id="299" w:name="_Toc435186397"/>
      <w:bookmarkEnd w:id="299"/>
      <w:bookmarkStart w:id="300" w:name="_Toc435186393"/>
      <w:bookmarkEnd w:id="300"/>
      <w:bookmarkStart w:id="301" w:name="_Toc435186369"/>
      <w:bookmarkEnd w:id="301"/>
      <w:bookmarkStart w:id="302" w:name="_Toc435186365"/>
      <w:bookmarkEnd w:id="302"/>
      <w:bookmarkStart w:id="303" w:name="_Toc435186355"/>
      <w:bookmarkEnd w:id="303"/>
      <w:bookmarkStart w:id="304" w:name="_Toc435186373"/>
      <w:bookmarkEnd w:id="304"/>
      <w:bookmarkStart w:id="305" w:name="_Toc435186389"/>
      <w:bookmarkEnd w:id="305"/>
      <w:bookmarkStart w:id="306" w:name="_Toc435186381"/>
      <w:bookmarkEnd w:id="306"/>
      <w:bookmarkStart w:id="307" w:name="_Toc435186361"/>
      <w:bookmarkEnd w:id="307"/>
      <w:bookmarkStart w:id="308" w:name="_Toc9851"/>
      <w:r>
        <w:rPr>
          <w:rFonts w:hint="eastAsia" w:ascii="宋体" w:hAnsi="宋体" w:eastAsia="宋体" w:cs="宋体"/>
          <w:sz w:val="32"/>
          <w:szCs w:val="28"/>
        </w:rPr>
        <w:t>项目预期成果</w:t>
      </w:r>
      <w:bookmarkEnd w:id="308"/>
    </w:p>
    <w:p>
      <w:pPr>
        <w:pStyle w:val="5"/>
        <w:ind w:left="813" w:hanging="813"/>
        <w:rPr>
          <w:rFonts w:hint="eastAsia" w:ascii="宋体" w:hAnsi="宋体" w:eastAsia="宋体" w:cs="宋体"/>
        </w:rPr>
      </w:pPr>
      <w:bookmarkStart w:id="309" w:name="_Toc6070"/>
      <w:r>
        <w:rPr>
          <w:rFonts w:hint="eastAsia" w:ascii="宋体" w:hAnsi="宋体" w:eastAsia="宋体" w:cs="宋体"/>
        </w:rPr>
        <w:t>文档成果</w:t>
      </w:r>
      <w:bookmarkEnd w:id="309"/>
    </w:p>
    <w:p>
      <w:pPr>
        <w:pStyle w:val="136"/>
        <w:numPr>
          <w:ilvl w:val="3"/>
          <w:numId w:val="42"/>
        </w:numPr>
        <w:spacing w:line="360" w:lineRule="auto"/>
        <w:ind w:left="0" w:firstLine="480"/>
        <w:rPr>
          <w:rFonts w:hint="eastAsia" w:ascii="宋体" w:hAnsi="宋体" w:eastAsia="宋体" w:cs="宋体"/>
          <w:sz w:val="24"/>
        </w:rPr>
      </w:pPr>
      <w:r>
        <w:rPr>
          <w:rFonts w:hint="eastAsia" w:ascii="宋体" w:hAnsi="宋体" w:cs="宋体"/>
          <w:sz w:val="24"/>
          <w:szCs w:val="21"/>
          <w:lang w:val="en-US" w:eastAsia="zh-CN"/>
        </w:rPr>
        <w:t>南浔区科技“创新评动力”数字化应用</w:t>
      </w:r>
      <w:r>
        <w:rPr>
          <w:rFonts w:hint="eastAsia" w:ascii="宋体" w:hAnsi="宋体" w:eastAsia="宋体" w:cs="宋体"/>
          <w:sz w:val="24"/>
          <w:szCs w:val="21"/>
        </w:rPr>
        <w:t>系统</w:t>
      </w:r>
      <w:r>
        <w:rPr>
          <w:rFonts w:hint="eastAsia" w:ascii="宋体" w:hAnsi="宋体" w:cs="宋体"/>
          <w:sz w:val="24"/>
          <w:szCs w:val="21"/>
          <w:lang w:val="en-US" w:eastAsia="zh-CN"/>
        </w:rPr>
        <w:t>需求分析文档</w:t>
      </w:r>
      <w:r>
        <w:rPr>
          <w:rFonts w:hint="eastAsia" w:ascii="宋体" w:hAnsi="宋体" w:eastAsia="宋体" w:cs="宋体"/>
          <w:sz w:val="24"/>
          <w:szCs w:val="21"/>
        </w:rPr>
        <w:t>；</w:t>
      </w:r>
    </w:p>
    <w:p>
      <w:pPr>
        <w:pStyle w:val="136"/>
        <w:numPr>
          <w:ilvl w:val="3"/>
          <w:numId w:val="42"/>
        </w:numPr>
        <w:spacing w:line="360" w:lineRule="auto"/>
        <w:ind w:left="0" w:firstLine="480"/>
        <w:rPr>
          <w:rFonts w:hint="eastAsia" w:ascii="宋体" w:hAnsi="宋体" w:eastAsia="宋体" w:cs="宋体"/>
          <w:sz w:val="24"/>
        </w:rPr>
      </w:pPr>
      <w:r>
        <w:rPr>
          <w:rFonts w:hint="eastAsia" w:ascii="宋体" w:hAnsi="宋体" w:cs="宋体"/>
          <w:sz w:val="24"/>
          <w:szCs w:val="21"/>
          <w:lang w:val="en-US" w:eastAsia="zh-CN"/>
        </w:rPr>
        <w:t>南浔区科技“创新评动力”数字化应用</w:t>
      </w:r>
      <w:r>
        <w:rPr>
          <w:rFonts w:hint="eastAsia" w:ascii="宋体" w:hAnsi="宋体" w:eastAsia="宋体" w:cs="宋体"/>
          <w:sz w:val="24"/>
          <w:szCs w:val="21"/>
        </w:rPr>
        <w:t>系统</w:t>
      </w:r>
      <w:r>
        <w:rPr>
          <w:rFonts w:hint="eastAsia" w:ascii="宋体" w:hAnsi="宋体" w:cs="宋体"/>
          <w:sz w:val="24"/>
          <w:szCs w:val="21"/>
          <w:lang w:val="en-US" w:eastAsia="zh-CN"/>
        </w:rPr>
        <w:t>软件</w:t>
      </w:r>
      <w:r>
        <w:rPr>
          <w:rFonts w:hint="eastAsia" w:ascii="宋体" w:hAnsi="宋体" w:eastAsia="宋体" w:cs="宋体"/>
          <w:sz w:val="24"/>
          <w:szCs w:val="21"/>
        </w:rPr>
        <w:t>设计书</w:t>
      </w:r>
      <w:r>
        <w:rPr>
          <w:rFonts w:hint="eastAsia" w:ascii="宋体" w:hAnsi="宋体" w:eastAsia="宋体" w:cs="宋体"/>
          <w:sz w:val="24"/>
        </w:rPr>
        <w:t>；</w:t>
      </w:r>
    </w:p>
    <w:p>
      <w:pPr>
        <w:pStyle w:val="136"/>
        <w:numPr>
          <w:ilvl w:val="3"/>
          <w:numId w:val="42"/>
        </w:numPr>
        <w:spacing w:line="360" w:lineRule="auto"/>
        <w:ind w:left="0" w:firstLine="480"/>
        <w:rPr>
          <w:rFonts w:hint="eastAsia" w:ascii="宋体" w:hAnsi="宋体" w:eastAsia="宋体" w:cs="宋体"/>
          <w:sz w:val="24"/>
        </w:rPr>
      </w:pPr>
      <w:r>
        <w:rPr>
          <w:rFonts w:hint="eastAsia" w:ascii="宋体" w:hAnsi="宋体" w:cs="宋体"/>
          <w:sz w:val="24"/>
          <w:szCs w:val="21"/>
          <w:lang w:val="en-US" w:eastAsia="zh-CN"/>
        </w:rPr>
        <w:t>南浔区科技“创新评动力”数字化应用</w:t>
      </w:r>
      <w:r>
        <w:rPr>
          <w:rFonts w:hint="eastAsia" w:ascii="宋体" w:hAnsi="宋体" w:eastAsia="宋体" w:cs="宋体"/>
          <w:sz w:val="24"/>
          <w:szCs w:val="21"/>
        </w:rPr>
        <w:t>系统</w:t>
      </w:r>
      <w:r>
        <w:rPr>
          <w:rFonts w:hint="eastAsia" w:ascii="宋体" w:hAnsi="宋体" w:cs="宋体"/>
          <w:sz w:val="24"/>
          <w:szCs w:val="21"/>
          <w:lang w:val="en-US" w:eastAsia="zh-CN"/>
        </w:rPr>
        <w:t>软件</w:t>
      </w:r>
      <w:r>
        <w:rPr>
          <w:rFonts w:hint="eastAsia" w:ascii="宋体" w:hAnsi="宋体" w:eastAsia="宋体" w:cs="宋体"/>
          <w:sz w:val="24"/>
        </w:rPr>
        <w:t>总结</w:t>
      </w:r>
      <w:r>
        <w:rPr>
          <w:rFonts w:hint="eastAsia" w:ascii="宋体" w:hAnsi="宋体" w:cs="宋体"/>
          <w:sz w:val="24"/>
          <w:lang w:val="en-US" w:eastAsia="zh-CN"/>
        </w:rPr>
        <w:t>文档</w:t>
      </w:r>
      <w:r>
        <w:rPr>
          <w:rFonts w:hint="eastAsia" w:ascii="宋体" w:hAnsi="宋体" w:eastAsia="宋体" w:cs="宋体"/>
          <w:sz w:val="24"/>
        </w:rPr>
        <w:t>；</w:t>
      </w:r>
    </w:p>
    <w:p>
      <w:pPr>
        <w:pStyle w:val="136"/>
        <w:numPr>
          <w:ilvl w:val="3"/>
          <w:numId w:val="42"/>
        </w:numPr>
        <w:spacing w:line="360" w:lineRule="auto"/>
        <w:ind w:left="0" w:firstLine="480"/>
        <w:rPr>
          <w:rFonts w:hint="eastAsia" w:ascii="宋体" w:hAnsi="宋体" w:eastAsia="宋体" w:cs="宋体"/>
          <w:sz w:val="24"/>
        </w:rPr>
      </w:pPr>
      <w:r>
        <w:rPr>
          <w:rFonts w:hint="eastAsia" w:ascii="宋体" w:hAnsi="宋体" w:cs="宋体"/>
          <w:sz w:val="24"/>
          <w:szCs w:val="21"/>
          <w:lang w:val="en-US" w:eastAsia="zh-CN"/>
        </w:rPr>
        <w:t>南浔区科技“创新评动力”数字化应用</w:t>
      </w:r>
      <w:r>
        <w:rPr>
          <w:rFonts w:hint="eastAsia" w:ascii="宋体" w:hAnsi="宋体" w:eastAsia="宋体" w:cs="宋体"/>
          <w:sz w:val="24"/>
          <w:szCs w:val="21"/>
        </w:rPr>
        <w:t>系统</w:t>
      </w:r>
      <w:r>
        <w:rPr>
          <w:rFonts w:hint="eastAsia" w:ascii="宋体" w:hAnsi="宋体" w:eastAsia="宋体" w:cs="宋体"/>
          <w:sz w:val="24"/>
        </w:rPr>
        <w:t>软件测试报告；</w:t>
      </w:r>
    </w:p>
    <w:p>
      <w:pPr>
        <w:pStyle w:val="136"/>
        <w:numPr>
          <w:ilvl w:val="3"/>
          <w:numId w:val="42"/>
        </w:numPr>
        <w:spacing w:line="360" w:lineRule="auto"/>
        <w:ind w:left="0" w:firstLine="480"/>
        <w:rPr>
          <w:rFonts w:hint="eastAsia" w:ascii="宋体" w:hAnsi="宋体" w:eastAsia="宋体" w:cs="宋体"/>
          <w:sz w:val="24"/>
        </w:rPr>
      </w:pPr>
      <w:r>
        <w:rPr>
          <w:rFonts w:hint="eastAsia" w:ascii="宋体" w:hAnsi="宋体" w:cs="宋体"/>
          <w:sz w:val="24"/>
          <w:szCs w:val="21"/>
          <w:lang w:val="en-US" w:eastAsia="zh-CN"/>
        </w:rPr>
        <w:t>南浔区科技“创新评动力”数字化应用</w:t>
      </w:r>
      <w:r>
        <w:rPr>
          <w:rFonts w:hint="eastAsia" w:ascii="宋体" w:hAnsi="宋体" w:eastAsia="宋体" w:cs="宋体"/>
          <w:sz w:val="24"/>
          <w:szCs w:val="21"/>
        </w:rPr>
        <w:t>系统</w:t>
      </w:r>
      <w:r>
        <w:rPr>
          <w:rFonts w:hint="eastAsia" w:ascii="宋体" w:hAnsi="宋体" w:cs="宋体"/>
          <w:sz w:val="24"/>
          <w:szCs w:val="21"/>
          <w:lang w:val="en-US" w:eastAsia="zh-CN"/>
        </w:rPr>
        <w:t>软件</w:t>
      </w:r>
      <w:r>
        <w:rPr>
          <w:rFonts w:hint="eastAsia" w:ascii="宋体" w:hAnsi="宋体" w:cs="宋体"/>
          <w:sz w:val="24"/>
          <w:lang w:val="en-US" w:eastAsia="zh-CN"/>
        </w:rPr>
        <w:t>操作</w:t>
      </w:r>
      <w:r>
        <w:rPr>
          <w:rFonts w:hint="eastAsia" w:ascii="宋体" w:hAnsi="宋体" w:eastAsia="宋体" w:cs="宋体"/>
          <w:sz w:val="24"/>
        </w:rPr>
        <w:t>手册</w:t>
      </w:r>
      <w:r>
        <w:rPr>
          <w:rFonts w:hint="eastAsia" w:ascii="宋体" w:hAnsi="宋体" w:cs="宋体"/>
          <w:sz w:val="24"/>
          <w:lang w:eastAsia="zh-CN"/>
        </w:rPr>
        <w:t>；</w:t>
      </w:r>
    </w:p>
    <w:p>
      <w:pPr>
        <w:pStyle w:val="136"/>
        <w:numPr>
          <w:ilvl w:val="3"/>
          <w:numId w:val="42"/>
        </w:numPr>
        <w:spacing w:line="360" w:lineRule="auto"/>
        <w:ind w:left="0" w:firstLine="480"/>
        <w:rPr>
          <w:rFonts w:hint="eastAsia" w:ascii="宋体" w:hAnsi="宋体" w:eastAsia="宋体" w:cs="宋体"/>
          <w:sz w:val="24"/>
        </w:rPr>
      </w:pPr>
      <w:r>
        <w:rPr>
          <w:rFonts w:hint="eastAsia" w:ascii="宋体" w:hAnsi="宋体" w:cs="宋体"/>
          <w:sz w:val="24"/>
          <w:szCs w:val="21"/>
          <w:lang w:val="en-US" w:eastAsia="zh-CN"/>
        </w:rPr>
        <w:t>南浔区科技“创新评动力”数字化应用</w:t>
      </w:r>
      <w:r>
        <w:rPr>
          <w:rFonts w:hint="eastAsia" w:ascii="宋体" w:hAnsi="宋体" w:eastAsia="宋体" w:cs="宋体"/>
          <w:sz w:val="24"/>
          <w:szCs w:val="21"/>
        </w:rPr>
        <w:t>系统</w:t>
      </w:r>
      <w:r>
        <w:rPr>
          <w:rFonts w:hint="eastAsia" w:ascii="宋体" w:hAnsi="宋体" w:cs="宋体"/>
          <w:sz w:val="24"/>
          <w:szCs w:val="21"/>
          <w:lang w:val="en-US" w:eastAsia="zh-CN"/>
        </w:rPr>
        <w:t>软件</w:t>
      </w:r>
      <w:r>
        <w:rPr>
          <w:rFonts w:hint="eastAsia" w:ascii="宋体" w:hAnsi="宋体" w:eastAsia="宋体" w:cs="宋体"/>
          <w:sz w:val="24"/>
        </w:rPr>
        <w:t>部署</w:t>
      </w:r>
      <w:r>
        <w:rPr>
          <w:rFonts w:hint="eastAsia" w:ascii="宋体" w:hAnsi="宋体" w:cs="宋体"/>
          <w:sz w:val="24"/>
          <w:lang w:val="en-US" w:eastAsia="zh-CN"/>
        </w:rPr>
        <w:t>文档；</w:t>
      </w:r>
    </w:p>
    <w:p>
      <w:pPr>
        <w:pStyle w:val="5"/>
        <w:ind w:left="813" w:hanging="813"/>
        <w:rPr>
          <w:rFonts w:hint="eastAsia" w:ascii="宋体" w:hAnsi="宋体" w:eastAsia="宋体" w:cs="宋体"/>
        </w:rPr>
      </w:pPr>
      <w:bookmarkStart w:id="310" w:name="_Toc16000"/>
      <w:r>
        <w:rPr>
          <w:rFonts w:hint="eastAsia" w:ascii="宋体" w:hAnsi="宋体" w:eastAsia="宋体" w:cs="宋体"/>
        </w:rPr>
        <w:t>数据成果</w:t>
      </w:r>
      <w:bookmarkEnd w:id="310"/>
    </w:p>
    <w:p>
      <w:pPr>
        <w:pStyle w:val="136"/>
        <w:spacing w:line="360" w:lineRule="auto"/>
        <w:ind w:left="480" w:firstLine="0" w:firstLineChars="0"/>
        <w:rPr>
          <w:rFonts w:hint="eastAsia" w:ascii="宋体" w:hAnsi="宋体" w:eastAsia="宋体" w:cs="宋体"/>
          <w:sz w:val="24"/>
        </w:rPr>
      </w:pPr>
      <w:r>
        <w:rPr>
          <w:rFonts w:hint="eastAsia" w:ascii="宋体" w:hAnsi="宋体" w:cs="宋体"/>
          <w:sz w:val="24"/>
          <w:lang w:eastAsia="zh-CN"/>
        </w:rPr>
        <w:t>（</w:t>
      </w:r>
      <w:r>
        <w:rPr>
          <w:rFonts w:hint="eastAsia" w:ascii="宋体" w:hAnsi="宋体" w:cs="宋体"/>
          <w:sz w:val="24"/>
          <w:lang w:val="en-US" w:eastAsia="zh-CN"/>
        </w:rPr>
        <w:t>1</w:t>
      </w:r>
      <w:r>
        <w:rPr>
          <w:rFonts w:hint="eastAsia" w:ascii="宋体" w:hAnsi="宋体" w:cs="宋体"/>
          <w:sz w:val="24"/>
          <w:lang w:eastAsia="zh-CN"/>
        </w:rPr>
        <w:t>）</w:t>
      </w:r>
      <w:r>
        <w:rPr>
          <w:rFonts w:hint="eastAsia" w:ascii="宋体" w:hAnsi="宋体" w:eastAsia="宋体" w:cs="宋体"/>
          <w:sz w:val="24"/>
        </w:rPr>
        <w:t>一套</w:t>
      </w:r>
      <w:r>
        <w:rPr>
          <w:rFonts w:hint="eastAsia" w:ascii="宋体" w:hAnsi="宋体" w:cs="宋体"/>
          <w:sz w:val="24"/>
          <w:lang w:val="en-US" w:eastAsia="zh-CN"/>
        </w:rPr>
        <w:t>南浔区工业企业基本信息</w:t>
      </w:r>
      <w:r>
        <w:rPr>
          <w:rFonts w:hint="eastAsia" w:ascii="宋体" w:hAnsi="宋体" w:eastAsia="宋体" w:cs="宋体"/>
          <w:sz w:val="24"/>
        </w:rPr>
        <w:t>数据库</w:t>
      </w:r>
    </w:p>
    <w:p>
      <w:pPr>
        <w:pStyle w:val="5"/>
        <w:ind w:left="813" w:hanging="813"/>
        <w:rPr>
          <w:rFonts w:hint="eastAsia" w:ascii="宋体" w:hAnsi="宋体" w:eastAsia="宋体" w:cs="宋体"/>
        </w:rPr>
      </w:pPr>
      <w:bookmarkStart w:id="311" w:name="_Toc25764"/>
      <w:r>
        <w:rPr>
          <w:rFonts w:hint="eastAsia" w:ascii="宋体" w:hAnsi="宋体" w:eastAsia="宋体" w:cs="宋体"/>
        </w:rPr>
        <w:t>软件成果</w:t>
      </w:r>
      <w:bookmarkEnd w:id="311"/>
    </w:p>
    <w:p>
      <w:pPr>
        <w:pStyle w:val="136"/>
        <w:spacing w:line="360" w:lineRule="auto"/>
        <w:ind w:left="480" w:firstLine="0" w:firstLineChars="0"/>
        <w:rPr>
          <w:rFonts w:hint="eastAsia" w:ascii="宋体" w:hAnsi="宋体" w:eastAsia="宋体" w:cs="宋体"/>
          <w:sz w:val="24"/>
          <w:lang w:eastAsia="zh-CN"/>
        </w:rPr>
      </w:pPr>
      <w:r>
        <w:rPr>
          <w:rFonts w:hint="eastAsia" w:ascii="宋体" w:hAnsi="宋体" w:cs="宋体"/>
          <w:sz w:val="24"/>
          <w:szCs w:val="21"/>
          <w:lang w:val="en-US" w:eastAsia="zh-CN"/>
        </w:rPr>
        <w:t>“创新评动力”数字化应用</w:t>
      </w:r>
      <w:r>
        <w:rPr>
          <w:rFonts w:hint="eastAsia" w:ascii="宋体" w:hAnsi="宋体" w:eastAsia="宋体" w:cs="宋体"/>
          <w:sz w:val="24"/>
          <w:szCs w:val="21"/>
        </w:rPr>
        <w:t>系统</w:t>
      </w:r>
      <w:r>
        <w:rPr>
          <w:rFonts w:hint="eastAsia" w:ascii="宋体" w:hAnsi="宋体" w:eastAsia="宋体" w:cs="宋体"/>
          <w:sz w:val="24"/>
        </w:rPr>
        <w:t>，包括</w:t>
      </w:r>
      <w:r>
        <w:rPr>
          <w:rFonts w:hint="eastAsia" w:ascii="宋体" w:hAnsi="宋体" w:cs="宋体"/>
          <w:sz w:val="24"/>
          <w:lang w:eastAsia="zh-CN"/>
        </w:rPr>
        <w:t>：</w:t>
      </w:r>
    </w:p>
    <w:p>
      <w:pPr>
        <w:pStyle w:val="136"/>
        <w:numPr>
          <w:ilvl w:val="0"/>
          <w:numId w:val="44"/>
        </w:numPr>
        <w:spacing w:line="360" w:lineRule="auto"/>
        <w:ind w:firstLineChars="0"/>
        <w:rPr>
          <w:rFonts w:hint="eastAsia" w:ascii="宋体" w:hAnsi="宋体" w:eastAsia="宋体" w:cs="宋体"/>
          <w:sz w:val="24"/>
        </w:rPr>
      </w:pPr>
      <w:r>
        <w:rPr>
          <w:rFonts w:hint="eastAsia" w:ascii="宋体" w:hAnsi="宋体" w:cs="宋体"/>
          <w:sz w:val="24"/>
          <w:lang w:val="en-US" w:eastAsia="zh-CN"/>
        </w:rPr>
        <w:t>创新评动力系统驾驶舱</w:t>
      </w:r>
    </w:p>
    <w:p>
      <w:pPr>
        <w:pStyle w:val="136"/>
        <w:numPr>
          <w:ilvl w:val="0"/>
          <w:numId w:val="44"/>
        </w:numPr>
        <w:spacing w:line="360" w:lineRule="auto"/>
        <w:ind w:firstLineChars="0"/>
        <w:rPr>
          <w:rFonts w:hint="eastAsia" w:ascii="宋体" w:hAnsi="宋体" w:eastAsia="宋体" w:cs="宋体"/>
          <w:sz w:val="24"/>
        </w:rPr>
      </w:pPr>
      <w:r>
        <w:rPr>
          <w:rFonts w:hint="eastAsia" w:ascii="宋体" w:hAnsi="宋体" w:cs="宋体"/>
          <w:sz w:val="24"/>
          <w:lang w:val="en-US" w:eastAsia="zh-CN"/>
        </w:rPr>
        <w:t>创新评动力后台管理</w:t>
      </w:r>
    </w:p>
    <w:p>
      <w:pPr>
        <w:pStyle w:val="5"/>
        <w:ind w:left="813" w:hanging="813" w:hangingChars="270"/>
        <w:rPr>
          <w:rFonts w:hint="eastAsia" w:ascii="宋体" w:hAnsi="宋体" w:eastAsia="宋体" w:cs="宋体"/>
        </w:rPr>
      </w:pPr>
      <w:bookmarkStart w:id="312" w:name="_Toc17632"/>
      <w:r>
        <w:rPr>
          <w:rFonts w:hint="eastAsia" w:ascii="宋体" w:hAnsi="宋体" w:eastAsia="宋体" w:cs="宋体"/>
        </w:rPr>
        <w:t>标准规范与规章制度</w:t>
      </w:r>
      <w:bookmarkEnd w:id="312"/>
    </w:p>
    <w:p>
      <w:pPr>
        <w:pStyle w:val="136"/>
        <w:numPr>
          <w:ilvl w:val="0"/>
          <w:numId w:val="45"/>
        </w:numPr>
        <w:spacing w:line="360" w:lineRule="auto"/>
        <w:ind w:firstLineChars="0"/>
        <w:rPr>
          <w:rFonts w:hint="eastAsia" w:ascii="宋体" w:hAnsi="宋体" w:eastAsia="宋体" w:cs="宋体"/>
          <w:sz w:val="24"/>
        </w:rPr>
      </w:pPr>
      <w:r>
        <w:rPr>
          <w:rFonts w:hint="eastAsia" w:ascii="宋体" w:hAnsi="宋体" w:eastAsia="宋体" w:cs="宋体"/>
          <w:sz w:val="24"/>
        </w:rPr>
        <w:t>《地名地址数据采集建库标准》</w:t>
      </w:r>
    </w:p>
    <w:p>
      <w:pPr>
        <w:spacing w:line="360" w:lineRule="auto"/>
        <w:rPr>
          <w:rFonts w:hint="eastAsia" w:ascii="宋体" w:hAnsi="宋体" w:eastAsia="宋体" w:cs="宋体"/>
        </w:rPr>
      </w:pPr>
    </w:p>
    <w:sectPr>
      <w:pgSz w:w="11906" w:h="16838"/>
      <w:pgMar w:top="1440" w:right="1800" w:bottom="1440" w:left="1800" w:header="850" w:footer="992" w:gutter="0"/>
      <w:pgNumType w:fmt="decimal"/>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叶冬梅" w:date="2021-09-06T17:34:26Z" w:initials="">
    <w:p w14:paraId="24D95094">
      <w:pPr>
        <w:pStyle w:val="28"/>
        <w:rPr>
          <w:rFonts w:hint="default" w:eastAsia="宋体"/>
          <w:lang w:val="en-US" w:eastAsia="zh-CN"/>
        </w:rPr>
      </w:pPr>
      <w:r>
        <w:rPr>
          <w:rFonts w:hint="eastAsia"/>
          <w:lang w:val="en-US" w:eastAsia="zh-CN"/>
        </w:rPr>
        <w:t>参考招标需求，以及软件设计的规范</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4D9509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jc w:val="center"/>
    </w:pPr>
    <w:sdt>
      <w:sdtPr>
        <w:id w:val="1242144170"/>
      </w:sdtP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45531325"/>
                          </w:sdtPr>
                          <w:sdtContent>
                            <w:p>
                              <w:pPr>
                                <w:pStyle w:val="55"/>
                                <w:jc w:val="center"/>
                              </w:pPr>
                              <w:r>
                                <w:fldChar w:fldCharType="begin"/>
                              </w:r>
                              <w:r>
                                <w:instrText xml:space="preserve">PAGE   \* MERGEFORMAT</w:instrText>
                              </w:r>
                              <w:r>
                                <w:fldChar w:fldCharType="separate"/>
                              </w:r>
                              <w:r>
                                <w:t>IV</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1745531325"/>
                    </w:sdtPr>
                    <w:sdtContent>
                      <w:p>
                        <w:pPr>
                          <w:pStyle w:val="55"/>
                          <w:jc w:val="center"/>
                        </w:pPr>
                        <w:r>
                          <w:fldChar w:fldCharType="begin"/>
                        </w:r>
                        <w:r>
                          <w:instrText xml:space="preserve">PAGE   \* MERGEFORMAT</w:instrText>
                        </w:r>
                        <w:r>
                          <w:fldChar w:fldCharType="separate"/>
                        </w:r>
                        <w:r>
                          <w:t>IV</w:t>
                        </w:r>
                        <w:r>
                          <w:fldChar w:fldCharType="end"/>
                        </w:r>
                      </w:p>
                    </w:sdtContent>
                  </w:sdt>
                  <w:p/>
                </w:txbxContent>
              </v:textbox>
            </v:shape>
          </w:pict>
        </mc:Fallback>
      </mc:AlternateContent>
    </w:r>
  </w:p>
  <w:p>
    <w:pPr>
      <w:pStyle w:val="55"/>
      <w:jc w:val="center"/>
      <w:rPr>
        <w:sz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jc w:val="center"/>
                          </w:pPr>
                          <w:r>
                            <w:fldChar w:fldCharType="begin"/>
                          </w:r>
                          <w:r>
                            <w:instrText xml:space="preserve"> PAGE  \* ArabicDash  \* MERGEFORMAT </w:instrText>
                          </w:r>
                          <w:r>
                            <w:fldChar w:fldCharType="separate"/>
                          </w:r>
                          <w:r>
                            <w:t>- 26 -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55"/>
                      <w:jc w:val="center"/>
                    </w:pPr>
                    <w:r>
                      <w:fldChar w:fldCharType="begin"/>
                    </w:r>
                    <w:r>
                      <w:instrText xml:space="preserve"> PAGE  \* ArabicDash  \* MERGEFORMAT </w:instrText>
                    </w:r>
                    <w:r>
                      <w:fldChar w:fldCharType="separate"/>
                    </w:r>
                    <w:r>
                      <w:t>- 26 -</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jc w:val="center"/>
                          </w:pPr>
                          <w:r>
                            <w:fldChar w:fldCharType="begin"/>
                          </w:r>
                          <w:r>
                            <w:instrText xml:space="preserve"> PAGE  \* ArabicDash  \* MERGEFORMAT </w:instrText>
                          </w:r>
                          <w:r>
                            <w:fldChar w:fldCharType="separate"/>
                          </w:r>
                          <w:r>
                            <w:t>- 26 -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mor5U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pqK+VMQIAAGMEAAAOAAAAAAAAAAEAIAAAAB8BAABkcnMvZTJvRG9jLnhtbFBLBQYA&#10;AAAABgAGAFkBAADCBQAAAAA=&#10;">
              <v:fill on="f" focussize="0,0"/>
              <v:stroke on="f" weight="0.5pt"/>
              <v:imagedata o:title=""/>
              <o:lock v:ext="edit" aspectratio="f"/>
              <v:textbox inset="0mm,0mm,0mm,0mm" style="mso-fit-shape-to-text:t;">
                <w:txbxContent>
                  <w:p>
                    <w:pPr>
                      <w:pStyle w:val="55"/>
                      <w:jc w:val="center"/>
                    </w:pPr>
                    <w:r>
                      <w:fldChar w:fldCharType="begin"/>
                    </w:r>
                    <w:r>
                      <w:instrText xml:space="preserve"> PAGE  \* ArabicDash  \* MERGEFORMAT </w:instrText>
                    </w:r>
                    <w:r>
                      <w:fldChar w:fldCharType="separate"/>
                    </w:r>
                    <w:r>
                      <w:t>- 26 -</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5"/>
                            <w:jc w:val="center"/>
                          </w:pPr>
                          <w:r>
                            <w:t xml:space="preserve">- </w:t>
                          </w:r>
                          <w:r>
                            <w:fldChar w:fldCharType="begin"/>
                          </w:r>
                          <w:r>
                            <w:instrText xml:space="preserve"> PAGE </w:instrText>
                          </w:r>
                          <w:r>
                            <w:fldChar w:fldCharType="separate"/>
                          </w:r>
                          <w:r>
                            <w:t>44</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pPr>
                      <w:pStyle w:val="55"/>
                      <w:jc w:val="center"/>
                    </w:pPr>
                    <w:r>
                      <w:t xml:space="preserve">- </w:t>
                    </w:r>
                    <w:r>
                      <w:fldChar w:fldCharType="begin"/>
                    </w:r>
                    <w:r>
                      <w:instrText xml:space="preserve"> PAGE </w:instrText>
                    </w:r>
                    <w:r>
                      <w:fldChar w:fldCharType="separate"/>
                    </w:r>
                    <w:r>
                      <w:t>44</w:t>
                    </w:r>
                    <w:r>
                      <w:fldChar w:fldCharType="end"/>
                    </w:r>
                    <w: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1"/>
        <w:szCs w:val="18"/>
      </w:rPr>
      <w:t xml:space="preserve">   </w:t>
    </w:r>
    <w:r>
      <w:rPr>
        <w:rFonts w:hint="eastAsia"/>
        <w:sz w:val="21"/>
        <w:szCs w:val="18"/>
      </w:rPr>
      <w:t xml:space="preserve">     </w:t>
    </w:r>
    <w:r>
      <w:rPr>
        <w:rFonts w:hint="eastAsia"/>
        <w:sz w:val="21"/>
        <w:szCs w:val="18"/>
        <w:lang w:val="en-US" w:eastAsia="zh-CN"/>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jc w:val="both"/>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ascii="宋体" w:hAnsi="宋体" w:cs="宋体"/>
        <w:b w:val="0"/>
        <w:bCs w:val="0"/>
        <w:sz w:val="21"/>
        <w:szCs w:val="18"/>
        <w:lang w:val="en-US" w:eastAsia="zh-CN"/>
      </w:rPr>
      <w:t xml:space="preserve">                     </w:t>
    </w:r>
    <w:r>
      <w:rPr>
        <w:rFonts w:hint="eastAsia"/>
        <w:sz w:val="21"/>
        <w:szCs w:val="18"/>
      </w:rPr>
      <w:drawing>
        <wp:inline distT="0" distB="0" distL="0" distR="0">
          <wp:extent cx="577850" cy="140970"/>
          <wp:effectExtent l="0" t="0" r="12700" b="11430"/>
          <wp:docPr id="12" name="图片 1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spacing w:line="240" w:lineRule="auto"/>
      <w:ind w:left="7560" w:hanging="7560" w:hangingChars="3600"/>
      <w:jc w:val="both"/>
      <w:rPr>
        <w:sz w:val="21"/>
        <w:szCs w:val="21"/>
      </w:rPr>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ascii="宋体" w:hAnsi="宋体" w:cs="宋体"/>
        <w:b w:val="0"/>
        <w:bCs w:val="0"/>
        <w:sz w:val="21"/>
        <w:szCs w:val="18"/>
        <w:lang w:val="en-US" w:eastAsia="zh-CN"/>
      </w:rPr>
      <w:t xml:space="preserve">                      </w:t>
    </w:r>
    <w:r>
      <w:rPr>
        <w:rFonts w:hint="eastAsia"/>
        <w:sz w:val="18"/>
        <w:szCs w:val="18"/>
      </w:rPr>
      <w:drawing>
        <wp:inline distT="0" distB="0" distL="0" distR="0">
          <wp:extent cx="577850" cy="140970"/>
          <wp:effectExtent l="0" t="0" r="12700" b="11430"/>
          <wp:docPr id="296" name="图片 296"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r>
      <w:rPr>
        <w:rFonts w:hint="eastAsia"/>
        <w:kern w:val="2"/>
        <w:sz w:val="21"/>
        <w:szCs w:val="21"/>
        <w:lang w:val="en-US" w:eastAsia="zh-CN"/>
      </w:rPr>
      <w:t xml:space="preserve">  </w:t>
    </w:r>
    <w:r>
      <w:rPr>
        <w:rFonts w:hint="eastAsia"/>
        <w:kern w:val="2"/>
        <w:sz w:val="18"/>
        <w:szCs w:val="18"/>
        <w:lang w:val="en-US" w:eastAsia="zh-CN"/>
      </w:rPr>
      <w:t xml:space="preserve">                                                                            </w:t>
    </w:r>
    <w:r>
      <w:rPr>
        <w:rFonts w:hint="eastAsia"/>
        <w:kern w:val="2"/>
        <w:sz w:val="21"/>
        <w:szCs w:val="21"/>
        <w:lang w:val="en-US" w:eastAsia="zh-CN"/>
      </w:rPr>
      <w:t xml:space="preserve">                      </w:t>
    </w:r>
    <w:r>
      <w:rPr>
        <w:rFonts w:hint="eastAsia"/>
        <w:sz w:val="21"/>
        <w:szCs w:val="21"/>
        <w:lang w:val="en-US" w:eastAsia="zh-CN"/>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none" w:color="auto" w:sz="0" w:space="0"/>
      </w:pBdr>
      <w:jc w:val="both"/>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ascii="宋体" w:hAnsi="宋体" w:cs="宋体"/>
        <w:b w:val="0"/>
        <w:bCs w:val="0"/>
        <w:sz w:val="21"/>
        <w:szCs w:val="18"/>
        <w:lang w:val="en-US" w:eastAsia="zh-CN"/>
      </w:rPr>
      <w:t xml:space="preserve">                      </w:t>
    </w:r>
    <w:r>
      <w:rPr>
        <w:rFonts w:hint="eastAsia"/>
        <w:sz w:val="18"/>
        <w:szCs w:val="18"/>
      </w:rPr>
      <w:drawing>
        <wp:inline distT="0" distB="0" distL="0" distR="0">
          <wp:extent cx="577850" cy="140970"/>
          <wp:effectExtent l="0" t="0" r="12700" b="11430"/>
          <wp:docPr id="2" name="图片 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jc w:val="left"/>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sz w:val="21"/>
        <w:szCs w:val="21"/>
        <w:lang w:val="en-US" w:eastAsia="zh-CN"/>
      </w:rPr>
      <w:t xml:space="preserve">                    </w:t>
    </w:r>
    <w:r>
      <w:rPr>
        <w:rFonts w:hint="eastAsia"/>
        <w:sz w:val="21"/>
        <w:szCs w:val="21"/>
      </w:rPr>
      <w:drawing>
        <wp:inline distT="0" distB="0" distL="0" distR="0">
          <wp:extent cx="577850" cy="140970"/>
          <wp:effectExtent l="0" t="0" r="12700" b="11430"/>
          <wp:docPr id="4" name="图片 4"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16EB30"/>
    <w:multiLevelType w:val="multilevel"/>
    <w:tmpl w:val="A816EB30"/>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1">
    <w:nsid w:val="B3A28557"/>
    <w:multiLevelType w:val="multilevel"/>
    <w:tmpl w:val="B3A28557"/>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2">
    <w:nsid w:val="BF6A6012"/>
    <w:multiLevelType w:val="multilevel"/>
    <w:tmpl w:val="BF6A6012"/>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3">
    <w:nsid w:val="FFFFFF7C"/>
    <w:multiLevelType w:val="singleLevel"/>
    <w:tmpl w:val="FFFFFF7C"/>
    <w:lvl w:ilvl="0" w:tentative="0">
      <w:start w:val="1"/>
      <w:numFmt w:val="decimal"/>
      <w:pStyle w:val="65"/>
      <w:lvlText w:val="%1."/>
      <w:lvlJc w:val="left"/>
      <w:pPr>
        <w:tabs>
          <w:tab w:val="left" w:pos="2145"/>
        </w:tabs>
        <w:ind w:left="2145" w:leftChars="800" w:hanging="360" w:hangingChars="200"/>
      </w:pPr>
    </w:lvl>
  </w:abstractNum>
  <w:abstractNum w:abstractNumId="4">
    <w:nsid w:val="FFFFFF7D"/>
    <w:multiLevelType w:val="singleLevel"/>
    <w:tmpl w:val="FFFFFF7D"/>
    <w:lvl w:ilvl="0" w:tentative="0">
      <w:start w:val="1"/>
      <w:numFmt w:val="decimal"/>
      <w:pStyle w:val="47"/>
      <w:lvlText w:val="%1."/>
      <w:lvlJc w:val="left"/>
      <w:pPr>
        <w:tabs>
          <w:tab w:val="left" w:pos="1620"/>
        </w:tabs>
        <w:ind w:left="1620" w:leftChars="600" w:hanging="360" w:hangingChars="200"/>
      </w:pPr>
    </w:lvl>
  </w:abstractNum>
  <w:abstractNum w:abstractNumId="5">
    <w:nsid w:val="FFFFFF7E"/>
    <w:multiLevelType w:val="singleLevel"/>
    <w:tmpl w:val="FFFFFF7E"/>
    <w:lvl w:ilvl="0" w:tentative="0">
      <w:start w:val="1"/>
      <w:numFmt w:val="decimal"/>
      <w:pStyle w:val="36"/>
      <w:lvlText w:val="%1."/>
      <w:lvlJc w:val="left"/>
      <w:pPr>
        <w:tabs>
          <w:tab w:val="left" w:pos="1200"/>
        </w:tabs>
        <w:ind w:left="1200" w:leftChars="400" w:hanging="360" w:hangingChars="200"/>
      </w:pPr>
    </w:lvl>
  </w:abstractNum>
  <w:abstractNum w:abstractNumId="6">
    <w:nsid w:val="FFFFFF7F"/>
    <w:multiLevelType w:val="singleLevel"/>
    <w:tmpl w:val="FFFFFF7F"/>
    <w:lvl w:ilvl="0" w:tentative="0">
      <w:start w:val="1"/>
      <w:numFmt w:val="decimal"/>
      <w:pStyle w:val="15"/>
      <w:lvlText w:val="%1."/>
      <w:lvlJc w:val="left"/>
      <w:pPr>
        <w:tabs>
          <w:tab w:val="left" w:pos="780"/>
        </w:tabs>
        <w:ind w:left="780" w:leftChars="200" w:hanging="360" w:hangingChars="200"/>
      </w:pPr>
    </w:lvl>
  </w:abstractNum>
  <w:abstractNum w:abstractNumId="7">
    <w:nsid w:val="FFFFFF80"/>
    <w:multiLevelType w:val="singleLevel"/>
    <w:tmpl w:val="FFFFFF80"/>
    <w:lvl w:ilvl="0" w:tentative="0">
      <w:start w:val="1"/>
      <w:numFmt w:val="bullet"/>
      <w:pStyle w:val="46"/>
      <w:lvlText w:val=""/>
      <w:lvlJc w:val="left"/>
      <w:pPr>
        <w:tabs>
          <w:tab w:val="left" w:pos="2040"/>
        </w:tabs>
        <w:ind w:left="2040" w:leftChars="800" w:hanging="360" w:hangingChars="200"/>
      </w:pPr>
      <w:rPr>
        <w:rFonts w:hint="default" w:ascii="Wingdings" w:hAnsi="Wingdings"/>
      </w:rPr>
    </w:lvl>
  </w:abstractNum>
  <w:abstractNum w:abstractNumId="8">
    <w:nsid w:val="FFFFFF81"/>
    <w:multiLevelType w:val="singleLevel"/>
    <w:tmpl w:val="FFFFFF81"/>
    <w:lvl w:ilvl="0" w:tentative="0">
      <w:start w:val="1"/>
      <w:numFmt w:val="bullet"/>
      <w:pStyle w:val="18"/>
      <w:lvlText w:val=""/>
      <w:lvlJc w:val="left"/>
      <w:pPr>
        <w:tabs>
          <w:tab w:val="left" w:pos="1620"/>
        </w:tabs>
        <w:ind w:left="1620" w:leftChars="600" w:hanging="360" w:hangingChars="200"/>
      </w:pPr>
      <w:rPr>
        <w:rFonts w:hint="default" w:ascii="Wingdings" w:hAnsi="Wingdings"/>
      </w:rPr>
    </w:lvl>
  </w:abstractNum>
  <w:abstractNum w:abstractNumId="9">
    <w:nsid w:val="FFFFFF82"/>
    <w:multiLevelType w:val="singleLevel"/>
    <w:tmpl w:val="FFFFFF82"/>
    <w:lvl w:ilvl="0" w:tentative="0">
      <w:start w:val="1"/>
      <w:numFmt w:val="bullet"/>
      <w:pStyle w:val="33"/>
      <w:lvlText w:val=""/>
      <w:lvlJc w:val="left"/>
      <w:pPr>
        <w:tabs>
          <w:tab w:val="left" w:pos="1200"/>
        </w:tabs>
        <w:ind w:left="1200" w:leftChars="400" w:hanging="360" w:hangingChars="200"/>
      </w:pPr>
      <w:rPr>
        <w:rFonts w:hint="default" w:ascii="Wingdings" w:hAnsi="Wingdings"/>
      </w:rPr>
    </w:lvl>
  </w:abstractNum>
  <w:abstractNum w:abstractNumId="10">
    <w:nsid w:val="FFFFFF83"/>
    <w:multiLevelType w:val="singleLevel"/>
    <w:tmpl w:val="FFFFFF83"/>
    <w:lvl w:ilvl="0" w:tentative="0">
      <w:start w:val="1"/>
      <w:numFmt w:val="bullet"/>
      <w:pStyle w:val="40"/>
      <w:lvlText w:val=""/>
      <w:lvlJc w:val="left"/>
      <w:pPr>
        <w:tabs>
          <w:tab w:val="left" w:pos="780"/>
        </w:tabs>
        <w:ind w:left="780" w:leftChars="200" w:hanging="360" w:hangingChars="200"/>
      </w:pPr>
      <w:rPr>
        <w:rFonts w:hint="default" w:ascii="Wingdings" w:hAnsi="Wingdings"/>
      </w:rPr>
    </w:lvl>
  </w:abstractNum>
  <w:abstractNum w:abstractNumId="11">
    <w:nsid w:val="FFFFFF88"/>
    <w:multiLevelType w:val="singleLevel"/>
    <w:tmpl w:val="FFFFFF88"/>
    <w:lvl w:ilvl="0" w:tentative="0">
      <w:start w:val="1"/>
      <w:numFmt w:val="decimal"/>
      <w:pStyle w:val="21"/>
      <w:lvlText w:val="%1."/>
      <w:lvlJc w:val="left"/>
      <w:pPr>
        <w:tabs>
          <w:tab w:val="left" w:pos="360"/>
        </w:tabs>
        <w:ind w:left="360" w:hanging="360" w:hangingChars="200"/>
      </w:pPr>
    </w:lvl>
  </w:abstractNum>
  <w:abstractNum w:abstractNumId="12">
    <w:nsid w:val="0000001F"/>
    <w:multiLevelType w:val="multilevel"/>
    <w:tmpl w:val="0000001F"/>
    <w:lvl w:ilvl="0" w:tentative="0">
      <w:start w:val="1"/>
      <w:numFmt w:val="decimal"/>
      <w:lvlText w:val="%1"/>
      <w:lvlJc w:val="left"/>
      <w:pPr>
        <w:ind w:left="309" w:hanging="420"/>
      </w:pPr>
      <w:rPr>
        <w:rFonts w:hint="eastAsia"/>
      </w:rPr>
    </w:lvl>
    <w:lvl w:ilvl="1" w:tentative="0">
      <w:start w:val="1"/>
      <w:numFmt w:val="lowerLetter"/>
      <w:lvlText w:val="%2)"/>
      <w:lvlJc w:val="left"/>
      <w:pPr>
        <w:ind w:left="729" w:hanging="420"/>
      </w:pPr>
    </w:lvl>
    <w:lvl w:ilvl="2" w:tentative="0">
      <w:start w:val="1"/>
      <w:numFmt w:val="lowerRoman"/>
      <w:lvlText w:val="%3."/>
      <w:lvlJc w:val="right"/>
      <w:pPr>
        <w:ind w:left="1149" w:hanging="420"/>
      </w:pPr>
    </w:lvl>
    <w:lvl w:ilvl="3" w:tentative="0">
      <w:start w:val="1"/>
      <w:numFmt w:val="decimal"/>
      <w:lvlText w:val="%4."/>
      <w:lvlJc w:val="left"/>
      <w:pPr>
        <w:ind w:left="1569" w:hanging="420"/>
      </w:pPr>
    </w:lvl>
    <w:lvl w:ilvl="4" w:tentative="0">
      <w:start w:val="1"/>
      <w:numFmt w:val="lowerLetter"/>
      <w:lvlText w:val="%5)"/>
      <w:lvlJc w:val="left"/>
      <w:pPr>
        <w:ind w:left="1989" w:hanging="420"/>
      </w:pPr>
    </w:lvl>
    <w:lvl w:ilvl="5" w:tentative="0">
      <w:start w:val="1"/>
      <w:numFmt w:val="lowerRoman"/>
      <w:lvlText w:val="%6."/>
      <w:lvlJc w:val="right"/>
      <w:pPr>
        <w:ind w:left="2409" w:hanging="420"/>
      </w:pPr>
    </w:lvl>
    <w:lvl w:ilvl="6" w:tentative="0">
      <w:start w:val="1"/>
      <w:numFmt w:val="decimal"/>
      <w:lvlText w:val="%7."/>
      <w:lvlJc w:val="left"/>
      <w:pPr>
        <w:ind w:left="2829" w:hanging="420"/>
      </w:pPr>
    </w:lvl>
    <w:lvl w:ilvl="7" w:tentative="0">
      <w:start w:val="1"/>
      <w:numFmt w:val="lowerLetter"/>
      <w:lvlText w:val="%8)"/>
      <w:lvlJc w:val="left"/>
      <w:pPr>
        <w:ind w:left="3249" w:hanging="420"/>
      </w:pPr>
    </w:lvl>
    <w:lvl w:ilvl="8" w:tentative="0">
      <w:start w:val="1"/>
      <w:numFmt w:val="lowerRoman"/>
      <w:lvlText w:val="%9."/>
      <w:lvlJc w:val="right"/>
      <w:pPr>
        <w:ind w:left="3669" w:hanging="420"/>
      </w:pPr>
    </w:lvl>
  </w:abstractNum>
  <w:abstractNum w:abstractNumId="13">
    <w:nsid w:val="00000031"/>
    <w:multiLevelType w:val="multilevel"/>
    <w:tmpl w:val="00000031"/>
    <w:lvl w:ilvl="0" w:tentative="0">
      <w:start w:val="1"/>
      <w:numFmt w:val="decimal"/>
      <w:isLgl/>
      <w:lvlText w:val="%1"/>
      <w:lvlJc w:val="left"/>
      <w:pPr>
        <w:tabs>
          <w:tab w:val="left" w:pos="0"/>
        </w:tabs>
        <w:ind w:left="0" w:firstLine="0"/>
      </w:pPr>
      <w:rPr>
        <w:rFonts w:hint="eastAsia"/>
        <w:sz w:val="28"/>
      </w:rPr>
    </w:lvl>
    <w:lvl w:ilvl="1" w:tentative="0">
      <w:start w:val="1"/>
      <w:numFmt w:val="decimal"/>
      <w:lvlText w:val="%1.%2"/>
      <w:lvlJc w:val="left"/>
      <w:pPr>
        <w:tabs>
          <w:tab w:val="left" w:pos="0"/>
        </w:tabs>
        <w:ind w:left="181" w:hanging="181"/>
      </w:pPr>
      <w:rPr>
        <w:rFonts w:hint="default" w:ascii="Times New Roman" w:hAnsi="Times New Roman" w:cs="Times New Roman"/>
      </w:rPr>
    </w:lvl>
    <w:lvl w:ilvl="2" w:tentative="0">
      <w:start w:val="1"/>
      <w:numFmt w:val="decimal"/>
      <w:lvlText w:val="%1.%2.%3"/>
      <w:lvlJc w:val="left"/>
      <w:pPr>
        <w:tabs>
          <w:tab w:val="left" w:pos="284"/>
        </w:tabs>
        <w:ind w:left="647" w:hanging="363"/>
      </w:pPr>
      <w:rPr>
        <w:rFonts w:hint="eastAsia"/>
      </w:rPr>
    </w:lvl>
    <w:lvl w:ilvl="3" w:tentative="0">
      <w:start w:val="1"/>
      <w:numFmt w:val="decimal"/>
      <w:pStyle w:val="7"/>
      <w:lvlText w:val="%4."/>
      <w:lvlJc w:val="left"/>
      <w:pPr>
        <w:tabs>
          <w:tab w:val="left" w:pos="1050"/>
        </w:tabs>
        <w:ind w:left="1594" w:hanging="544"/>
      </w:pPr>
      <w:rPr>
        <w:rFonts w:hint="eastAsia"/>
      </w:rPr>
    </w:lvl>
    <w:lvl w:ilvl="4" w:tentative="0">
      <w:start w:val="1"/>
      <w:numFmt w:val="decimal"/>
      <w:lvlText w:val="2.3.2.%5"/>
      <w:lvlJc w:val="left"/>
      <w:pPr>
        <w:tabs>
          <w:tab w:val="left" w:pos="0"/>
        </w:tabs>
        <w:ind w:left="726" w:hanging="726"/>
      </w:pPr>
      <w:rPr>
        <w:rFonts w:hint="eastAsia"/>
      </w:rPr>
    </w:lvl>
    <w:lvl w:ilvl="5" w:tentative="0">
      <w:start w:val="1"/>
      <w:numFmt w:val="decimal"/>
      <w:lvlText w:val="%1.%2.%3.%4.%5.%6"/>
      <w:lvlJc w:val="left"/>
      <w:pPr>
        <w:tabs>
          <w:tab w:val="left" w:pos="0"/>
        </w:tabs>
        <w:ind w:left="907" w:hanging="907"/>
      </w:pPr>
      <w:rPr>
        <w:rFonts w:hint="eastAsia"/>
      </w:rPr>
    </w:lvl>
    <w:lvl w:ilvl="6" w:tentative="0">
      <w:start w:val="1"/>
      <w:numFmt w:val="decimal"/>
      <w:lvlText w:val="%1.%2.%3.%4.%5.%6.%7"/>
      <w:lvlJc w:val="left"/>
      <w:pPr>
        <w:tabs>
          <w:tab w:val="left" w:pos="-143"/>
        </w:tabs>
        <w:ind w:left="-143" w:hanging="1296"/>
      </w:pPr>
      <w:rPr>
        <w:rFonts w:hint="eastAsia"/>
      </w:rPr>
    </w:lvl>
    <w:lvl w:ilvl="7" w:tentative="0">
      <w:start w:val="1"/>
      <w:numFmt w:val="decimal"/>
      <w:lvlText w:val="%1.%2.%3.%4.%5.%6.%7.%8"/>
      <w:lvlJc w:val="left"/>
      <w:pPr>
        <w:tabs>
          <w:tab w:val="left" w:pos="1"/>
        </w:tabs>
        <w:ind w:left="1" w:hanging="1440"/>
      </w:pPr>
      <w:rPr>
        <w:rFonts w:hint="eastAsia"/>
      </w:rPr>
    </w:lvl>
    <w:lvl w:ilvl="8" w:tentative="0">
      <w:start w:val="1"/>
      <w:numFmt w:val="decimal"/>
      <w:lvlText w:val="%1.%2.%3.%4.%5.%6.%7.%8.%9"/>
      <w:lvlJc w:val="left"/>
      <w:pPr>
        <w:tabs>
          <w:tab w:val="left" w:pos="145"/>
        </w:tabs>
        <w:ind w:left="145" w:hanging="1584"/>
      </w:pPr>
      <w:rPr>
        <w:rFonts w:hint="eastAsia"/>
      </w:rPr>
    </w:lvl>
  </w:abstractNum>
  <w:abstractNum w:abstractNumId="14">
    <w:nsid w:val="0ABC04C7"/>
    <w:multiLevelType w:val="multilevel"/>
    <w:tmpl w:val="0ABC04C7"/>
    <w:lvl w:ilvl="0" w:tentative="0">
      <w:start w:val="1"/>
      <w:numFmt w:val="lowerLetter"/>
      <w:lvlText w:val="%1)"/>
      <w:lvlJc w:val="left"/>
      <w:pPr>
        <w:ind w:left="1413" w:hanging="420"/>
      </w:pPr>
      <w:rPr>
        <w:rFonts w:hint="eastAsia"/>
      </w:rPr>
    </w:lvl>
    <w:lvl w:ilvl="1" w:tentative="0">
      <w:start w:val="1"/>
      <w:numFmt w:val="decimal"/>
      <w:lvlText w:val="%2."/>
      <w:lvlJc w:val="left"/>
      <w:pPr>
        <w:ind w:left="1773" w:hanging="360"/>
      </w:pPr>
      <w:rPr>
        <w:rFonts w:hint="default"/>
      </w:rPr>
    </w:lvl>
    <w:lvl w:ilvl="2" w:tentative="0">
      <w:start w:val="1"/>
      <w:numFmt w:val="bullet"/>
      <w:lvlText w:val=""/>
      <w:lvlJc w:val="left"/>
      <w:pPr>
        <w:ind w:left="2253" w:hanging="420"/>
      </w:pPr>
      <w:rPr>
        <w:rFonts w:hint="default" w:ascii="Wingdings" w:hAnsi="Wingdings"/>
      </w:rPr>
    </w:lvl>
    <w:lvl w:ilvl="3" w:tentative="0">
      <w:start w:val="1"/>
      <w:numFmt w:val="bullet"/>
      <w:lvlText w:val=""/>
      <w:lvlJc w:val="left"/>
      <w:pPr>
        <w:ind w:left="2673" w:hanging="420"/>
      </w:pPr>
      <w:rPr>
        <w:rFonts w:hint="default" w:ascii="Wingdings" w:hAnsi="Wingdings"/>
      </w:rPr>
    </w:lvl>
    <w:lvl w:ilvl="4" w:tentative="0">
      <w:start w:val="1"/>
      <w:numFmt w:val="bullet"/>
      <w:lvlText w:val=""/>
      <w:lvlJc w:val="left"/>
      <w:pPr>
        <w:ind w:left="3093" w:hanging="420"/>
      </w:pPr>
      <w:rPr>
        <w:rFonts w:hint="default" w:ascii="Wingdings" w:hAnsi="Wingdings"/>
      </w:rPr>
    </w:lvl>
    <w:lvl w:ilvl="5" w:tentative="0">
      <w:start w:val="1"/>
      <w:numFmt w:val="bullet"/>
      <w:lvlText w:val=""/>
      <w:lvlJc w:val="left"/>
      <w:pPr>
        <w:ind w:left="3513" w:hanging="420"/>
      </w:pPr>
      <w:rPr>
        <w:rFonts w:hint="default" w:ascii="Wingdings" w:hAnsi="Wingdings"/>
      </w:rPr>
    </w:lvl>
    <w:lvl w:ilvl="6" w:tentative="0">
      <w:start w:val="1"/>
      <w:numFmt w:val="bullet"/>
      <w:lvlText w:val=""/>
      <w:lvlJc w:val="left"/>
      <w:pPr>
        <w:ind w:left="3933" w:hanging="420"/>
      </w:pPr>
      <w:rPr>
        <w:rFonts w:hint="default" w:ascii="Wingdings" w:hAnsi="Wingdings"/>
      </w:rPr>
    </w:lvl>
    <w:lvl w:ilvl="7" w:tentative="0">
      <w:start w:val="1"/>
      <w:numFmt w:val="bullet"/>
      <w:lvlText w:val=""/>
      <w:lvlJc w:val="left"/>
      <w:pPr>
        <w:ind w:left="4353" w:hanging="420"/>
      </w:pPr>
      <w:rPr>
        <w:rFonts w:hint="default" w:ascii="Wingdings" w:hAnsi="Wingdings"/>
      </w:rPr>
    </w:lvl>
    <w:lvl w:ilvl="8" w:tentative="0">
      <w:start w:val="1"/>
      <w:numFmt w:val="bullet"/>
      <w:lvlText w:val=""/>
      <w:lvlJc w:val="left"/>
      <w:pPr>
        <w:ind w:left="4773" w:hanging="420"/>
      </w:pPr>
      <w:rPr>
        <w:rFonts w:hint="default" w:ascii="Wingdings" w:hAnsi="Wingdings"/>
      </w:rPr>
    </w:lvl>
  </w:abstractNum>
  <w:abstractNum w:abstractNumId="15">
    <w:nsid w:val="0B0D13AD"/>
    <w:multiLevelType w:val="multilevel"/>
    <w:tmpl w:val="0B0D13AD"/>
    <w:lvl w:ilvl="0" w:tentative="0">
      <w:start w:val="1"/>
      <w:numFmt w:val="decimal"/>
      <w:suff w:val="nothing"/>
      <w:lvlText w:val="（%1）"/>
      <w:lvlJc w:val="left"/>
      <w:pPr>
        <w:ind w:left="840" w:hanging="420"/>
      </w:pPr>
      <w:rPr>
        <w:rFonts w:hint="default" w:ascii="Times New Roman" w:hAnsi="Times New Roman" w:cs="Times New Roman"/>
      </w:rPr>
    </w:lvl>
    <w:lvl w:ilvl="1" w:tentative="0">
      <w:start w:val="1"/>
      <w:numFmt w:val="lowerLetter"/>
      <w:lvlText w:val="%2)"/>
      <w:lvlJc w:val="left"/>
      <w:pPr>
        <w:ind w:left="1260" w:hanging="420"/>
      </w:pPr>
      <w:rPr>
        <w:rFonts w:hint="eastAsia"/>
      </w:rPr>
    </w:lvl>
    <w:lvl w:ilvl="2" w:tentative="0">
      <w:start w:val="1"/>
      <w:numFmt w:val="lowerRoman"/>
      <w:lvlText w:val="%3."/>
      <w:lvlJc w:val="right"/>
      <w:pPr>
        <w:ind w:left="1680" w:hanging="420"/>
      </w:pPr>
      <w:rPr>
        <w:rFonts w:hint="eastAsia"/>
      </w:rPr>
    </w:lvl>
    <w:lvl w:ilvl="3" w:tentative="0">
      <w:start w:val="1"/>
      <w:numFmt w:val="decimal"/>
      <w:suff w:val="nothing"/>
      <w:lvlText w:val="（%4）"/>
      <w:lvlJc w:val="left"/>
      <w:pPr>
        <w:ind w:left="1555" w:hanging="420"/>
      </w:pPr>
      <w:rPr>
        <w:rFonts w:hint="default" w:ascii="Times New Roman" w:hAnsi="Times New Roman" w:cs="Times New Roman"/>
        <w:lang w:val="en-US"/>
      </w:rPr>
    </w:lvl>
    <w:lvl w:ilvl="4" w:tentative="0">
      <w:start w:val="1"/>
      <w:numFmt w:val="lowerLetter"/>
      <w:lvlText w:val="%5)"/>
      <w:lvlJc w:val="left"/>
      <w:pPr>
        <w:ind w:left="2520" w:hanging="420"/>
      </w:pPr>
      <w:rPr>
        <w:rFonts w:hint="eastAsia"/>
      </w:rPr>
    </w:lvl>
    <w:lvl w:ilvl="5" w:tentative="0">
      <w:start w:val="1"/>
      <w:numFmt w:val="lowerRoman"/>
      <w:lvlText w:val="%6."/>
      <w:lvlJc w:val="right"/>
      <w:pPr>
        <w:ind w:left="2940" w:hanging="420"/>
      </w:pPr>
      <w:rPr>
        <w:rFonts w:hint="eastAsia"/>
      </w:rPr>
    </w:lvl>
    <w:lvl w:ilvl="6" w:tentative="0">
      <w:start w:val="1"/>
      <w:numFmt w:val="decimal"/>
      <w:lvlText w:val="%7."/>
      <w:lvlJc w:val="left"/>
      <w:pPr>
        <w:ind w:left="3360" w:hanging="420"/>
      </w:pPr>
      <w:rPr>
        <w:rFonts w:hint="eastAsia"/>
      </w:rPr>
    </w:lvl>
    <w:lvl w:ilvl="7" w:tentative="0">
      <w:start w:val="1"/>
      <w:numFmt w:val="lowerLetter"/>
      <w:lvlText w:val="%8)"/>
      <w:lvlJc w:val="left"/>
      <w:pPr>
        <w:ind w:left="3780" w:hanging="420"/>
      </w:pPr>
      <w:rPr>
        <w:rFonts w:hint="eastAsia"/>
      </w:rPr>
    </w:lvl>
    <w:lvl w:ilvl="8" w:tentative="0">
      <w:start w:val="1"/>
      <w:numFmt w:val="lowerRoman"/>
      <w:lvlText w:val="%9."/>
      <w:lvlJc w:val="right"/>
      <w:pPr>
        <w:ind w:left="4200" w:hanging="420"/>
      </w:pPr>
      <w:rPr>
        <w:rFonts w:hint="eastAsia"/>
      </w:rPr>
    </w:lvl>
  </w:abstractNum>
  <w:abstractNum w:abstractNumId="16">
    <w:nsid w:val="126583DE"/>
    <w:multiLevelType w:val="singleLevel"/>
    <w:tmpl w:val="126583DE"/>
    <w:lvl w:ilvl="0" w:tentative="0">
      <w:start w:val="1"/>
      <w:numFmt w:val="decimal"/>
      <w:suff w:val="space"/>
      <w:lvlText w:val="%1、"/>
      <w:lvlJc w:val="left"/>
    </w:lvl>
  </w:abstractNum>
  <w:abstractNum w:abstractNumId="17">
    <w:nsid w:val="17FE2CB8"/>
    <w:multiLevelType w:val="multilevel"/>
    <w:tmpl w:val="17FE2CB8"/>
    <w:lvl w:ilvl="0" w:tentative="0">
      <w:start w:val="4"/>
      <w:numFmt w:val="decimal"/>
      <w:lvlText w:val="%1"/>
      <w:lvlJc w:val="left"/>
      <w:pPr>
        <w:ind w:left="425" w:hanging="425"/>
      </w:pPr>
      <w:rPr>
        <w:rFonts w:hint="eastAsia"/>
      </w:rPr>
    </w:lvl>
    <w:lvl w:ilvl="1" w:tentative="0">
      <w:start w:val="1"/>
      <w:numFmt w:val="decimal"/>
      <w:pStyle w:val="300"/>
      <w:lvlText w:val="图%1.%2"/>
      <w:lvlJc w:val="left"/>
      <w:pPr>
        <w:ind w:left="992" w:hanging="567"/>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8">
    <w:nsid w:val="19DD6F05"/>
    <w:multiLevelType w:val="multilevel"/>
    <w:tmpl w:val="19DD6F05"/>
    <w:lvl w:ilvl="0" w:tentative="0">
      <w:start w:val="1"/>
      <w:numFmt w:val="decimal"/>
      <w:suff w:val="nothing"/>
      <w:lvlText w:val="(%1)"/>
      <w:lvlJc w:val="left"/>
      <w:pPr>
        <w:ind w:left="988" w:hanging="420"/>
      </w:pPr>
      <w:rPr>
        <w:rFonts w:hint="default" w:ascii="Times New Roman" w:hAnsi="Times New Roman" w:eastAsia="宋体" w:cs="Times New Roman"/>
        <w:sz w:val="24"/>
        <w:szCs w:val="24"/>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AFC5F0D"/>
    <w:multiLevelType w:val="multilevel"/>
    <w:tmpl w:val="1AFC5F0D"/>
    <w:lvl w:ilvl="0" w:tentative="0">
      <w:start w:val="1"/>
      <w:numFmt w:val="decimal"/>
      <w:suff w:val="nothing"/>
      <w:lvlText w:val="（%1）"/>
      <w:lvlJc w:val="left"/>
      <w:pPr>
        <w:ind w:left="988" w:hanging="420"/>
      </w:pPr>
      <w:rPr>
        <w:rFonts w:hint="eastAsia"/>
      </w:rPr>
    </w:lvl>
    <w:lvl w:ilvl="1" w:tentative="0">
      <w:start w:val="1"/>
      <w:numFmt w:val="decimal"/>
      <w:lvlText w:val="%2."/>
      <w:lvlJc w:val="left"/>
      <w:pPr>
        <w:ind w:left="1348" w:hanging="360"/>
      </w:pPr>
      <w:rPr>
        <w:rFonts w:hint="default"/>
      </w:rPr>
    </w:lvl>
    <w:lvl w:ilvl="2" w:tentative="0">
      <w:start w:val="1"/>
      <w:numFmt w:val="bullet"/>
      <w:lvlText w:val=""/>
      <w:lvlJc w:val="left"/>
      <w:pPr>
        <w:ind w:left="1828" w:hanging="420"/>
      </w:pPr>
      <w:rPr>
        <w:rFonts w:hint="default" w:ascii="Wingdings" w:hAnsi="Wingdings"/>
      </w:rPr>
    </w:lvl>
    <w:lvl w:ilvl="3" w:tentative="0">
      <w:start w:val="1"/>
      <w:numFmt w:val="bullet"/>
      <w:lvlText w:val=""/>
      <w:lvlJc w:val="left"/>
      <w:pPr>
        <w:ind w:left="2248" w:hanging="420"/>
      </w:pPr>
      <w:rPr>
        <w:rFonts w:hint="default" w:ascii="Wingdings" w:hAnsi="Wingdings"/>
      </w:rPr>
    </w:lvl>
    <w:lvl w:ilvl="4" w:tentative="0">
      <w:start w:val="1"/>
      <w:numFmt w:val="bullet"/>
      <w:lvlText w:val=""/>
      <w:lvlJc w:val="left"/>
      <w:pPr>
        <w:ind w:left="2668" w:hanging="420"/>
      </w:pPr>
      <w:rPr>
        <w:rFonts w:hint="default" w:ascii="Wingdings" w:hAnsi="Wingdings"/>
      </w:rPr>
    </w:lvl>
    <w:lvl w:ilvl="5" w:tentative="0">
      <w:start w:val="1"/>
      <w:numFmt w:val="bullet"/>
      <w:lvlText w:val=""/>
      <w:lvlJc w:val="left"/>
      <w:pPr>
        <w:ind w:left="3088" w:hanging="420"/>
      </w:pPr>
      <w:rPr>
        <w:rFonts w:hint="default" w:ascii="Wingdings" w:hAnsi="Wingdings"/>
      </w:rPr>
    </w:lvl>
    <w:lvl w:ilvl="6" w:tentative="0">
      <w:start w:val="1"/>
      <w:numFmt w:val="bullet"/>
      <w:lvlText w:val=""/>
      <w:lvlJc w:val="left"/>
      <w:pPr>
        <w:ind w:left="3508" w:hanging="420"/>
      </w:pPr>
      <w:rPr>
        <w:rFonts w:hint="default" w:ascii="Wingdings" w:hAnsi="Wingdings"/>
      </w:rPr>
    </w:lvl>
    <w:lvl w:ilvl="7" w:tentative="0">
      <w:start w:val="1"/>
      <w:numFmt w:val="bullet"/>
      <w:lvlText w:val=""/>
      <w:lvlJc w:val="left"/>
      <w:pPr>
        <w:ind w:left="3928" w:hanging="420"/>
      </w:pPr>
      <w:rPr>
        <w:rFonts w:hint="default" w:ascii="Wingdings" w:hAnsi="Wingdings"/>
      </w:rPr>
    </w:lvl>
    <w:lvl w:ilvl="8" w:tentative="0">
      <w:start w:val="1"/>
      <w:numFmt w:val="bullet"/>
      <w:lvlText w:val=""/>
      <w:lvlJc w:val="left"/>
      <w:pPr>
        <w:ind w:left="4348" w:hanging="420"/>
      </w:pPr>
      <w:rPr>
        <w:rFonts w:hint="default" w:ascii="Wingdings" w:hAnsi="Wingdings"/>
      </w:rPr>
    </w:lvl>
  </w:abstractNum>
  <w:abstractNum w:abstractNumId="20">
    <w:nsid w:val="1BE96808"/>
    <w:multiLevelType w:val="multilevel"/>
    <w:tmpl w:val="1BE96808"/>
    <w:lvl w:ilvl="0" w:tentative="0">
      <w:start w:val="1"/>
      <w:numFmt w:val="lowerLetter"/>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DDFDAE4"/>
    <w:multiLevelType w:val="singleLevel"/>
    <w:tmpl w:val="1DDFDAE4"/>
    <w:lvl w:ilvl="0" w:tentative="0">
      <w:start w:val="1"/>
      <w:numFmt w:val="decimal"/>
      <w:lvlText w:val="%1."/>
      <w:lvlJc w:val="left"/>
      <w:pPr>
        <w:tabs>
          <w:tab w:val="left" w:pos="420"/>
        </w:tabs>
        <w:ind w:left="845" w:hanging="425"/>
      </w:pPr>
      <w:rPr>
        <w:rFonts w:hint="default"/>
      </w:rPr>
    </w:lvl>
  </w:abstractNum>
  <w:abstractNum w:abstractNumId="22">
    <w:nsid w:val="1DE74E37"/>
    <w:multiLevelType w:val="multilevel"/>
    <w:tmpl w:val="1DE74E37"/>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24DE0C72"/>
    <w:multiLevelType w:val="multilevel"/>
    <w:tmpl w:val="24DE0C72"/>
    <w:lvl w:ilvl="0" w:tentative="0">
      <w:start w:val="1"/>
      <w:numFmt w:val="decimal"/>
      <w:suff w:val="nothing"/>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4">
    <w:nsid w:val="2886543C"/>
    <w:multiLevelType w:val="multilevel"/>
    <w:tmpl w:val="2886543C"/>
    <w:lvl w:ilvl="0" w:tentative="0">
      <w:start w:val="1"/>
      <w:numFmt w:val="decimal"/>
      <w:lvlText w:val="（%1）"/>
      <w:lvlJc w:val="left"/>
      <w:pPr>
        <w:ind w:left="900" w:hanging="420"/>
      </w:pPr>
      <w:rPr>
        <w:rFonts w:hint="default" w:ascii="Times New Roman" w:hAnsi="Times New Roman"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5">
    <w:nsid w:val="2B760DB0"/>
    <w:multiLevelType w:val="multilevel"/>
    <w:tmpl w:val="2B760DB0"/>
    <w:lvl w:ilvl="0" w:tentative="0">
      <w:start w:val="1"/>
      <w:numFmt w:val="decimal"/>
      <w:pStyle w:val="281"/>
      <w:suff w:val="nothing"/>
      <w:lvlText w:val="%1）"/>
      <w:lvlJc w:val="left"/>
      <w:pPr>
        <w:ind w:left="-62" w:firstLine="488"/>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6">
    <w:nsid w:val="33D12148"/>
    <w:multiLevelType w:val="multilevel"/>
    <w:tmpl w:val="33D12148"/>
    <w:lvl w:ilvl="0" w:tentative="0">
      <w:start w:val="1"/>
      <w:numFmt w:val="decimal"/>
      <w:suff w:val="nothing"/>
      <w:lvlText w:val="(%1)"/>
      <w:lvlJc w:val="left"/>
      <w:pPr>
        <w:ind w:left="988" w:hanging="420"/>
      </w:pPr>
      <w:rPr>
        <w:rFonts w:hint="default" w:ascii="Times New Roman" w:hAnsi="Times New Roman" w:eastAsia="宋体" w:cs="Times New Roman"/>
        <w:sz w:val="24"/>
        <w:szCs w:val="24"/>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35D9783B"/>
    <w:multiLevelType w:val="multilevel"/>
    <w:tmpl w:val="35D9783B"/>
    <w:lvl w:ilvl="0" w:tentative="0">
      <w:start w:val="1"/>
      <w:numFmt w:val="decimal"/>
      <w:pStyle w:val="269"/>
      <w:suff w:val="nothing"/>
      <w:lvlText w:val="（%1）"/>
      <w:lvlJc w:val="left"/>
      <w:pPr>
        <w:ind w:left="0" w:firstLine="400"/>
      </w:pPr>
      <w:rPr>
        <w:rFonts w:hint="default" w:ascii="Times New Roman" w:hAnsi="Times New Roman" w:eastAsia="宋体" w:cs="Times New Roman"/>
      </w:rPr>
    </w:lvl>
    <w:lvl w:ilvl="1" w:tentative="0">
      <w:start w:val="1"/>
      <w:numFmt w:val="lowerLetter"/>
      <w:lvlText w:val="%2)"/>
      <w:lvlJc w:val="left"/>
      <w:pPr>
        <w:ind w:left="0" w:firstLine="0"/>
      </w:pPr>
      <w:rPr>
        <w:rFonts w:hint="eastAsia"/>
      </w:rPr>
    </w:lvl>
    <w:lvl w:ilvl="2" w:tentative="0">
      <w:start w:val="1"/>
      <w:numFmt w:val="lowerRoman"/>
      <w:lvlText w:val="%3."/>
      <w:lvlJc w:val="right"/>
      <w:pPr>
        <w:ind w:left="0" w:firstLine="0"/>
      </w:pPr>
      <w:rPr>
        <w:rFonts w:hint="eastAsia"/>
      </w:rPr>
    </w:lvl>
    <w:lvl w:ilvl="3" w:tentative="0">
      <w:start w:val="1"/>
      <w:numFmt w:val="decimal"/>
      <w:lvlText w:val="%4."/>
      <w:lvlJc w:val="left"/>
      <w:pPr>
        <w:ind w:left="0" w:firstLine="0"/>
      </w:pPr>
      <w:rPr>
        <w:rFonts w:hint="eastAsia"/>
      </w:rPr>
    </w:lvl>
    <w:lvl w:ilvl="4" w:tentative="0">
      <w:start w:val="1"/>
      <w:numFmt w:val="lowerLetter"/>
      <w:lvlText w:val="%5)"/>
      <w:lvlJc w:val="left"/>
      <w:pPr>
        <w:ind w:left="0" w:firstLine="0"/>
      </w:pPr>
      <w:rPr>
        <w:rFonts w:hint="eastAsia"/>
      </w:rPr>
    </w:lvl>
    <w:lvl w:ilvl="5" w:tentative="0">
      <w:start w:val="1"/>
      <w:numFmt w:val="lowerRoman"/>
      <w:lvlText w:val="%6."/>
      <w:lvlJc w:val="right"/>
      <w:pPr>
        <w:ind w:left="0" w:firstLine="0"/>
      </w:pPr>
      <w:rPr>
        <w:rFonts w:hint="eastAsia"/>
      </w:rPr>
    </w:lvl>
    <w:lvl w:ilvl="6" w:tentative="0">
      <w:start w:val="1"/>
      <w:numFmt w:val="decimal"/>
      <w:lvlText w:val="%7."/>
      <w:lvlJc w:val="left"/>
      <w:pPr>
        <w:ind w:left="0" w:firstLine="0"/>
      </w:pPr>
      <w:rPr>
        <w:rFonts w:hint="eastAsia"/>
      </w:rPr>
    </w:lvl>
    <w:lvl w:ilvl="7" w:tentative="0">
      <w:start w:val="1"/>
      <w:numFmt w:val="lowerLetter"/>
      <w:lvlText w:val="%8)"/>
      <w:lvlJc w:val="left"/>
      <w:pPr>
        <w:ind w:left="0" w:firstLine="0"/>
      </w:pPr>
      <w:rPr>
        <w:rFonts w:hint="eastAsia"/>
      </w:rPr>
    </w:lvl>
    <w:lvl w:ilvl="8" w:tentative="0">
      <w:start w:val="1"/>
      <w:numFmt w:val="lowerRoman"/>
      <w:lvlText w:val="%9."/>
      <w:lvlJc w:val="right"/>
      <w:pPr>
        <w:ind w:left="0" w:firstLine="0"/>
      </w:pPr>
      <w:rPr>
        <w:rFonts w:hint="eastAsia"/>
      </w:rPr>
    </w:lvl>
  </w:abstractNum>
  <w:abstractNum w:abstractNumId="28">
    <w:nsid w:val="36E817FA"/>
    <w:multiLevelType w:val="multilevel"/>
    <w:tmpl w:val="36E817FA"/>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9">
    <w:nsid w:val="390C302C"/>
    <w:multiLevelType w:val="multilevel"/>
    <w:tmpl w:val="390C302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0">
    <w:nsid w:val="430D18C2"/>
    <w:multiLevelType w:val="multilevel"/>
    <w:tmpl w:val="430D18C2"/>
    <w:lvl w:ilvl="0" w:tentative="0">
      <w:start w:val="1"/>
      <w:numFmt w:val="decimal"/>
      <w:suff w:val="nothing"/>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1">
    <w:nsid w:val="4AB67B27"/>
    <w:multiLevelType w:val="multilevel"/>
    <w:tmpl w:val="4AB67B27"/>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pStyle w:val="309"/>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lvl>
    <w:lvl w:ilvl="5" w:tentative="0">
      <w:start w:val="1"/>
      <w:numFmt w:val="decimal"/>
      <w:lvlText w:val="%1.%2.%3.%4.%5.%6."/>
      <w:lvlJc w:val="left"/>
      <w:pPr>
        <w:ind w:left="1418" w:hanging="1134"/>
      </w:pPr>
      <w:rPr>
        <w:rFonts w:hint="eastAsia"/>
      </w:rPr>
    </w:lvl>
    <w:lvl w:ilvl="6" w:tentative="0">
      <w:start w:val="1"/>
      <w:numFmt w:val="decimal"/>
      <w:lvlText w:val="%1.%2.%3.%4.%5.%6.%7."/>
      <w:lvlJc w:val="left"/>
      <w:pPr>
        <w:ind w:left="1560" w:hanging="1276"/>
      </w:pPr>
      <w:rPr>
        <w:rFonts w:hint="eastAsia"/>
      </w:rPr>
    </w:lvl>
    <w:lvl w:ilvl="7" w:tentative="0">
      <w:start w:val="1"/>
      <w:numFmt w:val="decimal"/>
      <w:lvlText w:val="%1.%2.%3.%4.%5.%6.%7.%8."/>
      <w:lvlJc w:val="left"/>
      <w:pPr>
        <w:ind w:left="1702" w:hanging="1418"/>
      </w:pPr>
      <w:rPr>
        <w:rFonts w:hint="eastAsia"/>
      </w:rPr>
    </w:lvl>
    <w:lvl w:ilvl="8" w:tentative="0">
      <w:start w:val="1"/>
      <w:numFmt w:val="decimal"/>
      <w:lvlText w:val="%1.%2.%3.%4.%5.%6.%7.%8.%9."/>
      <w:lvlJc w:val="left"/>
      <w:pPr>
        <w:ind w:left="1843" w:hanging="1559"/>
      </w:pPr>
      <w:rPr>
        <w:rFonts w:hint="eastAsia"/>
      </w:rPr>
    </w:lvl>
  </w:abstractNum>
  <w:abstractNum w:abstractNumId="32">
    <w:nsid w:val="4B1C3041"/>
    <w:multiLevelType w:val="multilevel"/>
    <w:tmpl w:val="4B1C3041"/>
    <w:lvl w:ilvl="0" w:tentative="0">
      <w:start w:val="1"/>
      <w:numFmt w:val="decimal"/>
      <w:suff w:val="nothing"/>
      <w:lvlText w:val="（%1）"/>
      <w:lvlJc w:val="left"/>
      <w:pPr>
        <w:ind w:left="980" w:hanging="420"/>
      </w:pPr>
      <w:rPr>
        <w:rFonts w:hint="default" w:ascii="Times New Roman" w:hAnsi="Times New Roman" w:cs="Times New Roman"/>
        <w:b/>
        <w:sz w:val="24"/>
      </w:rPr>
    </w:lvl>
    <w:lvl w:ilvl="1" w:tentative="0">
      <w:start w:val="1"/>
      <w:numFmt w:val="decimal"/>
      <w:lvlText w:val="%2."/>
      <w:lvlJc w:val="left"/>
      <w:pPr>
        <w:ind w:left="1340" w:hanging="360"/>
      </w:pPr>
      <w:rPr>
        <w:rFonts w:hint="default"/>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33">
    <w:nsid w:val="52AA0201"/>
    <w:multiLevelType w:val="multilevel"/>
    <w:tmpl w:val="52AA020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4">
    <w:nsid w:val="52C043B9"/>
    <w:multiLevelType w:val="multilevel"/>
    <w:tmpl w:val="52C043B9"/>
    <w:lvl w:ilvl="0" w:tentative="0">
      <w:start w:val="1"/>
      <w:numFmt w:val="decimal"/>
      <w:lvlText w:val="%1."/>
      <w:lvlJc w:val="left"/>
      <w:pPr>
        <w:ind w:left="425" w:hanging="425"/>
      </w:pPr>
      <w:rPr>
        <w:rFonts w:hint="eastAsia"/>
      </w:rPr>
    </w:lvl>
    <w:lvl w:ilvl="1" w:tentative="0">
      <w:start w:val="1"/>
      <w:numFmt w:val="decimal"/>
      <w:pStyle w:val="5"/>
      <w:lvlText w:val="%1.%2."/>
      <w:lvlJc w:val="left"/>
      <w:pPr>
        <w:ind w:left="567" w:hanging="567"/>
      </w:pPr>
      <w:rPr>
        <w:rFonts w:hint="default"/>
        <w:sz w:val="30"/>
        <w:szCs w:val="30"/>
      </w:rPr>
    </w:lvl>
    <w:lvl w:ilvl="2" w:tentative="0">
      <w:start w:val="1"/>
      <w:numFmt w:val="decimal"/>
      <w:lvlText w:val="%1.%2.%3."/>
      <w:lvlJc w:val="left"/>
      <w:pPr>
        <w:ind w:left="1844" w:hanging="709"/>
      </w:pPr>
      <w:rPr>
        <w:rFonts w:hint="eastAsia"/>
        <w:sz w:val="28"/>
      </w:rPr>
    </w:lvl>
    <w:lvl w:ilvl="3" w:tentative="0">
      <w:start w:val="1"/>
      <w:numFmt w:val="decimal"/>
      <w:lvlText w:val="%1.%2.%3.%4."/>
      <w:lvlJc w:val="left"/>
      <w:pPr>
        <w:ind w:left="851" w:hanging="851"/>
      </w:pPr>
      <w:rPr>
        <w:rFonts w:hint="eastAsia" w:ascii="宋体" w:hAnsi="宋体" w:eastAsia="宋体"/>
        <w:b w:val="0"/>
        <w:sz w:val="24"/>
      </w:rPr>
    </w:lvl>
    <w:lvl w:ilvl="4" w:tentative="0">
      <w:start w:val="1"/>
      <w:numFmt w:val="japaneseCounting"/>
      <w:lvlText w:val="（%5）"/>
      <w:lvlJc w:val="left"/>
      <w:pPr>
        <w:ind w:left="720" w:hanging="720"/>
      </w:pPr>
      <w:rPr>
        <w:rFonts w:hint="default"/>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35">
    <w:nsid w:val="54D11BDC"/>
    <w:multiLevelType w:val="multilevel"/>
    <w:tmpl w:val="54D11BDC"/>
    <w:lvl w:ilvl="0" w:tentative="0">
      <w:start w:val="1"/>
      <w:numFmt w:val="decimal"/>
      <w:suff w:val="nothing"/>
      <w:lvlText w:val="（%1）"/>
      <w:lvlJc w:val="left"/>
      <w:pPr>
        <w:ind w:left="900" w:hanging="420"/>
      </w:pPr>
      <w:rPr>
        <w:rFonts w:hint="default" w:ascii="Times New Roman" w:hAnsi="Times New Roman"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6">
    <w:nsid w:val="5729770F"/>
    <w:multiLevelType w:val="multilevel"/>
    <w:tmpl w:val="5729770F"/>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37">
    <w:nsid w:val="57732ED1"/>
    <w:multiLevelType w:val="singleLevel"/>
    <w:tmpl w:val="57732ED1"/>
    <w:lvl w:ilvl="0" w:tentative="0">
      <w:start w:val="1"/>
      <w:numFmt w:val="decimal"/>
      <w:lvlText w:val="%1."/>
      <w:lvlJc w:val="left"/>
      <w:pPr>
        <w:tabs>
          <w:tab w:val="left" w:pos="420"/>
        </w:tabs>
        <w:ind w:left="845" w:hanging="425"/>
      </w:pPr>
      <w:rPr>
        <w:rFonts w:hint="default"/>
      </w:rPr>
    </w:lvl>
  </w:abstractNum>
  <w:abstractNum w:abstractNumId="38">
    <w:nsid w:val="5B4528BF"/>
    <w:multiLevelType w:val="multilevel"/>
    <w:tmpl w:val="5B4528BF"/>
    <w:lvl w:ilvl="0" w:tentative="0">
      <w:start w:val="1"/>
      <w:numFmt w:val="decimal"/>
      <w:pStyle w:val="283"/>
      <w:suff w:val="nothing"/>
      <w:lvlText w:val="%1）"/>
      <w:lvlJc w:val="left"/>
      <w:pPr>
        <w:ind w:left="0" w:firstLine="488"/>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39">
    <w:nsid w:val="5C241821"/>
    <w:multiLevelType w:val="singleLevel"/>
    <w:tmpl w:val="5C241821"/>
    <w:lvl w:ilvl="0" w:tentative="0">
      <w:start w:val="1"/>
      <w:numFmt w:val="decimal"/>
      <w:pStyle w:val="235"/>
      <w:lvlText w:val="%1、"/>
      <w:lvlJc w:val="left"/>
      <w:pPr>
        <w:tabs>
          <w:tab w:val="left" w:pos="840"/>
        </w:tabs>
        <w:ind w:left="840" w:hanging="420"/>
      </w:pPr>
      <w:rPr>
        <w:rFonts w:hint="eastAsia" w:cs="Times New Roman"/>
      </w:rPr>
    </w:lvl>
  </w:abstractNum>
  <w:abstractNum w:abstractNumId="40">
    <w:nsid w:val="5E355193"/>
    <w:multiLevelType w:val="multilevel"/>
    <w:tmpl w:val="5E355193"/>
    <w:lvl w:ilvl="0" w:tentative="0">
      <w:start w:val="1"/>
      <w:numFmt w:val="decimal"/>
      <w:pStyle w:val="271"/>
      <w:suff w:val="nothing"/>
      <w:lvlText w:val="（%1）"/>
      <w:lvlJc w:val="left"/>
      <w:pPr>
        <w:ind w:left="0" w:firstLine="400"/>
      </w:pPr>
      <w:rPr>
        <w:rFonts w:hint="eastAsia"/>
      </w:rPr>
    </w:lvl>
    <w:lvl w:ilvl="1" w:tentative="0">
      <w:start w:val="1"/>
      <w:numFmt w:val="lowerLetter"/>
      <w:lvlText w:val="%2)"/>
      <w:lvlJc w:val="left"/>
      <w:pPr>
        <w:ind w:left="0" w:firstLine="400"/>
      </w:pPr>
      <w:rPr>
        <w:rFonts w:hint="eastAsia"/>
      </w:rPr>
    </w:lvl>
    <w:lvl w:ilvl="2" w:tentative="0">
      <w:start w:val="1"/>
      <w:numFmt w:val="lowerRoman"/>
      <w:lvlText w:val="%3."/>
      <w:lvlJc w:val="right"/>
      <w:pPr>
        <w:ind w:left="0" w:firstLine="400"/>
      </w:pPr>
      <w:rPr>
        <w:rFonts w:hint="eastAsia"/>
      </w:rPr>
    </w:lvl>
    <w:lvl w:ilvl="3" w:tentative="0">
      <w:start w:val="1"/>
      <w:numFmt w:val="decimal"/>
      <w:lvlText w:val="%4."/>
      <w:lvlJc w:val="left"/>
      <w:pPr>
        <w:ind w:left="0" w:firstLine="400"/>
      </w:pPr>
      <w:rPr>
        <w:rFonts w:hint="eastAsia"/>
      </w:rPr>
    </w:lvl>
    <w:lvl w:ilvl="4" w:tentative="0">
      <w:start w:val="1"/>
      <w:numFmt w:val="lowerLetter"/>
      <w:lvlText w:val="%5)"/>
      <w:lvlJc w:val="left"/>
      <w:pPr>
        <w:ind w:left="0" w:firstLine="400"/>
      </w:pPr>
      <w:rPr>
        <w:rFonts w:hint="eastAsia"/>
      </w:rPr>
    </w:lvl>
    <w:lvl w:ilvl="5" w:tentative="0">
      <w:start w:val="1"/>
      <w:numFmt w:val="lowerRoman"/>
      <w:lvlText w:val="%6."/>
      <w:lvlJc w:val="right"/>
      <w:pPr>
        <w:ind w:left="0" w:firstLine="400"/>
      </w:pPr>
      <w:rPr>
        <w:rFonts w:hint="eastAsia"/>
      </w:rPr>
    </w:lvl>
    <w:lvl w:ilvl="6" w:tentative="0">
      <w:start w:val="1"/>
      <w:numFmt w:val="decimal"/>
      <w:lvlText w:val="%7."/>
      <w:lvlJc w:val="left"/>
      <w:pPr>
        <w:ind w:left="0" w:firstLine="400"/>
      </w:pPr>
      <w:rPr>
        <w:rFonts w:hint="eastAsia"/>
      </w:rPr>
    </w:lvl>
    <w:lvl w:ilvl="7" w:tentative="0">
      <w:start w:val="1"/>
      <w:numFmt w:val="lowerLetter"/>
      <w:lvlText w:val="%8)"/>
      <w:lvlJc w:val="left"/>
      <w:pPr>
        <w:ind w:left="0" w:firstLine="400"/>
      </w:pPr>
      <w:rPr>
        <w:rFonts w:hint="eastAsia"/>
      </w:rPr>
    </w:lvl>
    <w:lvl w:ilvl="8" w:tentative="0">
      <w:start w:val="1"/>
      <w:numFmt w:val="lowerRoman"/>
      <w:lvlText w:val="%9."/>
      <w:lvlJc w:val="right"/>
      <w:pPr>
        <w:ind w:left="0" w:firstLine="400"/>
      </w:pPr>
      <w:rPr>
        <w:rFonts w:hint="eastAsia"/>
      </w:rPr>
    </w:lvl>
  </w:abstractNum>
  <w:abstractNum w:abstractNumId="41">
    <w:nsid w:val="6A551D6D"/>
    <w:multiLevelType w:val="multilevel"/>
    <w:tmpl w:val="6A551D6D"/>
    <w:lvl w:ilvl="0" w:tentative="0">
      <w:start w:val="1"/>
      <w:numFmt w:val="decimal"/>
      <w:suff w:val="nothing"/>
      <w:lvlText w:val="(%1)"/>
      <w:lvlJc w:val="left"/>
      <w:pPr>
        <w:ind w:left="900" w:hanging="420"/>
      </w:pPr>
      <w:rPr>
        <w:rFonts w:hint="default" w:ascii="Times New Roman" w:hAnsi="Times New Roman" w:cs="Times New Roman"/>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42">
    <w:nsid w:val="762E0237"/>
    <w:multiLevelType w:val="multilevel"/>
    <w:tmpl w:val="762E0237"/>
    <w:lvl w:ilvl="0" w:tentative="0">
      <w:start w:val="1"/>
      <w:numFmt w:val="decimal"/>
      <w:lvlText w:val="(%1)"/>
      <w:lvlJc w:val="left"/>
      <w:pPr>
        <w:ind w:left="900" w:hanging="420"/>
      </w:pPr>
      <w:rPr>
        <w:rFonts w:hint="default" w:ascii="Times New Roman" w:hAnsi="Times New Roman"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3">
    <w:nsid w:val="7F801DA0"/>
    <w:multiLevelType w:val="multilevel"/>
    <w:tmpl w:val="7F801DA0"/>
    <w:lvl w:ilvl="0" w:tentative="0">
      <w:start w:val="1"/>
      <w:numFmt w:val="decimal"/>
      <w:suff w:val="nothing"/>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34"/>
  </w:num>
  <w:num w:numId="2">
    <w:abstractNumId w:val="13"/>
  </w:num>
  <w:num w:numId="3">
    <w:abstractNumId w:val="6"/>
  </w:num>
  <w:num w:numId="4">
    <w:abstractNumId w:val="8"/>
  </w:num>
  <w:num w:numId="5">
    <w:abstractNumId w:val="11"/>
  </w:num>
  <w:num w:numId="6">
    <w:abstractNumId w:val="9"/>
  </w:num>
  <w:num w:numId="7">
    <w:abstractNumId w:val="5"/>
  </w:num>
  <w:num w:numId="8">
    <w:abstractNumId w:val="10"/>
  </w:num>
  <w:num w:numId="9">
    <w:abstractNumId w:val="7"/>
  </w:num>
  <w:num w:numId="10">
    <w:abstractNumId w:val="4"/>
  </w:num>
  <w:num w:numId="11">
    <w:abstractNumId w:val="3"/>
  </w:num>
  <w:num w:numId="12">
    <w:abstractNumId w:val="39"/>
  </w:num>
  <w:num w:numId="13">
    <w:abstractNumId w:val="27"/>
  </w:num>
  <w:num w:numId="14">
    <w:abstractNumId w:val="40"/>
  </w:num>
  <w:num w:numId="15">
    <w:abstractNumId w:val="25"/>
  </w:num>
  <w:num w:numId="16">
    <w:abstractNumId w:val="38"/>
  </w:num>
  <w:num w:numId="17">
    <w:abstractNumId w:val="17"/>
  </w:num>
  <w:num w:numId="18">
    <w:abstractNumId w:val="31"/>
  </w:num>
  <w:num w:numId="19">
    <w:abstractNumId w:val="32"/>
  </w:num>
  <w:num w:numId="20">
    <w:abstractNumId w:val="26"/>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num>
  <w:num w:numId="23">
    <w:abstractNumId w:val="14"/>
    <w:lvlOverride w:ilvl="0">
      <w:startOverride w:val="1"/>
    </w:lvlOverride>
    <w:lvlOverride w:ilvl="1">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22"/>
  </w:num>
  <w:num w:numId="29">
    <w:abstractNumId w:val="29"/>
  </w:num>
  <w:num w:numId="30">
    <w:abstractNumId w:val="33"/>
  </w:num>
  <w:num w:numId="31">
    <w:abstractNumId w:val="28"/>
  </w:num>
  <w:num w:numId="32">
    <w:abstractNumId w:val="36"/>
  </w:num>
  <w:num w:numId="33">
    <w:abstractNumId w:val="1"/>
  </w:num>
  <w:num w:numId="34">
    <w:abstractNumId w:val="0"/>
  </w:num>
  <w:num w:numId="35">
    <w:abstractNumId w:val="2"/>
  </w:num>
  <w:num w:numId="36">
    <w:abstractNumId w:val="21"/>
  </w:num>
  <w:num w:numId="37">
    <w:abstractNumId w:val="37"/>
  </w:num>
  <w:num w:numId="38">
    <w:abstractNumId w:val="16"/>
  </w:num>
  <w:num w:numId="39">
    <w:abstractNumId w:val="12"/>
  </w:num>
  <w:num w:numId="40">
    <w:abstractNumId w:val="41"/>
  </w:num>
  <w:num w:numId="41">
    <w:abstractNumId w:val="20"/>
  </w:num>
  <w:num w:numId="42">
    <w:abstractNumId w:val="15"/>
  </w:num>
  <w:num w:numId="43">
    <w:abstractNumId w:val="42"/>
  </w:num>
  <w:num w:numId="44">
    <w:abstractNumId w:val="24"/>
  </w:num>
  <w:num w:numId="45">
    <w:abstractNumId w:val="3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叶冬梅">
    <w15:presenceInfo w15:providerId="WPS Office" w15:userId="26311637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Q1NGU0NWMwMTdkOTUyYTcwYTk4NzA4YzM2ODIyZjQifQ=="/>
  </w:docVars>
  <w:rsids>
    <w:rsidRoot w:val="00445377"/>
    <w:rsid w:val="00000065"/>
    <w:rsid w:val="0000076A"/>
    <w:rsid w:val="000013FA"/>
    <w:rsid w:val="00002505"/>
    <w:rsid w:val="0000251B"/>
    <w:rsid w:val="00002579"/>
    <w:rsid w:val="00002C7F"/>
    <w:rsid w:val="00003696"/>
    <w:rsid w:val="00004F5B"/>
    <w:rsid w:val="00005185"/>
    <w:rsid w:val="00005498"/>
    <w:rsid w:val="00005ABA"/>
    <w:rsid w:val="00005F7D"/>
    <w:rsid w:val="00005FDC"/>
    <w:rsid w:val="0000613B"/>
    <w:rsid w:val="00007E91"/>
    <w:rsid w:val="00010938"/>
    <w:rsid w:val="000109B6"/>
    <w:rsid w:val="00010C4A"/>
    <w:rsid w:val="000117C7"/>
    <w:rsid w:val="0001219C"/>
    <w:rsid w:val="0001270C"/>
    <w:rsid w:val="00012880"/>
    <w:rsid w:val="00013CDA"/>
    <w:rsid w:val="00014A47"/>
    <w:rsid w:val="00015B42"/>
    <w:rsid w:val="00015BBB"/>
    <w:rsid w:val="00016D43"/>
    <w:rsid w:val="0001711C"/>
    <w:rsid w:val="000175FD"/>
    <w:rsid w:val="00021962"/>
    <w:rsid w:val="00021A8F"/>
    <w:rsid w:val="00021E1B"/>
    <w:rsid w:val="00021F09"/>
    <w:rsid w:val="00023003"/>
    <w:rsid w:val="000244F9"/>
    <w:rsid w:val="00025D5F"/>
    <w:rsid w:val="000262F2"/>
    <w:rsid w:val="00026F37"/>
    <w:rsid w:val="00027EAA"/>
    <w:rsid w:val="0003035A"/>
    <w:rsid w:val="00030B9A"/>
    <w:rsid w:val="00030E66"/>
    <w:rsid w:val="00031844"/>
    <w:rsid w:val="0003208E"/>
    <w:rsid w:val="00032772"/>
    <w:rsid w:val="00033FE0"/>
    <w:rsid w:val="000341B8"/>
    <w:rsid w:val="000345B7"/>
    <w:rsid w:val="000349F3"/>
    <w:rsid w:val="00034A09"/>
    <w:rsid w:val="00034E35"/>
    <w:rsid w:val="00035370"/>
    <w:rsid w:val="000356B5"/>
    <w:rsid w:val="00035E79"/>
    <w:rsid w:val="00037782"/>
    <w:rsid w:val="00040880"/>
    <w:rsid w:val="00042969"/>
    <w:rsid w:val="00042A91"/>
    <w:rsid w:val="00042B0A"/>
    <w:rsid w:val="0004359C"/>
    <w:rsid w:val="00043B13"/>
    <w:rsid w:val="00043EFC"/>
    <w:rsid w:val="00045B8F"/>
    <w:rsid w:val="00045C48"/>
    <w:rsid w:val="00046564"/>
    <w:rsid w:val="000465C6"/>
    <w:rsid w:val="00046C26"/>
    <w:rsid w:val="00046D45"/>
    <w:rsid w:val="000517F2"/>
    <w:rsid w:val="00051DDC"/>
    <w:rsid w:val="0005229A"/>
    <w:rsid w:val="0005298F"/>
    <w:rsid w:val="00052D3F"/>
    <w:rsid w:val="00053B37"/>
    <w:rsid w:val="00053FFA"/>
    <w:rsid w:val="000551CF"/>
    <w:rsid w:val="00055A15"/>
    <w:rsid w:val="00055C11"/>
    <w:rsid w:val="00055F33"/>
    <w:rsid w:val="00056154"/>
    <w:rsid w:val="00056A03"/>
    <w:rsid w:val="00061A25"/>
    <w:rsid w:val="00061AA2"/>
    <w:rsid w:val="00061F27"/>
    <w:rsid w:val="000621E5"/>
    <w:rsid w:val="000622EC"/>
    <w:rsid w:val="00062A42"/>
    <w:rsid w:val="00063DD2"/>
    <w:rsid w:val="000642D2"/>
    <w:rsid w:val="000643BD"/>
    <w:rsid w:val="00065730"/>
    <w:rsid w:val="00065923"/>
    <w:rsid w:val="00065E91"/>
    <w:rsid w:val="000665FC"/>
    <w:rsid w:val="00066684"/>
    <w:rsid w:val="000668E6"/>
    <w:rsid w:val="00066A6B"/>
    <w:rsid w:val="00066EB9"/>
    <w:rsid w:val="00067082"/>
    <w:rsid w:val="000670F3"/>
    <w:rsid w:val="00067740"/>
    <w:rsid w:val="00067FC8"/>
    <w:rsid w:val="0007106B"/>
    <w:rsid w:val="000715FB"/>
    <w:rsid w:val="000725E8"/>
    <w:rsid w:val="00072DC7"/>
    <w:rsid w:val="00073580"/>
    <w:rsid w:val="00073AA9"/>
    <w:rsid w:val="00073B80"/>
    <w:rsid w:val="0007455B"/>
    <w:rsid w:val="0007519E"/>
    <w:rsid w:val="000758EC"/>
    <w:rsid w:val="0007635C"/>
    <w:rsid w:val="0007720A"/>
    <w:rsid w:val="000777AA"/>
    <w:rsid w:val="00077966"/>
    <w:rsid w:val="000811D1"/>
    <w:rsid w:val="00081466"/>
    <w:rsid w:val="00081619"/>
    <w:rsid w:val="00081AC0"/>
    <w:rsid w:val="00081D69"/>
    <w:rsid w:val="000825BF"/>
    <w:rsid w:val="00082D5F"/>
    <w:rsid w:val="00083908"/>
    <w:rsid w:val="00083973"/>
    <w:rsid w:val="00084179"/>
    <w:rsid w:val="00084799"/>
    <w:rsid w:val="00084978"/>
    <w:rsid w:val="000856C9"/>
    <w:rsid w:val="00086109"/>
    <w:rsid w:val="00086321"/>
    <w:rsid w:val="00086AAF"/>
    <w:rsid w:val="000870C9"/>
    <w:rsid w:val="00091FB3"/>
    <w:rsid w:val="0009232F"/>
    <w:rsid w:val="0009254A"/>
    <w:rsid w:val="00092D9B"/>
    <w:rsid w:val="000930B9"/>
    <w:rsid w:val="00093139"/>
    <w:rsid w:val="00093172"/>
    <w:rsid w:val="0009418B"/>
    <w:rsid w:val="000945FF"/>
    <w:rsid w:val="00094E1B"/>
    <w:rsid w:val="00094E4F"/>
    <w:rsid w:val="00095479"/>
    <w:rsid w:val="000955B3"/>
    <w:rsid w:val="00095E50"/>
    <w:rsid w:val="000964C0"/>
    <w:rsid w:val="00097848"/>
    <w:rsid w:val="00097DD3"/>
    <w:rsid w:val="000A0097"/>
    <w:rsid w:val="000A062A"/>
    <w:rsid w:val="000A148D"/>
    <w:rsid w:val="000A1810"/>
    <w:rsid w:val="000A1BD6"/>
    <w:rsid w:val="000A377B"/>
    <w:rsid w:val="000A3DC5"/>
    <w:rsid w:val="000A45EC"/>
    <w:rsid w:val="000A4749"/>
    <w:rsid w:val="000A5135"/>
    <w:rsid w:val="000A5E6D"/>
    <w:rsid w:val="000A6568"/>
    <w:rsid w:val="000A67F5"/>
    <w:rsid w:val="000A6A20"/>
    <w:rsid w:val="000A6A72"/>
    <w:rsid w:val="000A7035"/>
    <w:rsid w:val="000A75AE"/>
    <w:rsid w:val="000A7D4F"/>
    <w:rsid w:val="000B0936"/>
    <w:rsid w:val="000B18C8"/>
    <w:rsid w:val="000B1B3A"/>
    <w:rsid w:val="000B1EE5"/>
    <w:rsid w:val="000B1FD4"/>
    <w:rsid w:val="000B3133"/>
    <w:rsid w:val="000B3247"/>
    <w:rsid w:val="000B337A"/>
    <w:rsid w:val="000B338A"/>
    <w:rsid w:val="000B4926"/>
    <w:rsid w:val="000B4BDB"/>
    <w:rsid w:val="000B50E8"/>
    <w:rsid w:val="000B5429"/>
    <w:rsid w:val="000B5538"/>
    <w:rsid w:val="000B5BFC"/>
    <w:rsid w:val="000B5DE8"/>
    <w:rsid w:val="000B7707"/>
    <w:rsid w:val="000B7764"/>
    <w:rsid w:val="000B78A3"/>
    <w:rsid w:val="000C036E"/>
    <w:rsid w:val="000C0F16"/>
    <w:rsid w:val="000C18C2"/>
    <w:rsid w:val="000C1B08"/>
    <w:rsid w:val="000C224D"/>
    <w:rsid w:val="000C22E7"/>
    <w:rsid w:val="000C2EC1"/>
    <w:rsid w:val="000C440C"/>
    <w:rsid w:val="000C45DC"/>
    <w:rsid w:val="000C47A0"/>
    <w:rsid w:val="000C48B7"/>
    <w:rsid w:val="000C4CAE"/>
    <w:rsid w:val="000C50FD"/>
    <w:rsid w:val="000C52B4"/>
    <w:rsid w:val="000C599A"/>
    <w:rsid w:val="000C5C17"/>
    <w:rsid w:val="000C5C8D"/>
    <w:rsid w:val="000C7AD9"/>
    <w:rsid w:val="000D00AA"/>
    <w:rsid w:val="000D0649"/>
    <w:rsid w:val="000D0D41"/>
    <w:rsid w:val="000D1634"/>
    <w:rsid w:val="000D2980"/>
    <w:rsid w:val="000D29FF"/>
    <w:rsid w:val="000D35C2"/>
    <w:rsid w:val="000D4BE1"/>
    <w:rsid w:val="000D4CA8"/>
    <w:rsid w:val="000D4FC0"/>
    <w:rsid w:val="000D52EF"/>
    <w:rsid w:val="000D6486"/>
    <w:rsid w:val="000D6782"/>
    <w:rsid w:val="000D6F12"/>
    <w:rsid w:val="000D7758"/>
    <w:rsid w:val="000D7F55"/>
    <w:rsid w:val="000E079D"/>
    <w:rsid w:val="000E0F98"/>
    <w:rsid w:val="000E1536"/>
    <w:rsid w:val="000E20F3"/>
    <w:rsid w:val="000E2158"/>
    <w:rsid w:val="000E2F16"/>
    <w:rsid w:val="000E3279"/>
    <w:rsid w:val="000E4079"/>
    <w:rsid w:val="000E42E3"/>
    <w:rsid w:val="000E504D"/>
    <w:rsid w:val="000E5453"/>
    <w:rsid w:val="000E6003"/>
    <w:rsid w:val="000E6024"/>
    <w:rsid w:val="000E675E"/>
    <w:rsid w:val="000E6C66"/>
    <w:rsid w:val="000E6DCC"/>
    <w:rsid w:val="000E6E0C"/>
    <w:rsid w:val="000E6F1A"/>
    <w:rsid w:val="000F11F2"/>
    <w:rsid w:val="000F177F"/>
    <w:rsid w:val="000F17DA"/>
    <w:rsid w:val="000F2B3F"/>
    <w:rsid w:val="000F3A37"/>
    <w:rsid w:val="000F4174"/>
    <w:rsid w:val="000F4DA3"/>
    <w:rsid w:val="000F4F0D"/>
    <w:rsid w:val="000F52D0"/>
    <w:rsid w:val="000F5917"/>
    <w:rsid w:val="000F6735"/>
    <w:rsid w:val="000F6AED"/>
    <w:rsid w:val="000F71BD"/>
    <w:rsid w:val="000F7B7A"/>
    <w:rsid w:val="000F7D75"/>
    <w:rsid w:val="00100F47"/>
    <w:rsid w:val="00100FE3"/>
    <w:rsid w:val="001012B4"/>
    <w:rsid w:val="001024E4"/>
    <w:rsid w:val="00102DCC"/>
    <w:rsid w:val="00102E32"/>
    <w:rsid w:val="001047F4"/>
    <w:rsid w:val="00104A29"/>
    <w:rsid w:val="0010608F"/>
    <w:rsid w:val="00106175"/>
    <w:rsid w:val="00106B4D"/>
    <w:rsid w:val="0010725B"/>
    <w:rsid w:val="001075F6"/>
    <w:rsid w:val="00107CCB"/>
    <w:rsid w:val="00111CFB"/>
    <w:rsid w:val="00112F67"/>
    <w:rsid w:val="00114CA5"/>
    <w:rsid w:val="001157E2"/>
    <w:rsid w:val="001158C3"/>
    <w:rsid w:val="00116784"/>
    <w:rsid w:val="001167F3"/>
    <w:rsid w:val="00116F07"/>
    <w:rsid w:val="00120573"/>
    <w:rsid w:val="00121516"/>
    <w:rsid w:val="00121D01"/>
    <w:rsid w:val="0012236E"/>
    <w:rsid w:val="00123CA0"/>
    <w:rsid w:val="001248A1"/>
    <w:rsid w:val="001248BA"/>
    <w:rsid w:val="00125BFB"/>
    <w:rsid w:val="00125D2C"/>
    <w:rsid w:val="00125D84"/>
    <w:rsid w:val="0012673D"/>
    <w:rsid w:val="001274F9"/>
    <w:rsid w:val="00130980"/>
    <w:rsid w:val="00131C97"/>
    <w:rsid w:val="00132D93"/>
    <w:rsid w:val="00132E2E"/>
    <w:rsid w:val="00133FC0"/>
    <w:rsid w:val="00134576"/>
    <w:rsid w:val="0013467D"/>
    <w:rsid w:val="0013490D"/>
    <w:rsid w:val="00134DFA"/>
    <w:rsid w:val="00135BBE"/>
    <w:rsid w:val="00135FA7"/>
    <w:rsid w:val="00136053"/>
    <w:rsid w:val="001371CE"/>
    <w:rsid w:val="00137787"/>
    <w:rsid w:val="00137CE9"/>
    <w:rsid w:val="00137EE1"/>
    <w:rsid w:val="00140772"/>
    <w:rsid w:val="00141493"/>
    <w:rsid w:val="00141AB0"/>
    <w:rsid w:val="00141C7C"/>
    <w:rsid w:val="00141D65"/>
    <w:rsid w:val="00143A3E"/>
    <w:rsid w:val="00143E36"/>
    <w:rsid w:val="0014434F"/>
    <w:rsid w:val="00144401"/>
    <w:rsid w:val="0014448A"/>
    <w:rsid w:val="00144A32"/>
    <w:rsid w:val="00144ED5"/>
    <w:rsid w:val="00145BB3"/>
    <w:rsid w:val="00146D05"/>
    <w:rsid w:val="00146D49"/>
    <w:rsid w:val="00146FDD"/>
    <w:rsid w:val="001470D8"/>
    <w:rsid w:val="00147400"/>
    <w:rsid w:val="00150C5A"/>
    <w:rsid w:val="0015167A"/>
    <w:rsid w:val="001518E5"/>
    <w:rsid w:val="00152CC5"/>
    <w:rsid w:val="00152EE3"/>
    <w:rsid w:val="00152EF5"/>
    <w:rsid w:val="0015325B"/>
    <w:rsid w:val="00153FF2"/>
    <w:rsid w:val="00155D3C"/>
    <w:rsid w:val="00156003"/>
    <w:rsid w:val="00156724"/>
    <w:rsid w:val="001568E2"/>
    <w:rsid w:val="00156A35"/>
    <w:rsid w:val="001608FD"/>
    <w:rsid w:val="00160CDF"/>
    <w:rsid w:val="00161D69"/>
    <w:rsid w:val="0016205C"/>
    <w:rsid w:val="001626DE"/>
    <w:rsid w:val="001635BA"/>
    <w:rsid w:val="001642B2"/>
    <w:rsid w:val="001651E6"/>
    <w:rsid w:val="00165655"/>
    <w:rsid w:val="00166DF3"/>
    <w:rsid w:val="00166FBE"/>
    <w:rsid w:val="00167053"/>
    <w:rsid w:val="001677C8"/>
    <w:rsid w:val="0017008D"/>
    <w:rsid w:val="00170943"/>
    <w:rsid w:val="00170A60"/>
    <w:rsid w:val="00172847"/>
    <w:rsid w:val="00172942"/>
    <w:rsid w:val="00172DB7"/>
    <w:rsid w:val="001731D3"/>
    <w:rsid w:val="00173285"/>
    <w:rsid w:val="00173E9D"/>
    <w:rsid w:val="0017413F"/>
    <w:rsid w:val="00174F80"/>
    <w:rsid w:val="001758A4"/>
    <w:rsid w:val="00176046"/>
    <w:rsid w:val="001777DC"/>
    <w:rsid w:val="00180182"/>
    <w:rsid w:val="00180D15"/>
    <w:rsid w:val="00181025"/>
    <w:rsid w:val="001815FD"/>
    <w:rsid w:val="00182B9A"/>
    <w:rsid w:val="00182CF0"/>
    <w:rsid w:val="001838F6"/>
    <w:rsid w:val="00184176"/>
    <w:rsid w:val="001841D8"/>
    <w:rsid w:val="0018458D"/>
    <w:rsid w:val="001849CB"/>
    <w:rsid w:val="00184FC7"/>
    <w:rsid w:val="0018548D"/>
    <w:rsid w:val="001867FD"/>
    <w:rsid w:val="0018742E"/>
    <w:rsid w:val="00187926"/>
    <w:rsid w:val="00187F4B"/>
    <w:rsid w:val="00190451"/>
    <w:rsid w:val="00190E17"/>
    <w:rsid w:val="00190FD1"/>
    <w:rsid w:val="00191791"/>
    <w:rsid w:val="00192263"/>
    <w:rsid w:val="00192DB5"/>
    <w:rsid w:val="00193180"/>
    <w:rsid w:val="001935B4"/>
    <w:rsid w:val="0019493F"/>
    <w:rsid w:val="00194FC3"/>
    <w:rsid w:val="0019650C"/>
    <w:rsid w:val="00196D8D"/>
    <w:rsid w:val="00196F52"/>
    <w:rsid w:val="00197D15"/>
    <w:rsid w:val="00197F65"/>
    <w:rsid w:val="001A05EA"/>
    <w:rsid w:val="001A0977"/>
    <w:rsid w:val="001A1168"/>
    <w:rsid w:val="001A225C"/>
    <w:rsid w:val="001A3232"/>
    <w:rsid w:val="001A32CD"/>
    <w:rsid w:val="001A3423"/>
    <w:rsid w:val="001A3731"/>
    <w:rsid w:val="001A4BA6"/>
    <w:rsid w:val="001A4D33"/>
    <w:rsid w:val="001A567B"/>
    <w:rsid w:val="001A5EEE"/>
    <w:rsid w:val="001A601D"/>
    <w:rsid w:val="001A6293"/>
    <w:rsid w:val="001A648F"/>
    <w:rsid w:val="001A6B53"/>
    <w:rsid w:val="001A6C18"/>
    <w:rsid w:val="001A6CE1"/>
    <w:rsid w:val="001A733F"/>
    <w:rsid w:val="001A7E9C"/>
    <w:rsid w:val="001B40EE"/>
    <w:rsid w:val="001B45B1"/>
    <w:rsid w:val="001B50A3"/>
    <w:rsid w:val="001B56AD"/>
    <w:rsid w:val="001B587C"/>
    <w:rsid w:val="001B64DE"/>
    <w:rsid w:val="001B6B23"/>
    <w:rsid w:val="001B7B33"/>
    <w:rsid w:val="001C01CB"/>
    <w:rsid w:val="001C044A"/>
    <w:rsid w:val="001C0790"/>
    <w:rsid w:val="001C0AEC"/>
    <w:rsid w:val="001C144C"/>
    <w:rsid w:val="001C1541"/>
    <w:rsid w:val="001C19E9"/>
    <w:rsid w:val="001C1B12"/>
    <w:rsid w:val="001C1D0F"/>
    <w:rsid w:val="001C21F1"/>
    <w:rsid w:val="001C2F71"/>
    <w:rsid w:val="001C3017"/>
    <w:rsid w:val="001C32A8"/>
    <w:rsid w:val="001C37A8"/>
    <w:rsid w:val="001C39B9"/>
    <w:rsid w:val="001C41EE"/>
    <w:rsid w:val="001C4205"/>
    <w:rsid w:val="001C5567"/>
    <w:rsid w:val="001C758F"/>
    <w:rsid w:val="001C7B8D"/>
    <w:rsid w:val="001D01D7"/>
    <w:rsid w:val="001D054A"/>
    <w:rsid w:val="001D097D"/>
    <w:rsid w:val="001D1463"/>
    <w:rsid w:val="001D1657"/>
    <w:rsid w:val="001D1F8C"/>
    <w:rsid w:val="001D24EB"/>
    <w:rsid w:val="001D345F"/>
    <w:rsid w:val="001D3590"/>
    <w:rsid w:val="001D3E64"/>
    <w:rsid w:val="001D41D1"/>
    <w:rsid w:val="001D41D7"/>
    <w:rsid w:val="001D48F1"/>
    <w:rsid w:val="001D4CE4"/>
    <w:rsid w:val="001D570A"/>
    <w:rsid w:val="001D5A1A"/>
    <w:rsid w:val="001D6F0B"/>
    <w:rsid w:val="001E0A49"/>
    <w:rsid w:val="001E101F"/>
    <w:rsid w:val="001E1969"/>
    <w:rsid w:val="001E1BA8"/>
    <w:rsid w:val="001E3943"/>
    <w:rsid w:val="001E3984"/>
    <w:rsid w:val="001E3AE7"/>
    <w:rsid w:val="001E44DA"/>
    <w:rsid w:val="001E52D5"/>
    <w:rsid w:val="001E5FF0"/>
    <w:rsid w:val="001E66C8"/>
    <w:rsid w:val="001E7ED1"/>
    <w:rsid w:val="001F077E"/>
    <w:rsid w:val="001F32A2"/>
    <w:rsid w:val="001F38D6"/>
    <w:rsid w:val="001F3AB9"/>
    <w:rsid w:val="001F3FCB"/>
    <w:rsid w:val="001F521B"/>
    <w:rsid w:val="001F587B"/>
    <w:rsid w:val="001F5BDC"/>
    <w:rsid w:val="001F6658"/>
    <w:rsid w:val="001F6E65"/>
    <w:rsid w:val="001F749C"/>
    <w:rsid w:val="00200651"/>
    <w:rsid w:val="00201B03"/>
    <w:rsid w:val="00201D06"/>
    <w:rsid w:val="00201DAE"/>
    <w:rsid w:val="002029F8"/>
    <w:rsid w:val="0020315D"/>
    <w:rsid w:val="0020318D"/>
    <w:rsid w:val="00203695"/>
    <w:rsid w:val="002059C3"/>
    <w:rsid w:val="0020653B"/>
    <w:rsid w:val="00207069"/>
    <w:rsid w:val="002070F2"/>
    <w:rsid w:val="0021011E"/>
    <w:rsid w:val="00210EEB"/>
    <w:rsid w:val="00211001"/>
    <w:rsid w:val="00211446"/>
    <w:rsid w:val="00212251"/>
    <w:rsid w:val="002122E4"/>
    <w:rsid w:val="0021241E"/>
    <w:rsid w:val="00212EB8"/>
    <w:rsid w:val="0021391A"/>
    <w:rsid w:val="00213F9E"/>
    <w:rsid w:val="00213FDE"/>
    <w:rsid w:val="0021416F"/>
    <w:rsid w:val="0021460F"/>
    <w:rsid w:val="00214AC6"/>
    <w:rsid w:val="00215216"/>
    <w:rsid w:val="00215C4E"/>
    <w:rsid w:val="00215E26"/>
    <w:rsid w:val="00216A50"/>
    <w:rsid w:val="00216F99"/>
    <w:rsid w:val="00217394"/>
    <w:rsid w:val="0021758B"/>
    <w:rsid w:val="00217678"/>
    <w:rsid w:val="00217838"/>
    <w:rsid w:val="00217E86"/>
    <w:rsid w:val="00220AEA"/>
    <w:rsid w:val="00220DE3"/>
    <w:rsid w:val="00221EF3"/>
    <w:rsid w:val="002226F9"/>
    <w:rsid w:val="00222F4D"/>
    <w:rsid w:val="00223264"/>
    <w:rsid w:val="00223A97"/>
    <w:rsid w:val="002241AC"/>
    <w:rsid w:val="00224B50"/>
    <w:rsid w:val="00224F11"/>
    <w:rsid w:val="00226FC6"/>
    <w:rsid w:val="0022736F"/>
    <w:rsid w:val="002303EE"/>
    <w:rsid w:val="002305D6"/>
    <w:rsid w:val="0023130C"/>
    <w:rsid w:val="002315AF"/>
    <w:rsid w:val="0023313B"/>
    <w:rsid w:val="002338A5"/>
    <w:rsid w:val="0023658F"/>
    <w:rsid w:val="00236821"/>
    <w:rsid w:val="00236AC1"/>
    <w:rsid w:val="00237BC4"/>
    <w:rsid w:val="00237BC8"/>
    <w:rsid w:val="00237BE8"/>
    <w:rsid w:val="00237F5B"/>
    <w:rsid w:val="00240282"/>
    <w:rsid w:val="002409C2"/>
    <w:rsid w:val="002415D3"/>
    <w:rsid w:val="00241688"/>
    <w:rsid w:val="002421AC"/>
    <w:rsid w:val="00243632"/>
    <w:rsid w:val="00244327"/>
    <w:rsid w:val="00244951"/>
    <w:rsid w:val="0024537A"/>
    <w:rsid w:val="00245DE9"/>
    <w:rsid w:val="002462CF"/>
    <w:rsid w:val="00246636"/>
    <w:rsid w:val="002468FC"/>
    <w:rsid w:val="00246970"/>
    <w:rsid w:val="00247794"/>
    <w:rsid w:val="002478BA"/>
    <w:rsid w:val="002512D8"/>
    <w:rsid w:val="0025271B"/>
    <w:rsid w:val="002527CE"/>
    <w:rsid w:val="002539B6"/>
    <w:rsid w:val="00253AFA"/>
    <w:rsid w:val="00254B4A"/>
    <w:rsid w:val="00255B2A"/>
    <w:rsid w:val="00255CAF"/>
    <w:rsid w:val="002561A8"/>
    <w:rsid w:val="00256641"/>
    <w:rsid w:val="00256ED0"/>
    <w:rsid w:val="0025789C"/>
    <w:rsid w:val="00260B18"/>
    <w:rsid w:val="002611E5"/>
    <w:rsid w:val="00263044"/>
    <w:rsid w:val="0026349C"/>
    <w:rsid w:val="00263706"/>
    <w:rsid w:val="0026433E"/>
    <w:rsid w:val="00264B17"/>
    <w:rsid w:val="00264DE6"/>
    <w:rsid w:val="0026738B"/>
    <w:rsid w:val="002674A0"/>
    <w:rsid w:val="002678C9"/>
    <w:rsid w:val="00270D2A"/>
    <w:rsid w:val="00270F2C"/>
    <w:rsid w:val="00271429"/>
    <w:rsid w:val="00271AFE"/>
    <w:rsid w:val="00271B15"/>
    <w:rsid w:val="0027235A"/>
    <w:rsid w:val="002728D7"/>
    <w:rsid w:val="0027365F"/>
    <w:rsid w:val="00273FA2"/>
    <w:rsid w:val="002751ED"/>
    <w:rsid w:val="00275ABC"/>
    <w:rsid w:val="00275F77"/>
    <w:rsid w:val="002769EA"/>
    <w:rsid w:val="00276D07"/>
    <w:rsid w:val="00277D87"/>
    <w:rsid w:val="0028132B"/>
    <w:rsid w:val="00281403"/>
    <w:rsid w:val="0028143C"/>
    <w:rsid w:val="002817C5"/>
    <w:rsid w:val="00282405"/>
    <w:rsid w:val="00282BF5"/>
    <w:rsid w:val="00282FF0"/>
    <w:rsid w:val="002832E4"/>
    <w:rsid w:val="00283E05"/>
    <w:rsid w:val="00284219"/>
    <w:rsid w:val="00284414"/>
    <w:rsid w:val="00285D3D"/>
    <w:rsid w:val="00286727"/>
    <w:rsid w:val="0028792C"/>
    <w:rsid w:val="00291139"/>
    <w:rsid w:val="0029131F"/>
    <w:rsid w:val="00291746"/>
    <w:rsid w:val="00291B7D"/>
    <w:rsid w:val="00292667"/>
    <w:rsid w:val="002928F2"/>
    <w:rsid w:val="00292B62"/>
    <w:rsid w:val="002930FF"/>
    <w:rsid w:val="002944CE"/>
    <w:rsid w:val="00294A8D"/>
    <w:rsid w:val="00295890"/>
    <w:rsid w:val="00295A33"/>
    <w:rsid w:val="00296053"/>
    <w:rsid w:val="00296281"/>
    <w:rsid w:val="002967E4"/>
    <w:rsid w:val="002968DE"/>
    <w:rsid w:val="00296DB6"/>
    <w:rsid w:val="002A035D"/>
    <w:rsid w:val="002A06A3"/>
    <w:rsid w:val="002A2B6B"/>
    <w:rsid w:val="002A2BBF"/>
    <w:rsid w:val="002A2C96"/>
    <w:rsid w:val="002A2EE5"/>
    <w:rsid w:val="002A30E5"/>
    <w:rsid w:val="002A3389"/>
    <w:rsid w:val="002A3809"/>
    <w:rsid w:val="002A386B"/>
    <w:rsid w:val="002A56B8"/>
    <w:rsid w:val="002A5B38"/>
    <w:rsid w:val="002A5D5A"/>
    <w:rsid w:val="002A6110"/>
    <w:rsid w:val="002A6739"/>
    <w:rsid w:val="002A6EAA"/>
    <w:rsid w:val="002A7137"/>
    <w:rsid w:val="002A73B7"/>
    <w:rsid w:val="002B11EB"/>
    <w:rsid w:val="002B1F0E"/>
    <w:rsid w:val="002B2138"/>
    <w:rsid w:val="002B27F9"/>
    <w:rsid w:val="002B2A6D"/>
    <w:rsid w:val="002B32B8"/>
    <w:rsid w:val="002B3E92"/>
    <w:rsid w:val="002B4E83"/>
    <w:rsid w:val="002B5C0B"/>
    <w:rsid w:val="002B6343"/>
    <w:rsid w:val="002B6769"/>
    <w:rsid w:val="002B68DE"/>
    <w:rsid w:val="002B6A4B"/>
    <w:rsid w:val="002B6DAA"/>
    <w:rsid w:val="002B71DE"/>
    <w:rsid w:val="002C01C9"/>
    <w:rsid w:val="002C0760"/>
    <w:rsid w:val="002C1D58"/>
    <w:rsid w:val="002C1F02"/>
    <w:rsid w:val="002C20CF"/>
    <w:rsid w:val="002C2177"/>
    <w:rsid w:val="002C2398"/>
    <w:rsid w:val="002C282D"/>
    <w:rsid w:val="002C2B9A"/>
    <w:rsid w:val="002C3A04"/>
    <w:rsid w:val="002C4342"/>
    <w:rsid w:val="002C438F"/>
    <w:rsid w:val="002C4FAC"/>
    <w:rsid w:val="002C562D"/>
    <w:rsid w:val="002C5FBA"/>
    <w:rsid w:val="002C6E98"/>
    <w:rsid w:val="002C7B28"/>
    <w:rsid w:val="002D05AF"/>
    <w:rsid w:val="002D0B1F"/>
    <w:rsid w:val="002D0FEA"/>
    <w:rsid w:val="002D1AD3"/>
    <w:rsid w:val="002D2154"/>
    <w:rsid w:val="002D2DE8"/>
    <w:rsid w:val="002D2EA5"/>
    <w:rsid w:val="002D4011"/>
    <w:rsid w:val="002D4341"/>
    <w:rsid w:val="002D5DF0"/>
    <w:rsid w:val="002D6D73"/>
    <w:rsid w:val="002D6FEF"/>
    <w:rsid w:val="002D7A37"/>
    <w:rsid w:val="002E0628"/>
    <w:rsid w:val="002E1052"/>
    <w:rsid w:val="002E1D73"/>
    <w:rsid w:val="002E20A0"/>
    <w:rsid w:val="002E2186"/>
    <w:rsid w:val="002E22AF"/>
    <w:rsid w:val="002E25E9"/>
    <w:rsid w:val="002E27F9"/>
    <w:rsid w:val="002E2BC8"/>
    <w:rsid w:val="002E3B9C"/>
    <w:rsid w:val="002E4542"/>
    <w:rsid w:val="002E45D9"/>
    <w:rsid w:val="002E4B10"/>
    <w:rsid w:val="002E4DE2"/>
    <w:rsid w:val="002E529F"/>
    <w:rsid w:val="002E5AF4"/>
    <w:rsid w:val="002E5F38"/>
    <w:rsid w:val="002E60A2"/>
    <w:rsid w:val="002E6264"/>
    <w:rsid w:val="002E644F"/>
    <w:rsid w:val="002E687E"/>
    <w:rsid w:val="002E793E"/>
    <w:rsid w:val="002F05D3"/>
    <w:rsid w:val="002F0E8C"/>
    <w:rsid w:val="002F12F4"/>
    <w:rsid w:val="002F26ED"/>
    <w:rsid w:val="002F2D7F"/>
    <w:rsid w:val="002F50E4"/>
    <w:rsid w:val="002F68CA"/>
    <w:rsid w:val="002F7FB6"/>
    <w:rsid w:val="00300C4C"/>
    <w:rsid w:val="003025FE"/>
    <w:rsid w:val="00302E33"/>
    <w:rsid w:val="00303036"/>
    <w:rsid w:val="003030F3"/>
    <w:rsid w:val="00303928"/>
    <w:rsid w:val="0030492B"/>
    <w:rsid w:val="0030523A"/>
    <w:rsid w:val="00305D77"/>
    <w:rsid w:val="0030625B"/>
    <w:rsid w:val="003068E6"/>
    <w:rsid w:val="00307345"/>
    <w:rsid w:val="00307C6B"/>
    <w:rsid w:val="003109B3"/>
    <w:rsid w:val="00310C93"/>
    <w:rsid w:val="00310F0E"/>
    <w:rsid w:val="003121E1"/>
    <w:rsid w:val="003122E0"/>
    <w:rsid w:val="0031344A"/>
    <w:rsid w:val="00313DC7"/>
    <w:rsid w:val="00314198"/>
    <w:rsid w:val="00314393"/>
    <w:rsid w:val="0031467B"/>
    <w:rsid w:val="00314E26"/>
    <w:rsid w:val="003154A5"/>
    <w:rsid w:val="00315616"/>
    <w:rsid w:val="003163C4"/>
    <w:rsid w:val="00316527"/>
    <w:rsid w:val="00316562"/>
    <w:rsid w:val="00316AD2"/>
    <w:rsid w:val="00316AE8"/>
    <w:rsid w:val="00317030"/>
    <w:rsid w:val="003178DB"/>
    <w:rsid w:val="00317AC8"/>
    <w:rsid w:val="00317E6F"/>
    <w:rsid w:val="003200BD"/>
    <w:rsid w:val="00320668"/>
    <w:rsid w:val="0032132A"/>
    <w:rsid w:val="003225B6"/>
    <w:rsid w:val="00322A33"/>
    <w:rsid w:val="00322CE6"/>
    <w:rsid w:val="00323B3A"/>
    <w:rsid w:val="00323FE0"/>
    <w:rsid w:val="00324D8A"/>
    <w:rsid w:val="00324E23"/>
    <w:rsid w:val="00325030"/>
    <w:rsid w:val="003272B4"/>
    <w:rsid w:val="003317C3"/>
    <w:rsid w:val="0033278F"/>
    <w:rsid w:val="00332DAA"/>
    <w:rsid w:val="0033306C"/>
    <w:rsid w:val="00333073"/>
    <w:rsid w:val="003331F7"/>
    <w:rsid w:val="00333539"/>
    <w:rsid w:val="00333D28"/>
    <w:rsid w:val="00333D9F"/>
    <w:rsid w:val="00333DC7"/>
    <w:rsid w:val="0033492F"/>
    <w:rsid w:val="00335552"/>
    <w:rsid w:val="00335D1B"/>
    <w:rsid w:val="00336306"/>
    <w:rsid w:val="00336900"/>
    <w:rsid w:val="00336C33"/>
    <w:rsid w:val="00336D32"/>
    <w:rsid w:val="00336F5B"/>
    <w:rsid w:val="00337221"/>
    <w:rsid w:val="003375CA"/>
    <w:rsid w:val="003377F5"/>
    <w:rsid w:val="00337CF9"/>
    <w:rsid w:val="00340D28"/>
    <w:rsid w:val="00340F75"/>
    <w:rsid w:val="00341019"/>
    <w:rsid w:val="00341687"/>
    <w:rsid w:val="00341E8B"/>
    <w:rsid w:val="00342644"/>
    <w:rsid w:val="0034337D"/>
    <w:rsid w:val="00343916"/>
    <w:rsid w:val="00343A34"/>
    <w:rsid w:val="00343B16"/>
    <w:rsid w:val="003441A1"/>
    <w:rsid w:val="003448EE"/>
    <w:rsid w:val="00344A97"/>
    <w:rsid w:val="00344C34"/>
    <w:rsid w:val="00344CB6"/>
    <w:rsid w:val="00345401"/>
    <w:rsid w:val="003466E2"/>
    <w:rsid w:val="0034758E"/>
    <w:rsid w:val="003476D9"/>
    <w:rsid w:val="00347D46"/>
    <w:rsid w:val="00347DDA"/>
    <w:rsid w:val="003505B8"/>
    <w:rsid w:val="003506EE"/>
    <w:rsid w:val="00350B14"/>
    <w:rsid w:val="00351117"/>
    <w:rsid w:val="003521F1"/>
    <w:rsid w:val="003526D2"/>
    <w:rsid w:val="003547E5"/>
    <w:rsid w:val="003548D7"/>
    <w:rsid w:val="00354F01"/>
    <w:rsid w:val="00355616"/>
    <w:rsid w:val="003560BB"/>
    <w:rsid w:val="0035611D"/>
    <w:rsid w:val="00356DF2"/>
    <w:rsid w:val="00356F5C"/>
    <w:rsid w:val="003573AD"/>
    <w:rsid w:val="00357EB1"/>
    <w:rsid w:val="00357ECC"/>
    <w:rsid w:val="00360386"/>
    <w:rsid w:val="00361144"/>
    <w:rsid w:val="003611A5"/>
    <w:rsid w:val="003615F7"/>
    <w:rsid w:val="00361AFA"/>
    <w:rsid w:val="00361FD8"/>
    <w:rsid w:val="00362078"/>
    <w:rsid w:val="00362503"/>
    <w:rsid w:val="00362E04"/>
    <w:rsid w:val="00363261"/>
    <w:rsid w:val="00363A21"/>
    <w:rsid w:val="00363EFB"/>
    <w:rsid w:val="00364918"/>
    <w:rsid w:val="00364972"/>
    <w:rsid w:val="003650FD"/>
    <w:rsid w:val="003664D4"/>
    <w:rsid w:val="00366511"/>
    <w:rsid w:val="00366665"/>
    <w:rsid w:val="00366876"/>
    <w:rsid w:val="00366AD9"/>
    <w:rsid w:val="00366FDC"/>
    <w:rsid w:val="003672AF"/>
    <w:rsid w:val="00370471"/>
    <w:rsid w:val="003706EA"/>
    <w:rsid w:val="00370AB2"/>
    <w:rsid w:val="00370CB4"/>
    <w:rsid w:val="003712A3"/>
    <w:rsid w:val="003719F2"/>
    <w:rsid w:val="00371B91"/>
    <w:rsid w:val="003726D0"/>
    <w:rsid w:val="00372758"/>
    <w:rsid w:val="003729CD"/>
    <w:rsid w:val="00372D1E"/>
    <w:rsid w:val="00373864"/>
    <w:rsid w:val="00374F55"/>
    <w:rsid w:val="00375099"/>
    <w:rsid w:val="00375B8A"/>
    <w:rsid w:val="00375F33"/>
    <w:rsid w:val="00375FEF"/>
    <w:rsid w:val="0037726C"/>
    <w:rsid w:val="003777E1"/>
    <w:rsid w:val="00377C8C"/>
    <w:rsid w:val="00377CF0"/>
    <w:rsid w:val="003804B5"/>
    <w:rsid w:val="003812AF"/>
    <w:rsid w:val="003813F7"/>
    <w:rsid w:val="00382048"/>
    <w:rsid w:val="003820B7"/>
    <w:rsid w:val="0038235F"/>
    <w:rsid w:val="00382511"/>
    <w:rsid w:val="003831C2"/>
    <w:rsid w:val="003832E3"/>
    <w:rsid w:val="00383F39"/>
    <w:rsid w:val="00383FBE"/>
    <w:rsid w:val="00384CC3"/>
    <w:rsid w:val="00384DBD"/>
    <w:rsid w:val="00385015"/>
    <w:rsid w:val="003863DB"/>
    <w:rsid w:val="003874D0"/>
    <w:rsid w:val="0039060D"/>
    <w:rsid w:val="003910DE"/>
    <w:rsid w:val="00391330"/>
    <w:rsid w:val="003916C6"/>
    <w:rsid w:val="003916FA"/>
    <w:rsid w:val="00392130"/>
    <w:rsid w:val="0039242B"/>
    <w:rsid w:val="00392AEC"/>
    <w:rsid w:val="003930DF"/>
    <w:rsid w:val="003933D6"/>
    <w:rsid w:val="00393E9D"/>
    <w:rsid w:val="0039407E"/>
    <w:rsid w:val="00394A6E"/>
    <w:rsid w:val="00394D92"/>
    <w:rsid w:val="00395AD2"/>
    <w:rsid w:val="00396BA6"/>
    <w:rsid w:val="00396EAD"/>
    <w:rsid w:val="00397053"/>
    <w:rsid w:val="003976B4"/>
    <w:rsid w:val="00397812"/>
    <w:rsid w:val="00397B08"/>
    <w:rsid w:val="003A0A9F"/>
    <w:rsid w:val="003A145A"/>
    <w:rsid w:val="003A1AD6"/>
    <w:rsid w:val="003A31CE"/>
    <w:rsid w:val="003A3A3A"/>
    <w:rsid w:val="003A4216"/>
    <w:rsid w:val="003A4591"/>
    <w:rsid w:val="003A487A"/>
    <w:rsid w:val="003A49B3"/>
    <w:rsid w:val="003A4D3A"/>
    <w:rsid w:val="003A4EE8"/>
    <w:rsid w:val="003A5612"/>
    <w:rsid w:val="003A64F4"/>
    <w:rsid w:val="003A6B0B"/>
    <w:rsid w:val="003A78A8"/>
    <w:rsid w:val="003A7B28"/>
    <w:rsid w:val="003B0D36"/>
    <w:rsid w:val="003B12B0"/>
    <w:rsid w:val="003B39BB"/>
    <w:rsid w:val="003B3C75"/>
    <w:rsid w:val="003B3C83"/>
    <w:rsid w:val="003B3FD0"/>
    <w:rsid w:val="003B400E"/>
    <w:rsid w:val="003B530B"/>
    <w:rsid w:val="003B533D"/>
    <w:rsid w:val="003B564D"/>
    <w:rsid w:val="003B5909"/>
    <w:rsid w:val="003B5F38"/>
    <w:rsid w:val="003B61DF"/>
    <w:rsid w:val="003B6483"/>
    <w:rsid w:val="003B64F4"/>
    <w:rsid w:val="003B753D"/>
    <w:rsid w:val="003B755C"/>
    <w:rsid w:val="003B775D"/>
    <w:rsid w:val="003C0403"/>
    <w:rsid w:val="003C0EED"/>
    <w:rsid w:val="003C16E0"/>
    <w:rsid w:val="003C17C9"/>
    <w:rsid w:val="003C1FB1"/>
    <w:rsid w:val="003C2A96"/>
    <w:rsid w:val="003C2B2B"/>
    <w:rsid w:val="003C2F7C"/>
    <w:rsid w:val="003C42A3"/>
    <w:rsid w:val="003C48DB"/>
    <w:rsid w:val="003C4D49"/>
    <w:rsid w:val="003C5D08"/>
    <w:rsid w:val="003C65B6"/>
    <w:rsid w:val="003D1EE3"/>
    <w:rsid w:val="003D2397"/>
    <w:rsid w:val="003D2803"/>
    <w:rsid w:val="003D34C6"/>
    <w:rsid w:val="003D393A"/>
    <w:rsid w:val="003D41D9"/>
    <w:rsid w:val="003D4D24"/>
    <w:rsid w:val="003D50C3"/>
    <w:rsid w:val="003D69BB"/>
    <w:rsid w:val="003D785A"/>
    <w:rsid w:val="003D7EA8"/>
    <w:rsid w:val="003E07F3"/>
    <w:rsid w:val="003E0895"/>
    <w:rsid w:val="003E1388"/>
    <w:rsid w:val="003E1945"/>
    <w:rsid w:val="003E2A40"/>
    <w:rsid w:val="003E2BFC"/>
    <w:rsid w:val="003E30FB"/>
    <w:rsid w:val="003E332E"/>
    <w:rsid w:val="003E3568"/>
    <w:rsid w:val="003E35E0"/>
    <w:rsid w:val="003E44CF"/>
    <w:rsid w:val="003E4C96"/>
    <w:rsid w:val="003E5060"/>
    <w:rsid w:val="003E5D62"/>
    <w:rsid w:val="003E60AB"/>
    <w:rsid w:val="003E6E99"/>
    <w:rsid w:val="003E7832"/>
    <w:rsid w:val="003F0B9D"/>
    <w:rsid w:val="003F170D"/>
    <w:rsid w:val="003F1914"/>
    <w:rsid w:val="003F217B"/>
    <w:rsid w:val="003F36C4"/>
    <w:rsid w:val="003F3A9D"/>
    <w:rsid w:val="003F3F3D"/>
    <w:rsid w:val="003F4707"/>
    <w:rsid w:val="003F4B51"/>
    <w:rsid w:val="003F4D29"/>
    <w:rsid w:val="003F57DA"/>
    <w:rsid w:val="003F5880"/>
    <w:rsid w:val="003F5C2B"/>
    <w:rsid w:val="003F5F66"/>
    <w:rsid w:val="003F6420"/>
    <w:rsid w:val="003F78EE"/>
    <w:rsid w:val="003F78F2"/>
    <w:rsid w:val="003F79F6"/>
    <w:rsid w:val="004015A4"/>
    <w:rsid w:val="004015E5"/>
    <w:rsid w:val="004017DC"/>
    <w:rsid w:val="004023FC"/>
    <w:rsid w:val="004030FD"/>
    <w:rsid w:val="00403D20"/>
    <w:rsid w:val="004043EC"/>
    <w:rsid w:val="00404F21"/>
    <w:rsid w:val="004055A5"/>
    <w:rsid w:val="00405798"/>
    <w:rsid w:val="00405868"/>
    <w:rsid w:val="00406738"/>
    <w:rsid w:val="004067DF"/>
    <w:rsid w:val="004072A6"/>
    <w:rsid w:val="00407A72"/>
    <w:rsid w:val="00407FAE"/>
    <w:rsid w:val="004103AF"/>
    <w:rsid w:val="00410537"/>
    <w:rsid w:val="00410C62"/>
    <w:rsid w:val="00410C8A"/>
    <w:rsid w:val="00411178"/>
    <w:rsid w:val="004115E3"/>
    <w:rsid w:val="00412500"/>
    <w:rsid w:val="0041296D"/>
    <w:rsid w:val="00412DE9"/>
    <w:rsid w:val="00412FD1"/>
    <w:rsid w:val="004140FC"/>
    <w:rsid w:val="0041411F"/>
    <w:rsid w:val="00414853"/>
    <w:rsid w:val="00414AC7"/>
    <w:rsid w:val="00414BCF"/>
    <w:rsid w:val="00414C14"/>
    <w:rsid w:val="0041562F"/>
    <w:rsid w:val="0041580D"/>
    <w:rsid w:val="0041664D"/>
    <w:rsid w:val="00416655"/>
    <w:rsid w:val="00416D8C"/>
    <w:rsid w:val="004202E9"/>
    <w:rsid w:val="00420B1D"/>
    <w:rsid w:val="00421095"/>
    <w:rsid w:val="00421833"/>
    <w:rsid w:val="00421CFB"/>
    <w:rsid w:val="0042205E"/>
    <w:rsid w:val="00422082"/>
    <w:rsid w:val="004223B7"/>
    <w:rsid w:val="004225E7"/>
    <w:rsid w:val="00422761"/>
    <w:rsid w:val="0042328F"/>
    <w:rsid w:val="0042379E"/>
    <w:rsid w:val="00423B42"/>
    <w:rsid w:val="00423F8F"/>
    <w:rsid w:val="00424B5D"/>
    <w:rsid w:val="00425BAB"/>
    <w:rsid w:val="004269C7"/>
    <w:rsid w:val="00426BDD"/>
    <w:rsid w:val="0042708D"/>
    <w:rsid w:val="00427872"/>
    <w:rsid w:val="0043078D"/>
    <w:rsid w:val="00430913"/>
    <w:rsid w:val="004309EB"/>
    <w:rsid w:val="00430A0D"/>
    <w:rsid w:val="00431311"/>
    <w:rsid w:val="00431324"/>
    <w:rsid w:val="00431F04"/>
    <w:rsid w:val="00432CD9"/>
    <w:rsid w:val="00432F74"/>
    <w:rsid w:val="00433310"/>
    <w:rsid w:val="004334A2"/>
    <w:rsid w:val="0043392C"/>
    <w:rsid w:val="00433A58"/>
    <w:rsid w:val="004342FB"/>
    <w:rsid w:val="00434CE5"/>
    <w:rsid w:val="0043537F"/>
    <w:rsid w:val="00436556"/>
    <w:rsid w:val="00436927"/>
    <w:rsid w:val="00437174"/>
    <w:rsid w:val="00437399"/>
    <w:rsid w:val="0043743C"/>
    <w:rsid w:val="00437622"/>
    <w:rsid w:val="00437CCB"/>
    <w:rsid w:val="00440718"/>
    <w:rsid w:val="004413B9"/>
    <w:rsid w:val="00441739"/>
    <w:rsid w:val="00443110"/>
    <w:rsid w:val="00443B95"/>
    <w:rsid w:val="00444289"/>
    <w:rsid w:val="00444627"/>
    <w:rsid w:val="0044474C"/>
    <w:rsid w:val="004448A2"/>
    <w:rsid w:val="00444BBF"/>
    <w:rsid w:val="00444D22"/>
    <w:rsid w:val="00445377"/>
    <w:rsid w:val="00445B24"/>
    <w:rsid w:val="004467AE"/>
    <w:rsid w:val="004469D3"/>
    <w:rsid w:val="004479A4"/>
    <w:rsid w:val="004501BC"/>
    <w:rsid w:val="0045063C"/>
    <w:rsid w:val="004507D2"/>
    <w:rsid w:val="00450F42"/>
    <w:rsid w:val="00451006"/>
    <w:rsid w:val="004527ED"/>
    <w:rsid w:val="00453416"/>
    <w:rsid w:val="00453D53"/>
    <w:rsid w:val="00453DEB"/>
    <w:rsid w:val="0045452E"/>
    <w:rsid w:val="00455165"/>
    <w:rsid w:val="004553E6"/>
    <w:rsid w:val="00455D32"/>
    <w:rsid w:val="00456027"/>
    <w:rsid w:val="00460166"/>
    <w:rsid w:val="0046036B"/>
    <w:rsid w:val="00461013"/>
    <w:rsid w:val="004611A7"/>
    <w:rsid w:val="00461977"/>
    <w:rsid w:val="004632EB"/>
    <w:rsid w:val="00464079"/>
    <w:rsid w:val="004646E3"/>
    <w:rsid w:val="004647F0"/>
    <w:rsid w:val="00464C57"/>
    <w:rsid w:val="004652BB"/>
    <w:rsid w:val="00465CAE"/>
    <w:rsid w:val="00466560"/>
    <w:rsid w:val="004673C4"/>
    <w:rsid w:val="00467937"/>
    <w:rsid w:val="0047019C"/>
    <w:rsid w:val="00470BF3"/>
    <w:rsid w:val="00470E19"/>
    <w:rsid w:val="00471E77"/>
    <w:rsid w:val="00473848"/>
    <w:rsid w:val="004739FA"/>
    <w:rsid w:val="004747E9"/>
    <w:rsid w:val="004751F5"/>
    <w:rsid w:val="00476977"/>
    <w:rsid w:val="004778D3"/>
    <w:rsid w:val="0048029F"/>
    <w:rsid w:val="0048159A"/>
    <w:rsid w:val="00481B21"/>
    <w:rsid w:val="00481F72"/>
    <w:rsid w:val="00482220"/>
    <w:rsid w:val="00483D0A"/>
    <w:rsid w:val="00484AC4"/>
    <w:rsid w:val="00485B63"/>
    <w:rsid w:val="00486AB4"/>
    <w:rsid w:val="00486E5B"/>
    <w:rsid w:val="00487841"/>
    <w:rsid w:val="0049000A"/>
    <w:rsid w:val="004905BB"/>
    <w:rsid w:val="00491476"/>
    <w:rsid w:val="004919F0"/>
    <w:rsid w:val="00492A76"/>
    <w:rsid w:val="00492B5B"/>
    <w:rsid w:val="00492C60"/>
    <w:rsid w:val="00492DD3"/>
    <w:rsid w:val="00493625"/>
    <w:rsid w:val="00493902"/>
    <w:rsid w:val="00493AD2"/>
    <w:rsid w:val="00493D05"/>
    <w:rsid w:val="0049407D"/>
    <w:rsid w:val="004955D2"/>
    <w:rsid w:val="0049568C"/>
    <w:rsid w:val="00497886"/>
    <w:rsid w:val="004A01E0"/>
    <w:rsid w:val="004A02A6"/>
    <w:rsid w:val="004A033C"/>
    <w:rsid w:val="004A046D"/>
    <w:rsid w:val="004A0B88"/>
    <w:rsid w:val="004A13B7"/>
    <w:rsid w:val="004A1C3D"/>
    <w:rsid w:val="004A24DD"/>
    <w:rsid w:val="004A2931"/>
    <w:rsid w:val="004A2AF5"/>
    <w:rsid w:val="004A2DF0"/>
    <w:rsid w:val="004A3527"/>
    <w:rsid w:val="004A4B0F"/>
    <w:rsid w:val="004A5773"/>
    <w:rsid w:val="004A5D6D"/>
    <w:rsid w:val="004A6B0E"/>
    <w:rsid w:val="004A6C73"/>
    <w:rsid w:val="004A7405"/>
    <w:rsid w:val="004A77F6"/>
    <w:rsid w:val="004B02EF"/>
    <w:rsid w:val="004B0388"/>
    <w:rsid w:val="004B0501"/>
    <w:rsid w:val="004B1F1D"/>
    <w:rsid w:val="004B22FE"/>
    <w:rsid w:val="004B2A7F"/>
    <w:rsid w:val="004B2B6C"/>
    <w:rsid w:val="004B367B"/>
    <w:rsid w:val="004B433B"/>
    <w:rsid w:val="004B4F89"/>
    <w:rsid w:val="004B5376"/>
    <w:rsid w:val="004B5921"/>
    <w:rsid w:val="004B6392"/>
    <w:rsid w:val="004B688E"/>
    <w:rsid w:val="004B68D3"/>
    <w:rsid w:val="004B6BDE"/>
    <w:rsid w:val="004B6EED"/>
    <w:rsid w:val="004C03FD"/>
    <w:rsid w:val="004C043D"/>
    <w:rsid w:val="004C1EAC"/>
    <w:rsid w:val="004C22D1"/>
    <w:rsid w:val="004C248C"/>
    <w:rsid w:val="004C29E7"/>
    <w:rsid w:val="004C361B"/>
    <w:rsid w:val="004C36FF"/>
    <w:rsid w:val="004C43B6"/>
    <w:rsid w:val="004C4C01"/>
    <w:rsid w:val="004C4DA2"/>
    <w:rsid w:val="004C5F4E"/>
    <w:rsid w:val="004C6C7F"/>
    <w:rsid w:val="004C6CED"/>
    <w:rsid w:val="004D02E5"/>
    <w:rsid w:val="004D0B7F"/>
    <w:rsid w:val="004D1CE0"/>
    <w:rsid w:val="004D260A"/>
    <w:rsid w:val="004D3033"/>
    <w:rsid w:val="004D3A31"/>
    <w:rsid w:val="004D5926"/>
    <w:rsid w:val="004D5C45"/>
    <w:rsid w:val="004D70C5"/>
    <w:rsid w:val="004E01A3"/>
    <w:rsid w:val="004E0539"/>
    <w:rsid w:val="004E05BA"/>
    <w:rsid w:val="004E0B54"/>
    <w:rsid w:val="004E1E48"/>
    <w:rsid w:val="004E30BE"/>
    <w:rsid w:val="004E4682"/>
    <w:rsid w:val="004E4980"/>
    <w:rsid w:val="004E4AC7"/>
    <w:rsid w:val="004E5139"/>
    <w:rsid w:val="004E535D"/>
    <w:rsid w:val="004E5388"/>
    <w:rsid w:val="004E7795"/>
    <w:rsid w:val="004E78B5"/>
    <w:rsid w:val="004E7C76"/>
    <w:rsid w:val="004F05DD"/>
    <w:rsid w:val="004F0A37"/>
    <w:rsid w:val="004F1392"/>
    <w:rsid w:val="004F17E5"/>
    <w:rsid w:val="004F1C7C"/>
    <w:rsid w:val="004F2A60"/>
    <w:rsid w:val="004F354D"/>
    <w:rsid w:val="004F371E"/>
    <w:rsid w:val="004F3D7F"/>
    <w:rsid w:val="004F403B"/>
    <w:rsid w:val="004F4580"/>
    <w:rsid w:val="004F47B1"/>
    <w:rsid w:val="004F51BF"/>
    <w:rsid w:val="004F67B5"/>
    <w:rsid w:val="004F79FB"/>
    <w:rsid w:val="005006AA"/>
    <w:rsid w:val="00502BBD"/>
    <w:rsid w:val="00502DFC"/>
    <w:rsid w:val="00503468"/>
    <w:rsid w:val="005039A8"/>
    <w:rsid w:val="00504429"/>
    <w:rsid w:val="00504911"/>
    <w:rsid w:val="00504AC7"/>
    <w:rsid w:val="00505A9E"/>
    <w:rsid w:val="00505D49"/>
    <w:rsid w:val="00505EB4"/>
    <w:rsid w:val="00506158"/>
    <w:rsid w:val="005062F3"/>
    <w:rsid w:val="00506AB1"/>
    <w:rsid w:val="00510156"/>
    <w:rsid w:val="005101EE"/>
    <w:rsid w:val="005104F7"/>
    <w:rsid w:val="005118B7"/>
    <w:rsid w:val="0051217D"/>
    <w:rsid w:val="00512332"/>
    <w:rsid w:val="00512513"/>
    <w:rsid w:val="00513F82"/>
    <w:rsid w:val="00515858"/>
    <w:rsid w:val="00517D8F"/>
    <w:rsid w:val="00520559"/>
    <w:rsid w:val="005205F6"/>
    <w:rsid w:val="00520656"/>
    <w:rsid w:val="00520F24"/>
    <w:rsid w:val="00521291"/>
    <w:rsid w:val="00521544"/>
    <w:rsid w:val="005218C2"/>
    <w:rsid w:val="0052245A"/>
    <w:rsid w:val="00523023"/>
    <w:rsid w:val="00523B3D"/>
    <w:rsid w:val="00524725"/>
    <w:rsid w:val="00525E82"/>
    <w:rsid w:val="00526641"/>
    <w:rsid w:val="0052723E"/>
    <w:rsid w:val="00527B6A"/>
    <w:rsid w:val="00527E71"/>
    <w:rsid w:val="00530734"/>
    <w:rsid w:val="00530937"/>
    <w:rsid w:val="00530AE0"/>
    <w:rsid w:val="00530DD4"/>
    <w:rsid w:val="005321D5"/>
    <w:rsid w:val="005328CC"/>
    <w:rsid w:val="00532954"/>
    <w:rsid w:val="00532B64"/>
    <w:rsid w:val="00533EBA"/>
    <w:rsid w:val="005348F0"/>
    <w:rsid w:val="005352F9"/>
    <w:rsid w:val="0053660D"/>
    <w:rsid w:val="0053791B"/>
    <w:rsid w:val="005400FB"/>
    <w:rsid w:val="005409C7"/>
    <w:rsid w:val="00541C13"/>
    <w:rsid w:val="005436A6"/>
    <w:rsid w:val="005438B4"/>
    <w:rsid w:val="00543A45"/>
    <w:rsid w:val="00543C58"/>
    <w:rsid w:val="00543FE3"/>
    <w:rsid w:val="00544CCB"/>
    <w:rsid w:val="0054595F"/>
    <w:rsid w:val="00545BB7"/>
    <w:rsid w:val="00545FA3"/>
    <w:rsid w:val="00546746"/>
    <w:rsid w:val="005473EB"/>
    <w:rsid w:val="00547F03"/>
    <w:rsid w:val="00547F5B"/>
    <w:rsid w:val="005514E3"/>
    <w:rsid w:val="00551E37"/>
    <w:rsid w:val="00552C3D"/>
    <w:rsid w:val="005534B9"/>
    <w:rsid w:val="00553733"/>
    <w:rsid w:val="00555A6E"/>
    <w:rsid w:val="00556E44"/>
    <w:rsid w:val="00557095"/>
    <w:rsid w:val="0055725D"/>
    <w:rsid w:val="00557AA2"/>
    <w:rsid w:val="00557EA4"/>
    <w:rsid w:val="00557F4F"/>
    <w:rsid w:val="00560248"/>
    <w:rsid w:val="0056053E"/>
    <w:rsid w:val="00560625"/>
    <w:rsid w:val="00561215"/>
    <w:rsid w:val="00561238"/>
    <w:rsid w:val="00563E9B"/>
    <w:rsid w:val="005640B0"/>
    <w:rsid w:val="00565465"/>
    <w:rsid w:val="005654EE"/>
    <w:rsid w:val="0056682A"/>
    <w:rsid w:val="005671E1"/>
    <w:rsid w:val="005674BE"/>
    <w:rsid w:val="00567525"/>
    <w:rsid w:val="00567687"/>
    <w:rsid w:val="00567E27"/>
    <w:rsid w:val="00571641"/>
    <w:rsid w:val="00571741"/>
    <w:rsid w:val="005718D9"/>
    <w:rsid w:val="005722CA"/>
    <w:rsid w:val="0057238B"/>
    <w:rsid w:val="00572472"/>
    <w:rsid w:val="005724D8"/>
    <w:rsid w:val="00573132"/>
    <w:rsid w:val="00573369"/>
    <w:rsid w:val="0057362D"/>
    <w:rsid w:val="00574365"/>
    <w:rsid w:val="00574546"/>
    <w:rsid w:val="00574C8F"/>
    <w:rsid w:val="005758AB"/>
    <w:rsid w:val="0057616F"/>
    <w:rsid w:val="005767FD"/>
    <w:rsid w:val="00576DD2"/>
    <w:rsid w:val="00577E2F"/>
    <w:rsid w:val="00577F44"/>
    <w:rsid w:val="005817B6"/>
    <w:rsid w:val="00583DF5"/>
    <w:rsid w:val="00583E84"/>
    <w:rsid w:val="00584282"/>
    <w:rsid w:val="0058461A"/>
    <w:rsid w:val="00585A19"/>
    <w:rsid w:val="00585F6E"/>
    <w:rsid w:val="0058681F"/>
    <w:rsid w:val="005877CB"/>
    <w:rsid w:val="00587BD4"/>
    <w:rsid w:val="00590D64"/>
    <w:rsid w:val="005913AD"/>
    <w:rsid w:val="0059188D"/>
    <w:rsid w:val="00592298"/>
    <w:rsid w:val="00592871"/>
    <w:rsid w:val="00592EC4"/>
    <w:rsid w:val="00593D9B"/>
    <w:rsid w:val="00594122"/>
    <w:rsid w:val="00594F30"/>
    <w:rsid w:val="00595360"/>
    <w:rsid w:val="00595649"/>
    <w:rsid w:val="005963C7"/>
    <w:rsid w:val="0059690D"/>
    <w:rsid w:val="00597671"/>
    <w:rsid w:val="005A1411"/>
    <w:rsid w:val="005A146D"/>
    <w:rsid w:val="005A1483"/>
    <w:rsid w:val="005A1795"/>
    <w:rsid w:val="005A23E8"/>
    <w:rsid w:val="005A2927"/>
    <w:rsid w:val="005A4246"/>
    <w:rsid w:val="005A4CE3"/>
    <w:rsid w:val="005A4D33"/>
    <w:rsid w:val="005A51CA"/>
    <w:rsid w:val="005A5601"/>
    <w:rsid w:val="005A5D2A"/>
    <w:rsid w:val="005A6572"/>
    <w:rsid w:val="005A6AE0"/>
    <w:rsid w:val="005A6D4D"/>
    <w:rsid w:val="005A7D0C"/>
    <w:rsid w:val="005B0658"/>
    <w:rsid w:val="005B0A3A"/>
    <w:rsid w:val="005B0B19"/>
    <w:rsid w:val="005B1677"/>
    <w:rsid w:val="005B1F2D"/>
    <w:rsid w:val="005B2014"/>
    <w:rsid w:val="005B2DCF"/>
    <w:rsid w:val="005B3091"/>
    <w:rsid w:val="005B475D"/>
    <w:rsid w:val="005B4F76"/>
    <w:rsid w:val="005B5946"/>
    <w:rsid w:val="005B6769"/>
    <w:rsid w:val="005B6FE6"/>
    <w:rsid w:val="005B741F"/>
    <w:rsid w:val="005B746C"/>
    <w:rsid w:val="005B75C6"/>
    <w:rsid w:val="005C055D"/>
    <w:rsid w:val="005C0BBE"/>
    <w:rsid w:val="005C30CD"/>
    <w:rsid w:val="005C40C3"/>
    <w:rsid w:val="005C498B"/>
    <w:rsid w:val="005C5893"/>
    <w:rsid w:val="005C5D95"/>
    <w:rsid w:val="005C6635"/>
    <w:rsid w:val="005C67D8"/>
    <w:rsid w:val="005C68EC"/>
    <w:rsid w:val="005C7793"/>
    <w:rsid w:val="005C7A4D"/>
    <w:rsid w:val="005C7A65"/>
    <w:rsid w:val="005D0014"/>
    <w:rsid w:val="005D027D"/>
    <w:rsid w:val="005D0853"/>
    <w:rsid w:val="005D18ED"/>
    <w:rsid w:val="005D30A3"/>
    <w:rsid w:val="005D3117"/>
    <w:rsid w:val="005D359D"/>
    <w:rsid w:val="005D3AA0"/>
    <w:rsid w:val="005D3F68"/>
    <w:rsid w:val="005D47FE"/>
    <w:rsid w:val="005D5C62"/>
    <w:rsid w:val="005D6C10"/>
    <w:rsid w:val="005E05DC"/>
    <w:rsid w:val="005E199D"/>
    <w:rsid w:val="005E1EBC"/>
    <w:rsid w:val="005E276F"/>
    <w:rsid w:val="005E37F1"/>
    <w:rsid w:val="005E380E"/>
    <w:rsid w:val="005E4B5E"/>
    <w:rsid w:val="005E4D7B"/>
    <w:rsid w:val="005E50A6"/>
    <w:rsid w:val="005E6181"/>
    <w:rsid w:val="005E689B"/>
    <w:rsid w:val="005E73FA"/>
    <w:rsid w:val="005E7CE9"/>
    <w:rsid w:val="005F0292"/>
    <w:rsid w:val="005F0E8D"/>
    <w:rsid w:val="005F2441"/>
    <w:rsid w:val="005F2AC5"/>
    <w:rsid w:val="005F2F31"/>
    <w:rsid w:val="005F321E"/>
    <w:rsid w:val="005F3C39"/>
    <w:rsid w:val="005F3C78"/>
    <w:rsid w:val="005F3DF5"/>
    <w:rsid w:val="005F5487"/>
    <w:rsid w:val="005F602C"/>
    <w:rsid w:val="005F61F5"/>
    <w:rsid w:val="005F6AA7"/>
    <w:rsid w:val="005F6D83"/>
    <w:rsid w:val="005F6E26"/>
    <w:rsid w:val="005F6EAA"/>
    <w:rsid w:val="005F7885"/>
    <w:rsid w:val="005F7BA5"/>
    <w:rsid w:val="005F7E77"/>
    <w:rsid w:val="00600328"/>
    <w:rsid w:val="006004BA"/>
    <w:rsid w:val="00600F50"/>
    <w:rsid w:val="0060217D"/>
    <w:rsid w:val="006027F9"/>
    <w:rsid w:val="00603D52"/>
    <w:rsid w:val="0060536E"/>
    <w:rsid w:val="006061E7"/>
    <w:rsid w:val="00606483"/>
    <w:rsid w:val="00606B25"/>
    <w:rsid w:val="0060726D"/>
    <w:rsid w:val="006101F9"/>
    <w:rsid w:val="006111CB"/>
    <w:rsid w:val="00612EAE"/>
    <w:rsid w:val="00612FB8"/>
    <w:rsid w:val="006133B9"/>
    <w:rsid w:val="006136C1"/>
    <w:rsid w:val="00613D02"/>
    <w:rsid w:val="00613EA1"/>
    <w:rsid w:val="00614264"/>
    <w:rsid w:val="00614630"/>
    <w:rsid w:val="006150FE"/>
    <w:rsid w:val="00615C61"/>
    <w:rsid w:val="006163E8"/>
    <w:rsid w:val="0061728B"/>
    <w:rsid w:val="006173B8"/>
    <w:rsid w:val="006178E4"/>
    <w:rsid w:val="00620B46"/>
    <w:rsid w:val="00621E95"/>
    <w:rsid w:val="00622026"/>
    <w:rsid w:val="006224F4"/>
    <w:rsid w:val="00622A85"/>
    <w:rsid w:val="00622B2A"/>
    <w:rsid w:val="00623411"/>
    <w:rsid w:val="0062359D"/>
    <w:rsid w:val="00624FBE"/>
    <w:rsid w:val="006263D5"/>
    <w:rsid w:val="006268A1"/>
    <w:rsid w:val="00626A3A"/>
    <w:rsid w:val="00626C67"/>
    <w:rsid w:val="00627EA8"/>
    <w:rsid w:val="0063012C"/>
    <w:rsid w:val="0063044E"/>
    <w:rsid w:val="00632116"/>
    <w:rsid w:val="00632370"/>
    <w:rsid w:val="00633173"/>
    <w:rsid w:val="00633B14"/>
    <w:rsid w:val="00635B02"/>
    <w:rsid w:val="00637AF6"/>
    <w:rsid w:val="006400DE"/>
    <w:rsid w:val="0064018F"/>
    <w:rsid w:val="0064065D"/>
    <w:rsid w:val="00641D73"/>
    <w:rsid w:val="00642915"/>
    <w:rsid w:val="00642D68"/>
    <w:rsid w:val="00644095"/>
    <w:rsid w:val="006441DA"/>
    <w:rsid w:val="00644687"/>
    <w:rsid w:val="006460BC"/>
    <w:rsid w:val="00646BA8"/>
    <w:rsid w:val="00650A87"/>
    <w:rsid w:val="00650D67"/>
    <w:rsid w:val="0065163E"/>
    <w:rsid w:val="00651E5D"/>
    <w:rsid w:val="00652A25"/>
    <w:rsid w:val="00653303"/>
    <w:rsid w:val="00653433"/>
    <w:rsid w:val="0065371C"/>
    <w:rsid w:val="00653850"/>
    <w:rsid w:val="00654486"/>
    <w:rsid w:val="00654E63"/>
    <w:rsid w:val="0065686B"/>
    <w:rsid w:val="00656A14"/>
    <w:rsid w:val="00656F26"/>
    <w:rsid w:val="00657516"/>
    <w:rsid w:val="00657F43"/>
    <w:rsid w:val="00657F54"/>
    <w:rsid w:val="006612DE"/>
    <w:rsid w:val="006619C1"/>
    <w:rsid w:val="006624EA"/>
    <w:rsid w:val="00663047"/>
    <w:rsid w:val="00663F8D"/>
    <w:rsid w:val="006640B9"/>
    <w:rsid w:val="00664283"/>
    <w:rsid w:val="006642B1"/>
    <w:rsid w:val="0066493D"/>
    <w:rsid w:val="00665117"/>
    <w:rsid w:val="006654D9"/>
    <w:rsid w:val="0066555D"/>
    <w:rsid w:val="00665565"/>
    <w:rsid w:val="00665CDD"/>
    <w:rsid w:val="0066625A"/>
    <w:rsid w:val="00666444"/>
    <w:rsid w:val="006670B1"/>
    <w:rsid w:val="0066765C"/>
    <w:rsid w:val="00667DFF"/>
    <w:rsid w:val="00670718"/>
    <w:rsid w:val="00670A77"/>
    <w:rsid w:val="00670D1E"/>
    <w:rsid w:val="00671329"/>
    <w:rsid w:val="00672206"/>
    <w:rsid w:val="006731DB"/>
    <w:rsid w:val="00673453"/>
    <w:rsid w:val="00675C15"/>
    <w:rsid w:val="00676A0C"/>
    <w:rsid w:val="00676D34"/>
    <w:rsid w:val="00676EE4"/>
    <w:rsid w:val="00676F8F"/>
    <w:rsid w:val="006774B6"/>
    <w:rsid w:val="0067767B"/>
    <w:rsid w:val="00677FF6"/>
    <w:rsid w:val="00682958"/>
    <w:rsid w:val="00682C1D"/>
    <w:rsid w:val="0068391D"/>
    <w:rsid w:val="0068441C"/>
    <w:rsid w:val="006859FC"/>
    <w:rsid w:val="00685A17"/>
    <w:rsid w:val="00686139"/>
    <w:rsid w:val="006861C4"/>
    <w:rsid w:val="00686615"/>
    <w:rsid w:val="00687552"/>
    <w:rsid w:val="006876D9"/>
    <w:rsid w:val="00687885"/>
    <w:rsid w:val="006879D5"/>
    <w:rsid w:val="006912B0"/>
    <w:rsid w:val="00692C22"/>
    <w:rsid w:val="00694C21"/>
    <w:rsid w:val="0069520C"/>
    <w:rsid w:val="006958FB"/>
    <w:rsid w:val="00695E65"/>
    <w:rsid w:val="0069677E"/>
    <w:rsid w:val="00696EC6"/>
    <w:rsid w:val="00697254"/>
    <w:rsid w:val="00697A56"/>
    <w:rsid w:val="00697AF7"/>
    <w:rsid w:val="00697F4B"/>
    <w:rsid w:val="006A0703"/>
    <w:rsid w:val="006A2DB7"/>
    <w:rsid w:val="006A3F20"/>
    <w:rsid w:val="006A4BBF"/>
    <w:rsid w:val="006A4CBB"/>
    <w:rsid w:val="006A5748"/>
    <w:rsid w:val="006A6778"/>
    <w:rsid w:val="006A68BE"/>
    <w:rsid w:val="006A6DDE"/>
    <w:rsid w:val="006A7B06"/>
    <w:rsid w:val="006B07A3"/>
    <w:rsid w:val="006B0991"/>
    <w:rsid w:val="006B0DEF"/>
    <w:rsid w:val="006B2023"/>
    <w:rsid w:val="006B2313"/>
    <w:rsid w:val="006B30F9"/>
    <w:rsid w:val="006B3297"/>
    <w:rsid w:val="006B3F5C"/>
    <w:rsid w:val="006B6770"/>
    <w:rsid w:val="006B6C17"/>
    <w:rsid w:val="006B6D83"/>
    <w:rsid w:val="006B7C3B"/>
    <w:rsid w:val="006B7F5B"/>
    <w:rsid w:val="006C0049"/>
    <w:rsid w:val="006C032B"/>
    <w:rsid w:val="006C097F"/>
    <w:rsid w:val="006C1BA2"/>
    <w:rsid w:val="006C21BE"/>
    <w:rsid w:val="006C26A2"/>
    <w:rsid w:val="006C2989"/>
    <w:rsid w:val="006C3312"/>
    <w:rsid w:val="006C37F6"/>
    <w:rsid w:val="006C38C4"/>
    <w:rsid w:val="006C3C5A"/>
    <w:rsid w:val="006C3CD2"/>
    <w:rsid w:val="006C3D7C"/>
    <w:rsid w:val="006C43DE"/>
    <w:rsid w:val="006C46CE"/>
    <w:rsid w:val="006C4793"/>
    <w:rsid w:val="006C4930"/>
    <w:rsid w:val="006C4A78"/>
    <w:rsid w:val="006C53E3"/>
    <w:rsid w:val="006C63C4"/>
    <w:rsid w:val="006C6807"/>
    <w:rsid w:val="006C6B6A"/>
    <w:rsid w:val="006C7309"/>
    <w:rsid w:val="006C743B"/>
    <w:rsid w:val="006C7570"/>
    <w:rsid w:val="006C79EE"/>
    <w:rsid w:val="006D0F20"/>
    <w:rsid w:val="006D0FBD"/>
    <w:rsid w:val="006D2D9E"/>
    <w:rsid w:val="006D2DB8"/>
    <w:rsid w:val="006D33C0"/>
    <w:rsid w:val="006D3970"/>
    <w:rsid w:val="006D3A17"/>
    <w:rsid w:val="006D5359"/>
    <w:rsid w:val="006D55B0"/>
    <w:rsid w:val="006D5940"/>
    <w:rsid w:val="006D6C59"/>
    <w:rsid w:val="006D6E45"/>
    <w:rsid w:val="006D749E"/>
    <w:rsid w:val="006D7D39"/>
    <w:rsid w:val="006E00DE"/>
    <w:rsid w:val="006E0822"/>
    <w:rsid w:val="006E1890"/>
    <w:rsid w:val="006E1CE9"/>
    <w:rsid w:val="006E1E21"/>
    <w:rsid w:val="006E27AB"/>
    <w:rsid w:val="006E2D3B"/>
    <w:rsid w:val="006E2F52"/>
    <w:rsid w:val="006E3707"/>
    <w:rsid w:val="006E3A85"/>
    <w:rsid w:val="006E3D7F"/>
    <w:rsid w:val="006E408A"/>
    <w:rsid w:val="006E4681"/>
    <w:rsid w:val="006E496A"/>
    <w:rsid w:val="006E6595"/>
    <w:rsid w:val="006E7280"/>
    <w:rsid w:val="006F0686"/>
    <w:rsid w:val="006F2478"/>
    <w:rsid w:val="006F26CE"/>
    <w:rsid w:val="006F2A91"/>
    <w:rsid w:val="006F2C9B"/>
    <w:rsid w:val="006F331C"/>
    <w:rsid w:val="006F34C2"/>
    <w:rsid w:val="006F4911"/>
    <w:rsid w:val="006F569F"/>
    <w:rsid w:val="006F5785"/>
    <w:rsid w:val="006F57CD"/>
    <w:rsid w:val="006F5B79"/>
    <w:rsid w:val="006F5B85"/>
    <w:rsid w:val="006F666E"/>
    <w:rsid w:val="006F7DAE"/>
    <w:rsid w:val="006F7FE2"/>
    <w:rsid w:val="00700249"/>
    <w:rsid w:val="007019AA"/>
    <w:rsid w:val="007020FF"/>
    <w:rsid w:val="007033A4"/>
    <w:rsid w:val="0070360B"/>
    <w:rsid w:val="0070371D"/>
    <w:rsid w:val="00703A09"/>
    <w:rsid w:val="00703D8E"/>
    <w:rsid w:val="00704873"/>
    <w:rsid w:val="00704FA4"/>
    <w:rsid w:val="0070585F"/>
    <w:rsid w:val="00705927"/>
    <w:rsid w:val="00705B9E"/>
    <w:rsid w:val="00705DA3"/>
    <w:rsid w:val="00706591"/>
    <w:rsid w:val="0070720C"/>
    <w:rsid w:val="00710D76"/>
    <w:rsid w:val="00711206"/>
    <w:rsid w:val="007115D6"/>
    <w:rsid w:val="00712234"/>
    <w:rsid w:val="00712914"/>
    <w:rsid w:val="00714369"/>
    <w:rsid w:val="00715507"/>
    <w:rsid w:val="00715956"/>
    <w:rsid w:val="0071684F"/>
    <w:rsid w:val="0071769C"/>
    <w:rsid w:val="00717A49"/>
    <w:rsid w:val="00717F02"/>
    <w:rsid w:val="007215C3"/>
    <w:rsid w:val="00721625"/>
    <w:rsid w:val="00721A5A"/>
    <w:rsid w:val="00722910"/>
    <w:rsid w:val="00723C3A"/>
    <w:rsid w:val="0072427F"/>
    <w:rsid w:val="00724368"/>
    <w:rsid w:val="00724F1D"/>
    <w:rsid w:val="00725E78"/>
    <w:rsid w:val="007266EE"/>
    <w:rsid w:val="00726956"/>
    <w:rsid w:val="00726DF8"/>
    <w:rsid w:val="00726F76"/>
    <w:rsid w:val="00727576"/>
    <w:rsid w:val="0073004E"/>
    <w:rsid w:val="00732B88"/>
    <w:rsid w:val="00732CFE"/>
    <w:rsid w:val="00733033"/>
    <w:rsid w:val="00733596"/>
    <w:rsid w:val="007335AB"/>
    <w:rsid w:val="007341BE"/>
    <w:rsid w:val="007343CD"/>
    <w:rsid w:val="00735BF5"/>
    <w:rsid w:val="00735CB0"/>
    <w:rsid w:val="00736089"/>
    <w:rsid w:val="0073722A"/>
    <w:rsid w:val="00737275"/>
    <w:rsid w:val="007376CE"/>
    <w:rsid w:val="0074019C"/>
    <w:rsid w:val="00740879"/>
    <w:rsid w:val="00741073"/>
    <w:rsid w:val="007414A0"/>
    <w:rsid w:val="00741FA7"/>
    <w:rsid w:val="007428E3"/>
    <w:rsid w:val="0074293B"/>
    <w:rsid w:val="0074350F"/>
    <w:rsid w:val="00744680"/>
    <w:rsid w:val="00744F70"/>
    <w:rsid w:val="00745278"/>
    <w:rsid w:val="00746894"/>
    <w:rsid w:val="00746E73"/>
    <w:rsid w:val="00747312"/>
    <w:rsid w:val="00750A6F"/>
    <w:rsid w:val="0075108C"/>
    <w:rsid w:val="00751153"/>
    <w:rsid w:val="00751C97"/>
    <w:rsid w:val="007533C4"/>
    <w:rsid w:val="0075441B"/>
    <w:rsid w:val="00754853"/>
    <w:rsid w:val="00754B5E"/>
    <w:rsid w:val="00754F60"/>
    <w:rsid w:val="007555D1"/>
    <w:rsid w:val="0075581A"/>
    <w:rsid w:val="007578DF"/>
    <w:rsid w:val="00757F71"/>
    <w:rsid w:val="007605E9"/>
    <w:rsid w:val="00760899"/>
    <w:rsid w:val="00760A81"/>
    <w:rsid w:val="00760E0C"/>
    <w:rsid w:val="007612F6"/>
    <w:rsid w:val="00763386"/>
    <w:rsid w:val="0076445A"/>
    <w:rsid w:val="00764D58"/>
    <w:rsid w:val="00765A5E"/>
    <w:rsid w:val="007660BA"/>
    <w:rsid w:val="00766DBC"/>
    <w:rsid w:val="0076705E"/>
    <w:rsid w:val="00767FFE"/>
    <w:rsid w:val="00770104"/>
    <w:rsid w:val="00770E8C"/>
    <w:rsid w:val="00770EB4"/>
    <w:rsid w:val="007710C3"/>
    <w:rsid w:val="00772509"/>
    <w:rsid w:val="0077260D"/>
    <w:rsid w:val="00772873"/>
    <w:rsid w:val="00772DC2"/>
    <w:rsid w:val="00773715"/>
    <w:rsid w:val="0077488E"/>
    <w:rsid w:val="00774A8F"/>
    <w:rsid w:val="00775DCF"/>
    <w:rsid w:val="00775F2C"/>
    <w:rsid w:val="0077688D"/>
    <w:rsid w:val="00777155"/>
    <w:rsid w:val="00777279"/>
    <w:rsid w:val="0077744E"/>
    <w:rsid w:val="00777FAA"/>
    <w:rsid w:val="0078015E"/>
    <w:rsid w:val="007808ED"/>
    <w:rsid w:val="00781895"/>
    <w:rsid w:val="00784204"/>
    <w:rsid w:val="007845EE"/>
    <w:rsid w:val="007848BD"/>
    <w:rsid w:val="007857F5"/>
    <w:rsid w:val="0078639B"/>
    <w:rsid w:val="00786A60"/>
    <w:rsid w:val="007874FA"/>
    <w:rsid w:val="007905B2"/>
    <w:rsid w:val="00790919"/>
    <w:rsid w:val="00790C5B"/>
    <w:rsid w:val="007913A8"/>
    <w:rsid w:val="0079247E"/>
    <w:rsid w:val="007929B1"/>
    <w:rsid w:val="00792F73"/>
    <w:rsid w:val="0079324E"/>
    <w:rsid w:val="0079385C"/>
    <w:rsid w:val="007941AD"/>
    <w:rsid w:val="00794373"/>
    <w:rsid w:val="00794A18"/>
    <w:rsid w:val="00794C8C"/>
    <w:rsid w:val="00794D91"/>
    <w:rsid w:val="00794F06"/>
    <w:rsid w:val="00795124"/>
    <w:rsid w:val="007953E9"/>
    <w:rsid w:val="007968AD"/>
    <w:rsid w:val="00797FA2"/>
    <w:rsid w:val="007A017D"/>
    <w:rsid w:val="007A0DC8"/>
    <w:rsid w:val="007A1BD0"/>
    <w:rsid w:val="007A2A31"/>
    <w:rsid w:val="007A3297"/>
    <w:rsid w:val="007A4550"/>
    <w:rsid w:val="007A4865"/>
    <w:rsid w:val="007A4D04"/>
    <w:rsid w:val="007A4D20"/>
    <w:rsid w:val="007A4DEE"/>
    <w:rsid w:val="007A4E17"/>
    <w:rsid w:val="007A4EB9"/>
    <w:rsid w:val="007A66C5"/>
    <w:rsid w:val="007A69EB"/>
    <w:rsid w:val="007A6ACB"/>
    <w:rsid w:val="007B0039"/>
    <w:rsid w:val="007B0801"/>
    <w:rsid w:val="007B0A18"/>
    <w:rsid w:val="007B17AA"/>
    <w:rsid w:val="007B24D1"/>
    <w:rsid w:val="007B4A96"/>
    <w:rsid w:val="007B4D77"/>
    <w:rsid w:val="007B5EDB"/>
    <w:rsid w:val="007B6949"/>
    <w:rsid w:val="007C0906"/>
    <w:rsid w:val="007C0D27"/>
    <w:rsid w:val="007C0F63"/>
    <w:rsid w:val="007C12BB"/>
    <w:rsid w:val="007C2099"/>
    <w:rsid w:val="007C2A46"/>
    <w:rsid w:val="007C2C03"/>
    <w:rsid w:val="007C30BF"/>
    <w:rsid w:val="007C3A98"/>
    <w:rsid w:val="007C3CE0"/>
    <w:rsid w:val="007C3EAD"/>
    <w:rsid w:val="007C3FE5"/>
    <w:rsid w:val="007C47FE"/>
    <w:rsid w:val="007C4C2F"/>
    <w:rsid w:val="007C4FD4"/>
    <w:rsid w:val="007C591A"/>
    <w:rsid w:val="007C5B5F"/>
    <w:rsid w:val="007C5B77"/>
    <w:rsid w:val="007C5F77"/>
    <w:rsid w:val="007C653C"/>
    <w:rsid w:val="007C694F"/>
    <w:rsid w:val="007D0996"/>
    <w:rsid w:val="007D10B6"/>
    <w:rsid w:val="007D28B9"/>
    <w:rsid w:val="007D28F3"/>
    <w:rsid w:val="007D2CC2"/>
    <w:rsid w:val="007D2D62"/>
    <w:rsid w:val="007D2F80"/>
    <w:rsid w:val="007D36D8"/>
    <w:rsid w:val="007D4874"/>
    <w:rsid w:val="007D4975"/>
    <w:rsid w:val="007D5850"/>
    <w:rsid w:val="007D6431"/>
    <w:rsid w:val="007D6C34"/>
    <w:rsid w:val="007D752A"/>
    <w:rsid w:val="007D7B33"/>
    <w:rsid w:val="007D7BB3"/>
    <w:rsid w:val="007E068A"/>
    <w:rsid w:val="007E0843"/>
    <w:rsid w:val="007E0C5E"/>
    <w:rsid w:val="007E11B2"/>
    <w:rsid w:val="007E14C3"/>
    <w:rsid w:val="007E31C5"/>
    <w:rsid w:val="007E3842"/>
    <w:rsid w:val="007E3F10"/>
    <w:rsid w:val="007E5990"/>
    <w:rsid w:val="007E6262"/>
    <w:rsid w:val="007E6605"/>
    <w:rsid w:val="007E6C60"/>
    <w:rsid w:val="007E7B1C"/>
    <w:rsid w:val="007F0BBC"/>
    <w:rsid w:val="007F0FFC"/>
    <w:rsid w:val="007F19D7"/>
    <w:rsid w:val="007F1CE4"/>
    <w:rsid w:val="007F23EC"/>
    <w:rsid w:val="007F3B2A"/>
    <w:rsid w:val="007F3E4B"/>
    <w:rsid w:val="007F493D"/>
    <w:rsid w:val="007F521D"/>
    <w:rsid w:val="007F5BCC"/>
    <w:rsid w:val="007F6678"/>
    <w:rsid w:val="007F6E8C"/>
    <w:rsid w:val="007F7265"/>
    <w:rsid w:val="007F741A"/>
    <w:rsid w:val="007F7938"/>
    <w:rsid w:val="007F7E10"/>
    <w:rsid w:val="008007E8"/>
    <w:rsid w:val="00800E86"/>
    <w:rsid w:val="00801A85"/>
    <w:rsid w:val="00801BE5"/>
    <w:rsid w:val="00801DAD"/>
    <w:rsid w:val="00801ED1"/>
    <w:rsid w:val="00801F69"/>
    <w:rsid w:val="008029BF"/>
    <w:rsid w:val="0080355C"/>
    <w:rsid w:val="00803A2B"/>
    <w:rsid w:val="00803DD7"/>
    <w:rsid w:val="00804345"/>
    <w:rsid w:val="008048C3"/>
    <w:rsid w:val="00804A02"/>
    <w:rsid w:val="00805FED"/>
    <w:rsid w:val="008060F3"/>
    <w:rsid w:val="00806435"/>
    <w:rsid w:val="00806799"/>
    <w:rsid w:val="00806A07"/>
    <w:rsid w:val="00806CAA"/>
    <w:rsid w:val="00807B4A"/>
    <w:rsid w:val="00807CE1"/>
    <w:rsid w:val="00810A61"/>
    <w:rsid w:val="0081245C"/>
    <w:rsid w:val="0081247C"/>
    <w:rsid w:val="00812BAF"/>
    <w:rsid w:val="0081353B"/>
    <w:rsid w:val="00813561"/>
    <w:rsid w:val="00813CA8"/>
    <w:rsid w:val="00813ED9"/>
    <w:rsid w:val="00814493"/>
    <w:rsid w:val="00814E40"/>
    <w:rsid w:val="008151C4"/>
    <w:rsid w:val="00816261"/>
    <w:rsid w:val="008165AB"/>
    <w:rsid w:val="00816735"/>
    <w:rsid w:val="00816BA9"/>
    <w:rsid w:val="008173F5"/>
    <w:rsid w:val="008174CE"/>
    <w:rsid w:val="008212DA"/>
    <w:rsid w:val="00821C3C"/>
    <w:rsid w:val="008220D6"/>
    <w:rsid w:val="00822273"/>
    <w:rsid w:val="00822275"/>
    <w:rsid w:val="008222DC"/>
    <w:rsid w:val="008243DD"/>
    <w:rsid w:val="00825115"/>
    <w:rsid w:val="00825865"/>
    <w:rsid w:val="00825A45"/>
    <w:rsid w:val="00825AAF"/>
    <w:rsid w:val="0082723E"/>
    <w:rsid w:val="008274F1"/>
    <w:rsid w:val="008317D3"/>
    <w:rsid w:val="00831FF5"/>
    <w:rsid w:val="00832B2E"/>
    <w:rsid w:val="008344A6"/>
    <w:rsid w:val="00835585"/>
    <w:rsid w:val="00835A43"/>
    <w:rsid w:val="00835B08"/>
    <w:rsid w:val="008372B1"/>
    <w:rsid w:val="00837397"/>
    <w:rsid w:val="00837786"/>
    <w:rsid w:val="00840855"/>
    <w:rsid w:val="008408B4"/>
    <w:rsid w:val="00841793"/>
    <w:rsid w:val="00841A50"/>
    <w:rsid w:val="008427A2"/>
    <w:rsid w:val="00842B5E"/>
    <w:rsid w:val="00842EF0"/>
    <w:rsid w:val="008439C5"/>
    <w:rsid w:val="00843F2C"/>
    <w:rsid w:val="0084424D"/>
    <w:rsid w:val="0084448F"/>
    <w:rsid w:val="00844D23"/>
    <w:rsid w:val="0084525B"/>
    <w:rsid w:val="008453B7"/>
    <w:rsid w:val="008463BA"/>
    <w:rsid w:val="008464A9"/>
    <w:rsid w:val="00847BBC"/>
    <w:rsid w:val="00850442"/>
    <w:rsid w:val="00850A12"/>
    <w:rsid w:val="00850EBC"/>
    <w:rsid w:val="00851194"/>
    <w:rsid w:val="00851934"/>
    <w:rsid w:val="00852CEA"/>
    <w:rsid w:val="008535D8"/>
    <w:rsid w:val="0085475B"/>
    <w:rsid w:val="008547B0"/>
    <w:rsid w:val="00854D6B"/>
    <w:rsid w:val="0085508A"/>
    <w:rsid w:val="008550F2"/>
    <w:rsid w:val="00855583"/>
    <w:rsid w:val="008558E0"/>
    <w:rsid w:val="00856243"/>
    <w:rsid w:val="00856E26"/>
    <w:rsid w:val="00857415"/>
    <w:rsid w:val="008575C6"/>
    <w:rsid w:val="00857755"/>
    <w:rsid w:val="0086137C"/>
    <w:rsid w:val="008618D0"/>
    <w:rsid w:val="00862185"/>
    <w:rsid w:val="008624A6"/>
    <w:rsid w:val="008627F5"/>
    <w:rsid w:val="00863FA6"/>
    <w:rsid w:val="008643BF"/>
    <w:rsid w:val="00864E6F"/>
    <w:rsid w:val="008658B1"/>
    <w:rsid w:val="0086597F"/>
    <w:rsid w:val="00865EBC"/>
    <w:rsid w:val="0086744A"/>
    <w:rsid w:val="0086769D"/>
    <w:rsid w:val="00867DB7"/>
    <w:rsid w:val="00870D0C"/>
    <w:rsid w:val="00871854"/>
    <w:rsid w:val="0087220D"/>
    <w:rsid w:val="00872F2E"/>
    <w:rsid w:val="00873363"/>
    <w:rsid w:val="00873A01"/>
    <w:rsid w:val="008742CA"/>
    <w:rsid w:val="008745AF"/>
    <w:rsid w:val="00874BC9"/>
    <w:rsid w:val="00874D2D"/>
    <w:rsid w:val="00875514"/>
    <w:rsid w:val="0087589B"/>
    <w:rsid w:val="00876637"/>
    <w:rsid w:val="00876698"/>
    <w:rsid w:val="008773D3"/>
    <w:rsid w:val="00877716"/>
    <w:rsid w:val="008779B3"/>
    <w:rsid w:val="00880A3C"/>
    <w:rsid w:val="0088157F"/>
    <w:rsid w:val="00881EEF"/>
    <w:rsid w:val="00882682"/>
    <w:rsid w:val="00882954"/>
    <w:rsid w:val="00882E2F"/>
    <w:rsid w:val="00883D4D"/>
    <w:rsid w:val="008844B5"/>
    <w:rsid w:val="00886836"/>
    <w:rsid w:val="00891425"/>
    <w:rsid w:val="008918EB"/>
    <w:rsid w:val="008925D5"/>
    <w:rsid w:val="00892967"/>
    <w:rsid w:val="00892B5C"/>
    <w:rsid w:val="00893444"/>
    <w:rsid w:val="008941FD"/>
    <w:rsid w:val="0089483F"/>
    <w:rsid w:val="00895804"/>
    <w:rsid w:val="00895EB6"/>
    <w:rsid w:val="0089638B"/>
    <w:rsid w:val="00896BCA"/>
    <w:rsid w:val="008971B0"/>
    <w:rsid w:val="008A08B6"/>
    <w:rsid w:val="008A0F28"/>
    <w:rsid w:val="008A204F"/>
    <w:rsid w:val="008A2956"/>
    <w:rsid w:val="008A2D8C"/>
    <w:rsid w:val="008A3144"/>
    <w:rsid w:val="008A3417"/>
    <w:rsid w:val="008A3F0D"/>
    <w:rsid w:val="008A47A3"/>
    <w:rsid w:val="008A53CB"/>
    <w:rsid w:val="008A5E6A"/>
    <w:rsid w:val="008A6668"/>
    <w:rsid w:val="008A708D"/>
    <w:rsid w:val="008A72B8"/>
    <w:rsid w:val="008A791D"/>
    <w:rsid w:val="008B0178"/>
    <w:rsid w:val="008B01A4"/>
    <w:rsid w:val="008B05D3"/>
    <w:rsid w:val="008B0EC3"/>
    <w:rsid w:val="008B1421"/>
    <w:rsid w:val="008B1F02"/>
    <w:rsid w:val="008B2AE1"/>
    <w:rsid w:val="008B36B3"/>
    <w:rsid w:val="008B4086"/>
    <w:rsid w:val="008B4127"/>
    <w:rsid w:val="008B46C4"/>
    <w:rsid w:val="008B4AC1"/>
    <w:rsid w:val="008B4C24"/>
    <w:rsid w:val="008B4FCE"/>
    <w:rsid w:val="008B522B"/>
    <w:rsid w:val="008B52BF"/>
    <w:rsid w:val="008B55B5"/>
    <w:rsid w:val="008B560C"/>
    <w:rsid w:val="008B5930"/>
    <w:rsid w:val="008B598C"/>
    <w:rsid w:val="008B6624"/>
    <w:rsid w:val="008B7540"/>
    <w:rsid w:val="008B7732"/>
    <w:rsid w:val="008B7F98"/>
    <w:rsid w:val="008C059F"/>
    <w:rsid w:val="008C1506"/>
    <w:rsid w:val="008C1D7A"/>
    <w:rsid w:val="008C1DBE"/>
    <w:rsid w:val="008C1DE2"/>
    <w:rsid w:val="008C28C3"/>
    <w:rsid w:val="008C2C0B"/>
    <w:rsid w:val="008C2C89"/>
    <w:rsid w:val="008C4122"/>
    <w:rsid w:val="008C5EC2"/>
    <w:rsid w:val="008C66CA"/>
    <w:rsid w:val="008C6746"/>
    <w:rsid w:val="008C68EB"/>
    <w:rsid w:val="008C6DC4"/>
    <w:rsid w:val="008D049D"/>
    <w:rsid w:val="008D0A11"/>
    <w:rsid w:val="008D0FEE"/>
    <w:rsid w:val="008D173C"/>
    <w:rsid w:val="008D1ACC"/>
    <w:rsid w:val="008D1EFF"/>
    <w:rsid w:val="008D281A"/>
    <w:rsid w:val="008D28CD"/>
    <w:rsid w:val="008D365C"/>
    <w:rsid w:val="008D4A8B"/>
    <w:rsid w:val="008D51BC"/>
    <w:rsid w:val="008D5AE7"/>
    <w:rsid w:val="008D610C"/>
    <w:rsid w:val="008D6AA9"/>
    <w:rsid w:val="008D778B"/>
    <w:rsid w:val="008D7980"/>
    <w:rsid w:val="008D7B72"/>
    <w:rsid w:val="008E02A4"/>
    <w:rsid w:val="008E1413"/>
    <w:rsid w:val="008E17A5"/>
    <w:rsid w:val="008E1AF7"/>
    <w:rsid w:val="008E217B"/>
    <w:rsid w:val="008E2403"/>
    <w:rsid w:val="008E2736"/>
    <w:rsid w:val="008E2BEE"/>
    <w:rsid w:val="008E37B9"/>
    <w:rsid w:val="008E3BA7"/>
    <w:rsid w:val="008E428A"/>
    <w:rsid w:val="008E5051"/>
    <w:rsid w:val="008E50C2"/>
    <w:rsid w:val="008F066F"/>
    <w:rsid w:val="008F0D3A"/>
    <w:rsid w:val="008F1D6A"/>
    <w:rsid w:val="008F2289"/>
    <w:rsid w:val="008F2491"/>
    <w:rsid w:val="008F322D"/>
    <w:rsid w:val="008F7512"/>
    <w:rsid w:val="008F7AC2"/>
    <w:rsid w:val="008F7D48"/>
    <w:rsid w:val="009000E0"/>
    <w:rsid w:val="00900413"/>
    <w:rsid w:val="00900766"/>
    <w:rsid w:val="00900981"/>
    <w:rsid w:val="00900E77"/>
    <w:rsid w:val="00901793"/>
    <w:rsid w:val="009019D8"/>
    <w:rsid w:val="009019FB"/>
    <w:rsid w:val="00901B2F"/>
    <w:rsid w:val="00902255"/>
    <w:rsid w:val="00904109"/>
    <w:rsid w:val="0090446E"/>
    <w:rsid w:val="00904593"/>
    <w:rsid w:val="0090461C"/>
    <w:rsid w:val="00904AA4"/>
    <w:rsid w:val="00904FAC"/>
    <w:rsid w:val="009069AD"/>
    <w:rsid w:val="00906C31"/>
    <w:rsid w:val="00907532"/>
    <w:rsid w:val="00907B10"/>
    <w:rsid w:val="00907C14"/>
    <w:rsid w:val="00907E12"/>
    <w:rsid w:val="009101EC"/>
    <w:rsid w:val="009109CB"/>
    <w:rsid w:val="0091176C"/>
    <w:rsid w:val="00911E66"/>
    <w:rsid w:val="009129B5"/>
    <w:rsid w:val="009131B5"/>
    <w:rsid w:val="00913630"/>
    <w:rsid w:val="00913EC8"/>
    <w:rsid w:val="00913FD2"/>
    <w:rsid w:val="00914150"/>
    <w:rsid w:val="00914C99"/>
    <w:rsid w:val="00914F9D"/>
    <w:rsid w:val="009153B2"/>
    <w:rsid w:val="009155F1"/>
    <w:rsid w:val="009165CA"/>
    <w:rsid w:val="0091686E"/>
    <w:rsid w:val="00916F8B"/>
    <w:rsid w:val="00917193"/>
    <w:rsid w:val="00917BB6"/>
    <w:rsid w:val="00917C1D"/>
    <w:rsid w:val="00917F9F"/>
    <w:rsid w:val="00920307"/>
    <w:rsid w:val="009204B9"/>
    <w:rsid w:val="00921320"/>
    <w:rsid w:val="009220A8"/>
    <w:rsid w:val="00922257"/>
    <w:rsid w:val="00922BDA"/>
    <w:rsid w:val="00923788"/>
    <w:rsid w:val="00923B07"/>
    <w:rsid w:val="00923C72"/>
    <w:rsid w:val="00924375"/>
    <w:rsid w:val="0092481E"/>
    <w:rsid w:val="00925CA8"/>
    <w:rsid w:val="009275A4"/>
    <w:rsid w:val="0092763E"/>
    <w:rsid w:val="009279BE"/>
    <w:rsid w:val="00927BD3"/>
    <w:rsid w:val="009306B2"/>
    <w:rsid w:val="00930A50"/>
    <w:rsid w:val="00932420"/>
    <w:rsid w:val="00932C4A"/>
    <w:rsid w:val="00932E2C"/>
    <w:rsid w:val="00933CC4"/>
    <w:rsid w:val="00933E87"/>
    <w:rsid w:val="00935FF5"/>
    <w:rsid w:val="0093621C"/>
    <w:rsid w:val="00936921"/>
    <w:rsid w:val="00936938"/>
    <w:rsid w:val="00937A4B"/>
    <w:rsid w:val="00937D77"/>
    <w:rsid w:val="00937D9A"/>
    <w:rsid w:val="0094020F"/>
    <w:rsid w:val="009416D7"/>
    <w:rsid w:val="00941876"/>
    <w:rsid w:val="00942794"/>
    <w:rsid w:val="009428E2"/>
    <w:rsid w:val="009429A3"/>
    <w:rsid w:val="0094320E"/>
    <w:rsid w:val="00943A55"/>
    <w:rsid w:val="00943DD5"/>
    <w:rsid w:val="0094493B"/>
    <w:rsid w:val="009452E4"/>
    <w:rsid w:val="0094637B"/>
    <w:rsid w:val="00947250"/>
    <w:rsid w:val="009475B9"/>
    <w:rsid w:val="0095018B"/>
    <w:rsid w:val="00950436"/>
    <w:rsid w:val="009504B9"/>
    <w:rsid w:val="00950E9A"/>
    <w:rsid w:val="0095101A"/>
    <w:rsid w:val="0095159F"/>
    <w:rsid w:val="0095238D"/>
    <w:rsid w:val="00952892"/>
    <w:rsid w:val="00953225"/>
    <w:rsid w:val="00953567"/>
    <w:rsid w:val="009543A6"/>
    <w:rsid w:val="00954696"/>
    <w:rsid w:val="00954ED7"/>
    <w:rsid w:val="0095524C"/>
    <w:rsid w:val="0095588B"/>
    <w:rsid w:val="009564E0"/>
    <w:rsid w:val="009564E9"/>
    <w:rsid w:val="00956764"/>
    <w:rsid w:val="00956962"/>
    <w:rsid w:val="0095785F"/>
    <w:rsid w:val="00957DD8"/>
    <w:rsid w:val="009609C1"/>
    <w:rsid w:val="00960ACE"/>
    <w:rsid w:val="00960D84"/>
    <w:rsid w:val="0096244A"/>
    <w:rsid w:val="00962475"/>
    <w:rsid w:val="00962B29"/>
    <w:rsid w:val="00963702"/>
    <w:rsid w:val="00964CE3"/>
    <w:rsid w:val="009652CD"/>
    <w:rsid w:val="009656CA"/>
    <w:rsid w:val="00965CDA"/>
    <w:rsid w:val="009668B5"/>
    <w:rsid w:val="009676A5"/>
    <w:rsid w:val="00967795"/>
    <w:rsid w:val="00967F48"/>
    <w:rsid w:val="009702FD"/>
    <w:rsid w:val="00970E27"/>
    <w:rsid w:val="0097123C"/>
    <w:rsid w:val="0097166C"/>
    <w:rsid w:val="00971AB7"/>
    <w:rsid w:val="00972D64"/>
    <w:rsid w:val="009731BF"/>
    <w:rsid w:val="009732DD"/>
    <w:rsid w:val="00973537"/>
    <w:rsid w:val="0097490E"/>
    <w:rsid w:val="0097531C"/>
    <w:rsid w:val="009767E5"/>
    <w:rsid w:val="00976970"/>
    <w:rsid w:val="0098054B"/>
    <w:rsid w:val="00980925"/>
    <w:rsid w:val="00980B27"/>
    <w:rsid w:val="009814B6"/>
    <w:rsid w:val="009837FE"/>
    <w:rsid w:val="00983961"/>
    <w:rsid w:val="00984437"/>
    <w:rsid w:val="00984B3F"/>
    <w:rsid w:val="00985617"/>
    <w:rsid w:val="00985D1C"/>
    <w:rsid w:val="00985FDA"/>
    <w:rsid w:val="00986AE3"/>
    <w:rsid w:val="00986CB2"/>
    <w:rsid w:val="009879B6"/>
    <w:rsid w:val="00987C26"/>
    <w:rsid w:val="00990EB7"/>
    <w:rsid w:val="0099112A"/>
    <w:rsid w:val="00991EFA"/>
    <w:rsid w:val="00993676"/>
    <w:rsid w:val="00993A73"/>
    <w:rsid w:val="00993AD4"/>
    <w:rsid w:val="00993B90"/>
    <w:rsid w:val="00993E84"/>
    <w:rsid w:val="009955E7"/>
    <w:rsid w:val="00995FC6"/>
    <w:rsid w:val="009968BF"/>
    <w:rsid w:val="00997785"/>
    <w:rsid w:val="00997CB8"/>
    <w:rsid w:val="009A0493"/>
    <w:rsid w:val="009A0517"/>
    <w:rsid w:val="009A09D1"/>
    <w:rsid w:val="009A1BDB"/>
    <w:rsid w:val="009A31DB"/>
    <w:rsid w:val="009A37C6"/>
    <w:rsid w:val="009A3949"/>
    <w:rsid w:val="009A4090"/>
    <w:rsid w:val="009A561A"/>
    <w:rsid w:val="009A605B"/>
    <w:rsid w:val="009A6BA1"/>
    <w:rsid w:val="009A6D89"/>
    <w:rsid w:val="009A70BC"/>
    <w:rsid w:val="009A7937"/>
    <w:rsid w:val="009A7F6E"/>
    <w:rsid w:val="009B0729"/>
    <w:rsid w:val="009B1F0B"/>
    <w:rsid w:val="009B2421"/>
    <w:rsid w:val="009B2B06"/>
    <w:rsid w:val="009B3AD4"/>
    <w:rsid w:val="009B4C28"/>
    <w:rsid w:val="009B56E8"/>
    <w:rsid w:val="009B64F2"/>
    <w:rsid w:val="009B6B26"/>
    <w:rsid w:val="009B6E19"/>
    <w:rsid w:val="009B7085"/>
    <w:rsid w:val="009B784D"/>
    <w:rsid w:val="009B7E06"/>
    <w:rsid w:val="009C031C"/>
    <w:rsid w:val="009C0728"/>
    <w:rsid w:val="009C07BC"/>
    <w:rsid w:val="009C0FD9"/>
    <w:rsid w:val="009C166D"/>
    <w:rsid w:val="009C1C1B"/>
    <w:rsid w:val="009C1E61"/>
    <w:rsid w:val="009C2E51"/>
    <w:rsid w:val="009C302E"/>
    <w:rsid w:val="009C35CC"/>
    <w:rsid w:val="009C3B08"/>
    <w:rsid w:val="009C4302"/>
    <w:rsid w:val="009C4650"/>
    <w:rsid w:val="009C4729"/>
    <w:rsid w:val="009C4834"/>
    <w:rsid w:val="009C49DC"/>
    <w:rsid w:val="009C6089"/>
    <w:rsid w:val="009C6886"/>
    <w:rsid w:val="009C6C4A"/>
    <w:rsid w:val="009C6F00"/>
    <w:rsid w:val="009D18A8"/>
    <w:rsid w:val="009D1F12"/>
    <w:rsid w:val="009D241C"/>
    <w:rsid w:val="009D560E"/>
    <w:rsid w:val="009D5660"/>
    <w:rsid w:val="009D5AC6"/>
    <w:rsid w:val="009D6556"/>
    <w:rsid w:val="009D66A2"/>
    <w:rsid w:val="009D6D46"/>
    <w:rsid w:val="009D7F66"/>
    <w:rsid w:val="009D7F90"/>
    <w:rsid w:val="009E01B6"/>
    <w:rsid w:val="009E0C35"/>
    <w:rsid w:val="009E0CEC"/>
    <w:rsid w:val="009E13B4"/>
    <w:rsid w:val="009E22A5"/>
    <w:rsid w:val="009E2C94"/>
    <w:rsid w:val="009E3256"/>
    <w:rsid w:val="009E3639"/>
    <w:rsid w:val="009E3B30"/>
    <w:rsid w:val="009E3D75"/>
    <w:rsid w:val="009E45F4"/>
    <w:rsid w:val="009E6B5B"/>
    <w:rsid w:val="009E784E"/>
    <w:rsid w:val="009F0947"/>
    <w:rsid w:val="009F18DA"/>
    <w:rsid w:val="009F1A41"/>
    <w:rsid w:val="009F1E21"/>
    <w:rsid w:val="009F2130"/>
    <w:rsid w:val="009F226F"/>
    <w:rsid w:val="009F29C2"/>
    <w:rsid w:val="009F3A7A"/>
    <w:rsid w:val="009F5205"/>
    <w:rsid w:val="009F53C8"/>
    <w:rsid w:val="009F5459"/>
    <w:rsid w:val="009F63D4"/>
    <w:rsid w:val="009F6C11"/>
    <w:rsid w:val="009F76C4"/>
    <w:rsid w:val="009F7755"/>
    <w:rsid w:val="00A00191"/>
    <w:rsid w:val="00A00B1D"/>
    <w:rsid w:val="00A00D63"/>
    <w:rsid w:val="00A00E53"/>
    <w:rsid w:val="00A02F41"/>
    <w:rsid w:val="00A033E4"/>
    <w:rsid w:val="00A034BE"/>
    <w:rsid w:val="00A046A1"/>
    <w:rsid w:val="00A04927"/>
    <w:rsid w:val="00A049D8"/>
    <w:rsid w:val="00A05465"/>
    <w:rsid w:val="00A06274"/>
    <w:rsid w:val="00A0663D"/>
    <w:rsid w:val="00A069F8"/>
    <w:rsid w:val="00A10087"/>
    <w:rsid w:val="00A111D3"/>
    <w:rsid w:val="00A11A26"/>
    <w:rsid w:val="00A11DF2"/>
    <w:rsid w:val="00A12101"/>
    <w:rsid w:val="00A12364"/>
    <w:rsid w:val="00A12516"/>
    <w:rsid w:val="00A133F9"/>
    <w:rsid w:val="00A14F45"/>
    <w:rsid w:val="00A14FD6"/>
    <w:rsid w:val="00A15118"/>
    <w:rsid w:val="00A15A73"/>
    <w:rsid w:val="00A160CB"/>
    <w:rsid w:val="00A165A2"/>
    <w:rsid w:val="00A16610"/>
    <w:rsid w:val="00A16873"/>
    <w:rsid w:val="00A17F0D"/>
    <w:rsid w:val="00A17F9A"/>
    <w:rsid w:val="00A2003C"/>
    <w:rsid w:val="00A21074"/>
    <w:rsid w:val="00A217B9"/>
    <w:rsid w:val="00A21E27"/>
    <w:rsid w:val="00A226A7"/>
    <w:rsid w:val="00A22F24"/>
    <w:rsid w:val="00A23321"/>
    <w:rsid w:val="00A24BA7"/>
    <w:rsid w:val="00A24DD0"/>
    <w:rsid w:val="00A2547B"/>
    <w:rsid w:val="00A254FA"/>
    <w:rsid w:val="00A25712"/>
    <w:rsid w:val="00A2596B"/>
    <w:rsid w:val="00A25E7B"/>
    <w:rsid w:val="00A25E7C"/>
    <w:rsid w:val="00A25EA8"/>
    <w:rsid w:val="00A25F8D"/>
    <w:rsid w:val="00A26CF9"/>
    <w:rsid w:val="00A275E4"/>
    <w:rsid w:val="00A300AA"/>
    <w:rsid w:val="00A300B4"/>
    <w:rsid w:val="00A303B5"/>
    <w:rsid w:val="00A314AA"/>
    <w:rsid w:val="00A31B09"/>
    <w:rsid w:val="00A32D33"/>
    <w:rsid w:val="00A33331"/>
    <w:rsid w:val="00A33BF0"/>
    <w:rsid w:val="00A34543"/>
    <w:rsid w:val="00A34A82"/>
    <w:rsid w:val="00A35336"/>
    <w:rsid w:val="00A363E9"/>
    <w:rsid w:val="00A37249"/>
    <w:rsid w:val="00A374E8"/>
    <w:rsid w:val="00A40961"/>
    <w:rsid w:val="00A40C7C"/>
    <w:rsid w:val="00A4119D"/>
    <w:rsid w:val="00A4149C"/>
    <w:rsid w:val="00A4163C"/>
    <w:rsid w:val="00A4233D"/>
    <w:rsid w:val="00A4251E"/>
    <w:rsid w:val="00A434A9"/>
    <w:rsid w:val="00A43AC9"/>
    <w:rsid w:val="00A43E8A"/>
    <w:rsid w:val="00A44AEE"/>
    <w:rsid w:val="00A44FB2"/>
    <w:rsid w:val="00A4526A"/>
    <w:rsid w:val="00A457EA"/>
    <w:rsid w:val="00A45973"/>
    <w:rsid w:val="00A4797F"/>
    <w:rsid w:val="00A504E9"/>
    <w:rsid w:val="00A510A8"/>
    <w:rsid w:val="00A51A73"/>
    <w:rsid w:val="00A52BC2"/>
    <w:rsid w:val="00A52DC0"/>
    <w:rsid w:val="00A53333"/>
    <w:rsid w:val="00A533D0"/>
    <w:rsid w:val="00A5385C"/>
    <w:rsid w:val="00A53CAC"/>
    <w:rsid w:val="00A53D2E"/>
    <w:rsid w:val="00A53D32"/>
    <w:rsid w:val="00A543C5"/>
    <w:rsid w:val="00A54EFB"/>
    <w:rsid w:val="00A5521E"/>
    <w:rsid w:val="00A55C0B"/>
    <w:rsid w:val="00A55C54"/>
    <w:rsid w:val="00A56FAF"/>
    <w:rsid w:val="00A5776B"/>
    <w:rsid w:val="00A57B25"/>
    <w:rsid w:val="00A6001A"/>
    <w:rsid w:val="00A603E7"/>
    <w:rsid w:val="00A6043C"/>
    <w:rsid w:val="00A605D9"/>
    <w:rsid w:val="00A6098F"/>
    <w:rsid w:val="00A60F26"/>
    <w:rsid w:val="00A620BE"/>
    <w:rsid w:val="00A6218B"/>
    <w:rsid w:val="00A62F9F"/>
    <w:rsid w:val="00A6355A"/>
    <w:rsid w:val="00A639A2"/>
    <w:rsid w:val="00A64197"/>
    <w:rsid w:val="00A643CC"/>
    <w:rsid w:val="00A645E0"/>
    <w:rsid w:val="00A646CB"/>
    <w:rsid w:val="00A65B11"/>
    <w:rsid w:val="00A65D98"/>
    <w:rsid w:val="00A6602B"/>
    <w:rsid w:val="00A66167"/>
    <w:rsid w:val="00A67A1C"/>
    <w:rsid w:val="00A70658"/>
    <w:rsid w:val="00A70692"/>
    <w:rsid w:val="00A71475"/>
    <w:rsid w:val="00A71925"/>
    <w:rsid w:val="00A71E37"/>
    <w:rsid w:val="00A7201D"/>
    <w:rsid w:val="00A722E4"/>
    <w:rsid w:val="00A72E8B"/>
    <w:rsid w:val="00A735DE"/>
    <w:rsid w:val="00A73B9E"/>
    <w:rsid w:val="00A73F26"/>
    <w:rsid w:val="00A74896"/>
    <w:rsid w:val="00A74933"/>
    <w:rsid w:val="00A75154"/>
    <w:rsid w:val="00A75911"/>
    <w:rsid w:val="00A75EB3"/>
    <w:rsid w:val="00A763B7"/>
    <w:rsid w:val="00A76B5A"/>
    <w:rsid w:val="00A77629"/>
    <w:rsid w:val="00A802F0"/>
    <w:rsid w:val="00A802F3"/>
    <w:rsid w:val="00A830CA"/>
    <w:rsid w:val="00A837B5"/>
    <w:rsid w:val="00A83C5F"/>
    <w:rsid w:val="00A84D2F"/>
    <w:rsid w:val="00A85BB0"/>
    <w:rsid w:val="00A86419"/>
    <w:rsid w:val="00A8650B"/>
    <w:rsid w:val="00A8666A"/>
    <w:rsid w:val="00A8761F"/>
    <w:rsid w:val="00A9156B"/>
    <w:rsid w:val="00A91681"/>
    <w:rsid w:val="00A91ACB"/>
    <w:rsid w:val="00A923C6"/>
    <w:rsid w:val="00A9269B"/>
    <w:rsid w:val="00A9388F"/>
    <w:rsid w:val="00A93C05"/>
    <w:rsid w:val="00A93EA0"/>
    <w:rsid w:val="00A94E1D"/>
    <w:rsid w:val="00A962B0"/>
    <w:rsid w:val="00A97F32"/>
    <w:rsid w:val="00AA05DA"/>
    <w:rsid w:val="00AA0735"/>
    <w:rsid w:val="00AA18D5"/>
    <w:rsid w:val="00AA18FE"/>
    <w:rsid w:val="00AA1D42"/>
    <w:rsid w:val="00AA22E5"/>
    <w:rsid w:val="00AA2B55"/>
    <w:rsid w:val="00AA3590"/>
    <w:rsid w:val="00AA3EE5"/>
    <w:rsid w:val="00AA4428"/>
    <w:rsid w:val="00AA5185"/>
    <w:rsid w:val="00AA543B"/>
    <w:rsid w:val="00AA57F5"/>
    <w:rsid w:val="00AA5EC1"/>
    <w:rsid w:val="00AA606B"/>
    <w:rsid w:val="00AA60F1"/>
    <w:rsid w:val="00AA619F"/>
    <w:rsid w:val="00AA6EDF"/>
    <w:rsid w:val="00AA7173"/>
    <w:rsid w:val="00AA76F6"/>
    <w:rsid w:val="00AB0B6D"/>
    <w:rsid w:val="00AB0C87"/>
    <w:rsid w:val="00AB0D25"/>
    <w:rsid w:val="00AB0EE6"/>
    <w:rsid w:val="00AB0F76"/>
    <w:rsid w:val="00AB1ECE"/>
    <w:rsid w:val="00AB28EF"/>
    <w:rsid w:val="00AB2BA8"/>
    <w:rsid w:val="00AB3A8E"/>
    <w:rsid w:val="00AB3F66"/>
    <w:rsid w:val="00AB3F99"/>
    <w:rsid w:val="00AB6E50"/>
    <w:rsid w:val="00AB769D"/>
    <w:rsid w:val="00AB76EB"/>
    <w:rsid w:val="00AC0A32"/>
    <w:rsid w:val="00AC1D70"/>
    <w:rsid w:val="00AC215F"/>
    <w:rsid w:val="00AC31FD"/>
    <w:rsid w:val="00AC375A"/>
    <w:rsid w:val="00AC436C"/>
    <w:rsid w:val="00AC5C03"/>
    <w:rsid w:val="00AC5FA4"/>
    <w:rsid w:val="00AC6FE0"/>
    <w:rsid w:val="00AC72CD"/>
    <w:rsid w:val="00AC743D"/>
    <w:rsid w:val="00AC7A7F"/>
    <w:rsid w:val="00AD0066"/>
    <w:rsid w:val="00AD06F4"/>
    <w:rsid w:val="00AD0756"/>
    <w:rsid w:val="00AD2383"/>
    <w:rsid w:val="00AD271D"/>
    <w:rsid w:val="00AD2AE7"/>
    <w:rsid w:val="00AD352E"/>
    <w:rsid w:val="00AD360F"/>
    <w:rsid w:val="00AD4211"/>
    <w:rsid w:val="00AD49F1"/>
    <w:rsid w:val="00AD4F75"/>
    <w:rsid w:val="00AD50BB"/>
    <w:rsid w:val="00AD51FE"/>
    <w:rsid w:val="00AD56B9"/>
    <w:rsid w:val="00AD69A6"/>
    <w:rsid w:val="00AD7018"/>
    <w:rsid w:val="00AD77F3"/>
    <w:rsid w:val="00AD7998"/>
    <w:rsid w:val="00AD7F02"/>
    <w:rsid w:val="00AE0583"/>
    <w:rsid w:val="00AE1203"/>
    <w:rsid w:val="00AE18CF"/>
    <w:rsid w:val="00AE2AFF"/>
    <w:rsid w:val="00AE3B9A"/>
    <w:rsid w:val="00AE3BD7"/>
    <w:rsid w:val="00AE3DBF"/>
    <w:rsid w:val="00AE42B2"/>
    <w:rsid w:val="00AE4BCA"/>
    <w:rsid w:val="00AE5736"/>
    <w:rsid w:val="00AE5F1D"/>
    <w:rsid w:val="00AE7332"/>
    <w:rsid w:val="00AE74C4"/>
    <w:rsid w:val="00AF291E"/>
    <w:rsid w:val="00AF2BCC"/>
    <w:rsid w:val="00AF4D2A"/>
    <w:rsid w:val="00AF4D74"/>
    <w:rsid w:val="00AF4E55"/>
    <w:rsid w:val="00AF55D9"/>
    <w:rsid w:val="00AF6285"/>
    <w:rsid w:val="00AF7238"/>
    <w:rsid w:val="00AF7651"/>
    <w:rsid w:val="00AF7CEB"/>
    <w:rsid w:val="00B01F56"/>
    <w:rsid w:val="00B02A9E"/>
    <w:rsid w:val="00B03836"/>
    <w:rsid w:val="00B042D1"/>
    <w:rsid w:val="00B063FC"/>
    <w:rsid w:val="00B066F7"/>
    <w:rsid w:val="00B07915"/>
    <w:rsid w:val="00B10716"/>
    <w:rsid w:val="00B114AA"/>
    <w:rsid w:val="00B11620"/>
    <w:rsid w:val="00B119A7"/>
    <w:rsid w:val="00B1207D"/>
    <w:rsid w:val="00B121F0"/>
    <w:rsid w:val="00B127B4"/>
    <w:rsid w:val="00B134C9"/>
    <w:rsid w:val="00B13B26"/>
    <w:rsid w:val="00B14A29"/>
    <w:rsid w:val="00B155AE"/>
    <w:rsid w:val="00B162E7"/>
    <w:rsid w:val="00B17CBE"/>
    <w:rsid w:val="00B20B99"/>
    <w:rsid w:val="00B20FDF"/>
    <w:rsid w:val="00B21158"/>
    <w:rsid w:val="00B21821"/>
    <w:rsid w:val="00B21AD4"/>
    <w:rsid w:val="00B21EC0"/>
    <w:rsid w:val="00B2243C"/>
    <w:rsid w:val="00B22941"/>
    <w:rsid w:val="00B22CE1"/>
    <w:rsid w:val="00B23DC5"/>
    <w:rsid w:val="00B24AD8"/>
    <w:rsid w:val="00B2522D"/>
    <w:rsid w:val="00B25783"/>
    <w:rsid w:val="00B25E9A"/>
    <w:rsid w:val="00B26362"/>
    <w:rsid w:val="00B26C87"/>
    <w:rsid w:val="00B27A6C"/>
    <w:rsid w:val="00B300E5"/>
    <w:rsid w:val="00B30B58"/>
    <w:rsid w:val="00B3153E"/>
    <w:rsid w:val="00B332E8"/>
    <w:rsid w:val="00B348AE"/>
    <w:rsid w:val="00B34947"/>
    <w:rsid w:val="00B34CD7"/>
    <w:rsid w:val="00B35251"/>
    <w:rsid w:val="00B35BE8"/>
    <w:rsid w:val="00B360DB"/>
    <w:rsid w:val="00B36631"/>
    <w:rsid w:val="00B3664A"/>
    <w:rsid w:val="00B3772C"/>
    <w:rsid w:val="00B37FDA"/>
    <w:rsid w:val="00B402EC"/>
    <w:rsid w:val="00B41A61"/>
    <w:rsid w:val="00B41C8A"/>
    <w:rsid w:val="00B41CDA"/>
    <w:rsid w:val="00B420ED"/>
    <w:rsid w:val="00B42667"/>
    <w:rsid w:val="00B426BE"/>
    <w:rsid w:val="00B43C0B"/>
    <w:rsid w:val="00B43C5F"/>
    <w:rsid w:val="00B447BA"/>
    <w:rsid w:val="00B449CB"/>
    <w:rsid w:val="00B44D62"/>
    <w:rsid w:val="00B45A24"/>
    <w:rsid w:val="00B45E37"/>
    <w:rsid w:val="00B460CB"/>
    <w:rsid w:val="00B46568"/>
    <w:rsid w:val="00B46720"/>
    <w:rsid w:val="00B46AF7"/>
    <w:rsid w:val="00B50FE5"/>
    <w:rsid w:val="00B51254"/>
    <w:rsid w:val="00B51442"/>
    <w:rsid w:val="00B51833"/>
    <w:rsid w:val="00B51E02"/>
    <w:rsid w:val="00B52107"/>
    <w:rsid w:val="00B521C4"/>
    <w:rsid w:val="00B52731"/>
    <w:rsid w:val="00B5305C"/>
    <w:rsid w:val="00B539B7"/>
    <w:rsid w:val="00B5437B"/>
    <w:rsid w:val="00B55C51"/>
    <w:rsid w:val="00B55FCD"/>
    <w:rsid w:val="00B56012"/>
    <w:rsid w:val="00B56049"/>
    <w:rsid w:val="00B56C66"/>
    <w:rsid w:val="00B60978"/>
    <w:rsid w:val="00B60BA5"/>
    <w:rsid w:val="00B61810"/>
    <w:rsid w:val="00B61CA3"/>
    <w:rsid w:val="00B61E3D"/>
    <w:rsid w:val="00B6215F"/>
    <w:rsid w:val="00B62941"/>
    <w:rsid w:val="00B63589"/>
    <w:rsid w:val="00B63A23"/>
    <w:rsid w:val="00B63C8C"/>
    <w:rsid w:val="00B640DA"/>
    <w:rsid w:val="00B64788"/>
    <w:rsid w:val="00B65820"/>
    <w:rsid w:val="00B6591D"/>
    <w:rsid w:val="00B65AF6"/>
    <w:rsid w:val="00B6617B"/>
    <w:rsid w:val="00B66CA9"/>
    <w:rsid w:val="00B66F1F"/>
    <w:rsid w:val="00B676FE"/>
    <w:rsid w:val="00B67A96"/>
    <w:rsid w:val="00B67AD5"/>
    <w:rsid w:val="00B7080B"/>
    <w:rsid w:val="00B709B8"/>
    <w:rsid w:val="00B71A91"/>
    <w:rsid w:val="00B73489"/>
    <w:rsid w:val="00B73F63"/>
    <w:rsid w:val="00B7551C"/>
    <w:rsid w:val="00B75758"/>
    <w:rsid w:val="00B768B9"/>
    <w:rsid w:val="00B76BF0"/>
    <w:rsid w:val="00B779EC"/>
    <w:rsid w:val="00B77DAA"/>
    <w:rsid w:val="00B77F19"/>
    <w:rsid w:val="00B80DF7"/>
    <w:rsid w:val="00B810DD"/>
    <w:rsid w:val="00B8151E"/>
    <w:rsid w:val="00B81754"/>
    <w:rsid w:val="00B81814"/>
    <w:rsid w:val="00B82297"/>
    <w:rsid w:val="00B82395"/>
    <w:rsid w:val="00B82755"/>
    <w:rsid w:val="00B8303F"/>
    <w:rsid w:val="00B83C3A"/>
    <w:rsid w:val="00B83CD9"/>
    <w:rsid w:val="00B83E12"/>
    <w:rsid w:val="00B841D9"/>
    <w:rsid w:val="00B8490B"/>
    <w:rsid w:val="00B84E7C"/>
    <w:rsid w:val="00B8501F"/>
    <w:rsid w:val="00B85954"/>
    <w:rsid w:val="00B85EA0"/>
    <w:rsid w:val="00B86B35"/>
    <w:rsid w:val="00B87A10"/>
    <w:rsid w:val="00B900F8"/>
    <w:rsid w:val="00B901E2"/>
    <w:rsid w:val="00B905FE"/>
    <w:rsid w:val="00B9068F"/>
    <w:rsid w:val="00B9122A"/>
    <w:rsid w:val="00B91371"/>
    <w:rsid w:val="00B916E5"/>
    <w:rsid w:val="00B9210C"/>
    <w:rsid w:val="00B92B89"/>
    <w:rsid w:val="00B92C28"/>
    <w:rsid w:val="00B93F41"/>
    <w:rsid w:val="00B94862"/>
    <w:rsid w:val="00B95244"/>
    <w:rsid w:val="00B97482"/>
    <w:rsid w:val="00B975CC"/>
    <w:rsid w:val="00BA0327"/>
    <w:rsid w:val="00BA0591"/>
    <w:rsid w:val="00BA0AFD"/>
    <w:rsid w:val="00BA1010"/>
    <w:rsid w:val="00BA1B5B"/>
    <w:rsid w:val="00BA2B05"/>
    <w:rsid w:val="00BA2EB9"/>
    <w:rsid w:val="00BA3AF0"/>
    <w:rsid w:val="00BA45B4"/>
    <w:rsid w:val="00BA54D7"/>
    <w:rsid w:val="00BA5595"/>
    <w:rsid w:val="00BA5936"/>
    <w:rsid w:val="00BA5E2A"/>
    <w:rsid w:val="00BA649B"/>
    <w:rsid w:val="00BA7469"/>
    <w:rsid w:val="00BB007A"/>
    <w:rsid w:val="00BB00E1"/>
    <w:rsid w:val="00BB0B39"/>
    <w:rsid w:val="00BB18C7"/>
    <w:rsid w:val="00BB202F"/>
    <w:rsid w:val="00BB21F5"/>
    <w:rsid w:val="00BB2610"/>
    <w:rsid w:val="00BB28E0"/>
    <w:rsid w:val="00BB358A"/>
    <w:rsid w:val="00BB3878"/>
    <w:rsid w:val="00BB3907"/>
    <w:rsid w:val="00BB3E08"/>
    <w:rsid w:val="00BB4585"/>
    <w:rsid w:val="00BB4D9A"/>
    <w:rsid w:val="00BB5825"/>
    <w:rsid w:val="00BC00C3"/>
    <w:rsid w:val="00BC11AA"/>
    <w:rsid w:val="00BC13EF"/>
    <w:rsid w:val="00BC1D1E"/>
    <w:rsid w:val="00BC2168"/>
    <w:rsid w:val="00BC2A88"/>
    <w:rsid w:val="00BC3470"/>
    <w:rsid w:val="00BC3B3A"/>
    <w:rsid w:val="00BC41FB"/>
    <w:rsid w:val="00BC48BA"/>
    <w:rsid w:val="00BC4F79"/>
    <w:rsid w:val="00BC5300"/>
    <w:rsid w:val="00BC56F0"/>
    <w:rsid w:val="00BC57F5"/>
    <w:rsid w:val="00BC5924"/>
    <w:rsid w:val="00BC5DDD"/>
    <w:rsid w:val="00BC60EF"/>
    <w:rsid w:val="00BC76CD"/>
    <w:rsid w:val="00BC79C1"/>
    <w:rsid w:val="00BD033F"/>
    <w:rsid w:val="00BD056E"/>
    <w:rsid w:val="00BD11B6"/>
    <w:rsid w:val="00BD122A"/>
    <w:rsid w:val="00BD195B"/>
    <w:rsid w:val="00BD2410"/>
    <w:rsid w:val="00BD34D3"/>
    <w:rsid w:val="00BD51A2"/>
    <w:rsid w:val="00BD6172"/>
    <w:rsid w:val="00BD6C57"/>
    <w:rsid w:val="00BD6D9D"/>
    <w:rsid w:val="00BD7973"/>
    <w:rsid w:val="00BD7B4D"/>
    <w:rsid w:val="00BD7EE4"/>
    <w:rsid w:val="00BE0173"/>
    <w:rsid w:val="00BE1721"/>
    <w:rsid w:val="00BE24CB"/>
    <w:rsid w:val="00BE27AD"/>
    <w:rsid w:val="00BE2F66"/>
    <w:rsid w:val="00BE392E"/>
    <w:rsid w:val="00BE3D37"/>
    <w:rsid w:val="00BE3DD8"/>
    <w:rsid w:val="00BE3F01"/>
    <w:rsid w:val="00BE4550"/>
    <w:rsid w:val="00BE48C0"/>
    <w:rsid w:val="00BE553C"/>
    <w:rsid w:val="00BE567C"/>
    <w:rsid w:val="00BE683F"/>
    <w:rsid w:val="00BE6DC7"/>
    <w:rsid w:val="00BF0125"/>
    <w:rsid w:val="00BF1737"/>
    <w:rsid w:val="00BF1805"/>
    <w:rsid w:val="00BF1BEB"/>
    <w:rsid w:val="00BF1C3B"/>
    <w:rsid w:val="00BF1ED1"/>
    <w:rsid w:val="00BF1FA6"/>
    <w:rsid w:val="00BF2967"/>
    <w:rsid w:val="00BF2B9D"/>
    <w:rsid w:val="00BF2BF2"/>
    <w:rsid w:val="00BF2FB8"/>
    <w:rsid w:val="00BF3734"/>
    <w:rsid w:val="00BF3F86"/>
    <w:rsid w:val="00BF4621"/>
    <w:rsid w:val="00BF4DEA"/>
    <w:rsid w:val="00BF505F"/>
    <w:rsid w:val="00C00CED"/>
    <w:rsid w:val="00C01EAA"/>
    <w:rsid w:val="00C01F79"/>
    <w:rsid w:val="00C0357B"/>
    <w:rsid w:val="00C039BC"/>
    <w:rsid w:val="00C0459D"/>
    <w:rsid w:val="00C04CAF"/>
    <w:rsid w:val="00C04DBE"/>
    <w:rsid w:val="00C04E53"/>
    <w:rsid w:val="00C05009"/>
    <w:rsid w:val="00C050FC"/>
    <w:rsid w:val="00C054FE"/>
    <w:rsid w:val="00C05562"/>
    <w:rsid w:val="00C05A86"/>
    <w:rsid w:val="00C05D73"/>
    <w:rsid w:val="00C0603D"/>
    <w:rsid w:val="00C0679F"/>
    <w:rsid w:val="00C07A72"/>
    <w:rsid w:val="00C07D8D"/>
    <w:rsid w:val="00C07D9A"/>
    <w:rsid w:val="00C10AB6"/>
    <w:rsid w:val="00C10DE9"/>
    <w:rsid w:val="00C10FCE"/>
    <w:rsid w:val="00C117AF"/>
    <w:rsid w:val="00C122BB"/>
    <w:rsid w:val="00C125BC"/>
    <w:rsid w:val="00C125E4"/>
    <w:rsid w:val="00C127A3"/>
    <w:rsid w:val="00C128DF"/>
    <w:rsid w:val="00C13A6F"/>
    <w:rsid w:val="00C13E1B"/>
    <w:rsid w:val="00C14EF4"/>
    <w:rsid w:val="00C15CD6"/>
    <w:rsid w:val="00C15DF9"/>
    <w:rsid w:val="00C16219"/>
    <w:rsid w:val="00C1679E"/>
    <w:rsid w:val="00C16D41"/>
    <w:rsid w:val="00C17003"/>
    <w:rsid w:val="00C17B84"/>
    <w:rsid w:val="00C17BD9"/>
    <w:rsid w:val="00C200DC"/>
    <w:rsid w:val="00C206C0"/>
    <w:rsid w:val="00C20A1A"/>
    <w:rsid w:val="00C20AD5"/>
    <w:rsid w:val="00C20D96"/>
    <w:rsid w:val="00C20ECE"/>
    <w:rsid w:val="00C20F89"/>
    <w:rsid w:val="00C21212"/>
    <w:rsid w:val="00C218AA"/>
    <w:rsid w:val="00C21B73"/>
    <w:rsid w:val="00C224A2"/>
    <w:rsid w:val="00C233C5"/>
    <w:rsid w:val="00C2355A"/>
    <w:rsid w:val="00C247FC"/>
    <w:rsid w:val="00C27AB4"/>
    <w:rsid w:val="00C27D2C"/>
    <w:rsid w:val="00C27F7B"/>
    <w:rsid w:val="00C30D61"/>
    <w:rsid w:val="00C31590"/>
    <w:rsid w:val="00C32186"/>
    <w:rsid w:val="00C32D1D"/>
    <w:rsid w:val="00C33E46"/>
    <w:rsid w:val="00C33F60"/>
    <w:rsid w:val="00C343BD"/>
    <w:rsid w:val="00C35623"/>
    <w:rsid w:val="00C35CE1"/>
    <w:rsid w:val="00C40923"/>
    <w:rsid w:val="00C40B1E"/>
    <w:rsid w:val="00C417E8"/>
    <w:rsid w:val="00C41B71"/>
    <w:rsid w:val="00C42193"/>
    <w:rsid w:val="00C42BB4"/>
    <w:rsid w:val="00C42BC7"/>
    <w:rsid w:val="00C4323F"/>
    <w:rsid w:val="00C43672"/>
    <w:rsid w:val="00C44427"/>
    <w:rsid w:val="00C45183"/>
    <w:rsid w:val="00C4605D"/>
    <w:rsid w:val="00C468D2"/>
    <w:rsid w:val="00C47342"/>
    <w:rsid w:val="00C47848"/>
    <w:rsid w:val="00C47AD0"/>
    <w:rsid w:val="00C501AC"/>
    <w:rsid w:val="00C50BA0"/>
    <w:rsid w:val="00C52FBB"/>
    <w:rsid w:val="00C536C9"/>
    <w:rsid w:val="00C5384F"/>
    <w:rsid w:val="00C53980"/>
    <w:rsid w:val="00C53BC2"/>
    <w:rsid w:val="00C54592"/>
    <w:rsid w:val="00C55A64"/>
    <w:rsid w:val="00C560F3"/>
    <w:rsid w:val="00C564B5"/>
    <w:rsid w:val="00C566AF"/>
    <w:rsid w:val="00C56D1E"/>
    <w:rsid w:val="00C60488"/>
    <w:rsid w:val="00C6140C"/>
    <w:rsid w:val="00C620BD"/>
    <w:rsid w:val="00C647E4"/>
    <w:rsid w:val="00C64F6A"/>
    <w:rsid w:val="00C64FB6"/>
    <w:rsid w:val="00C65289"/>
    <w:rsid w:val="00C657C8"/>
    <w:rsid w:val="00C65816"/>
    <w:rsid w:val="00C65B68"/>
    <w:rsid w:val="00C66AFB"/>
    <w:rsid w:val="00C66B42"/>
    <w:rsid w:val="00C66B73"/>
    <w:rsid w:val="00C67666"/>
    <w:rsid w:val="00C67FE0"/>
    <w:rsid w:val="00C71C7F"/>
    <w:rsid w:val="00C71E39"/>
    <w:rsid w:val="00C7335A"/>
    <w:rsid w:val="00C73726"/>
    <w:rsid w:val="00C7434D"/>
    <w:rsid w:val="00C76256"/>
    <w:rsid w:val="00C767A8"/>
    <w:rsid w:val="00C76F90"/>
    <w:rsid w:val="00C7799A"/>
    <w:rsid w:val="00C77B06"/>
    <w:rsid w:val="00C77E09"/>
    <w:rsid w:val="00C77FD7"/>
    <w:rsid w:val="00C802C7"/>
    <w:rsid w:val="00C805F5"/>
    <w:rsid w:val="00C8072C"/>
    <w:rsid w:val="00C81920"/>
    <w:rsid w:val="00C81ED4"/>
    <w:rsid w:val="00C827DA"/>
    <w:rsid w:val="00C82939"/>
    <w:rsid w:val="00C82FEF"/>
    <w:rsid w:val="00C83C29"/>
    <w:rsid w:val="00C853B8"/>
    <w:rsid w:val="00C8544B"/>
    <w:rsid w:val="00C856D0"/>
    <w:rsid w:val="00C86147"/>
    <w:rsid w:val="00C8674F"/>
    <w:rsid w:val="00C86786"/>
    <w:rsid w:val="00C8783A"/>
    <w:rsid w:val="00C918EE"/>
    <w:rsid w:val="00C92307"/>
    <w:rsid w:val="00C92AA0"/>
    <w:rsid w:val="00C947D2"/>
    <w:rsid w:val="00C9489A"/>
    <w:rsid w:val="00C952D6"/>
    <w:rsid w:val="00C95884"/>
    <w:rsid w:val="00C96A86"/>
    <w:rsid w:val="00CA01A4"/>
    <w:rsid w:val="00CA0A72"/>
    <w:rsid w:val="00CA0F05"/>
    <w:rsid w:val="00CA119C"/>
    <w:rsid w:val="00CA2954"/>
    <w:rsid w:val="00CA2B50"/>
    <w:rsid w:val="00CA2CB2"/>
    <w:rsid w:val="00CA3592"/>
    <w:rsid w:val="00CA3A56"/>
    <w:rsid w:val="00CA4390"/>
    <w:rsid w:val="00CA4A47"/>
    <w:rsid w:val="00CA623E"/>
    <w:rsid w:val="00CA6B0C"/>
    <w:rsid w:val="00CA6BBF"/>
    <w:rsid w:val="00CA6D43"/>
    <w:rsid w:val="00CA72A3"/>
    <w:rsid w:val="00CA7414"/>
    <w:rsid w:val="00CA7B88"/>
    <w:rsid w:val="00CB22C1"/>
    <w:rsid w:val="00CB2313"/>
    <w:rsid w:val="00CB2370"/>
    <w:rsid w:val="00CB2518"/>
    <w:rsid w:val="00CB271F"/>
    <w:rsid w:val="00CB2D8E"/>
    <w:rsid w:val="00CB2F1F"/>
    <w:rsid w:val="00CB32CF"/>
    <w:rsid w:val="00CB34F1"/>
    <w:rsid w:val="00CB4B84"/>
    <w:rsid w:val="00CB4BF0"/>
    <w:rsid w:val="00CB500A"/>
    <w:rsid w:val="00CB6CC9"/>
    <w:rsid w:val="00CC0040"/>
    <w:rsid w:val="00CC07A3"/>
    <w:rsid w:val="00CC07C3"/>
    <w:rsid w:val="00CC0CA3"/>
    <w:rsid w:val="00CC1220"/>
    <w:rsid w:val="00CC159E"/>
    <w:rsid w:val="00CC1818"/>
    <w:rsid w:val="00CC1932"/>
    <w:rsid w:val="00CC20B6"/>
    <w:rsid w:val="00CC22A1"/>
    <w:rsid w:val="00CC3846"/>
    <w:rsid w:val="00CC3D88"/>
    <w:rsid w:val="00CC3DC1"/>
    <w:rsid w:val="00CC3DFA"/>
    <w:rsid w:val="00CC5651"/>
    <w:rsid w:val="00CC6065"/>
    <w:rsid w:val="00CC7795"/>
    <w:rsid w:val="00CC7A90"/>
    <w:rsid w:val="00CC7BF4"/>
    <w:rsid w:val="00CC7DBA"/>
    <w:rsid w:val="00CD04E9"/>
    <w:rsid w:val="00CD0D81"/>
    <w:rsid w:val="00CD2BBA"/>
    <w:rsid w:val="00CD327E"/>
    <w:rsid w:val="00CD38FB"/>
    <w:rsid w:val="00CD3B05"/>
    <w:rsid w:val="00CD49A8"/>
    <w:rsid w:val="00CD4E54"/>
    <w:rsid w:val="00CD507B"/>
    <w:rsid w:val="00CD5123"/>
    <w:rsid w:val="00CD6BA4"/>
    <w:rsid w:val="00CD711D"/>
    <w:rsid w:val="00CD7CCE"/>
    <w:rsid w:val="00CE084D"/>
    <w:rsid w:val="00CE0A14"/>
    <w:rsid w:val="00CE0CA9"/>
    <w:rsid w:val="00CE0E96"/>
    <w:rsid w:val="00CE0F5A"/>
    <w:rsid w:val="00CE3886"/>
    <w:rsid w:val="00CE3A02"/>
    <w:rsid w:val="00CE4372"/>
    <w:rsid w:val="00CE493E"/>
    <w:rsid w:val="00CE4C78"/>
    <w:rsid w:val="00CE4FE9"/>
    <w:rsid w:val="00CE57AE"/>
    <w:rsid w:val="00CE6578"/>
    <w:rsid w:val="00CE65CD"/>
    <w:rsid w:val="00CF0646"/>
    <w:rsid w:val="00CF0862"/>
    <w:rsid w:val="00CF0A63"/>
    <w:rsid w:val="00CF161D"/>
    <w:rsid w:val="00CF1938"/>
    <w:rsid w:val="00CF23B6"/>
    <w:rsid w:val="00CF27E4"/>
    <w:rsid w:val="00CF305F"/>
    <w:rsid w:val="00CF3B31"/>
    <w:rsid w:val="00CF4199"/>
    <w:rsid w:val="00CF41BE"/>
    <w:rsid w:val="00CF48FF"/>
    <w:rsid w:val="00CF4D90"/>
    <w:rsid w:val="00CF4E23"/>
    <w:rsid w:val="00CF56F5"/>
    <w:rsid w:val="00CF5CBD"/>
    <w:rsid w:val="00CF5FB0"/>
    <w:rsid w:val="00CF6745"/>
    <w:rsid w:val="00CF7905"/>
    <w:rsid w:val="00D020ED"/>
    <w:rsid w:val="00D0258A"/>
    <w:rsid w:val="00D0315A"/>
    <w:rsid w:val="00D03854"/>
    <w:rsid w:val="00D03B29"/>
    <w:rsid w:val="00D03D3E"/>
    <w:rsid w:val="00D04ACF"/>
    <w:rsid w:val="00D04C67"/>
    <w:rsid w:val="00D07603"/>
    <w:rsid w:val="00D0775E"/>
    <w:rsid w:val="00D07F92"/>
    <w:rsid w:val="00D10512"/>
    <w:rsid w:val="00D10C75"/>
    <w:rsid w:val="00D11FF1"/>
    <w:rsid w:val="00D14B28"/>
    <w:rsid w:val="00D14D5C"/>
    <w:rsid w:val="00D1508E"/>
    <w:rsid w:val="00D16056"/>
    <w:rsid w:val="00D162F7"/>
    <w:rsid w:val="00D168F7"/>
    <w:rsid w:val="00D1795B"/>
    <w:rsid w:val="00D179E9"/>
    <w:rsid w:val="00D17B93"/>
    <w:rsid w:val="00D17CDE"/>
    <w:rsid w:val="00D2054A"/>
    <w:rsid w:val="00D206DE"/>
    <w:rsid w:val="00D20938"/>
    <w:rsid w:val="00D22A63"/>
    <w:rsid w:val="00D23A0F"/>
    <w:rsid w:val="00D25381"/>
    <w:rsid w:val="00D25788"/>
    <w:rsid w:val="00D25F3F"/>
    <w:rsid w:val="00D2616A"/>
    <w:rsid w:val="00D26303"/>
    <w:rsid w:val="00D311A7"/>
    <w:rsid w:val="00D31657"/>
    <w:rsid w:val="00D32586"/>
    <w:rsid w:val="00D32A7C"/>
    <w:rsid w:val="00D32EA5"/>
    <w:rsid w:val="00D33254"/>
    <w:rsid w:val="00D335CD"/>
    <w:rsid w:val="00D33A9D"/>
    <w:rsid w:val="00D33BE8"/>
    <w:rsid w:val="00D33E05"/>
    <w:rsid w:val="00D34940"/>
    <w:rsid w:val="00D34EDA"/>
    <w:rsid w:val="00D35EE7"/>
    <w:rsid w:val="00D36219"/>
    <w:rsid w:val="00D364DA"/>
    <w:rsid w:val="00D37FF8"/>
    <w:rsid w:val="00D41786"/>
    <w:rsid w:val="00D417BC"/>
    <w:rsid w:val="00D41B42"/>
    <w:rsid w:val="00D42694"/>
    <w:rsid w:val="00D427A1"/>
    <w:rsid w:val="00D42C1D"/>
    <w:rsid w:val="00D448A4"/>
    <w:rsid w:val="00D44B99"/>
    <w:rsid w:val="00D44CCB"/>
    <w:rsid w:val="00D452D2"/>
    <w:rsid w:val="00D4542B"/>
    <w:rsid w:val="00D464BD"/>
    <w:rsid w:val="00D4655A"/>
    <w:rsid w:val="00D46701"/>
    <w:rsid w:val="00D46FD6"/>
    <w:rsid w:val="00D474AC"/>
    <w:rsid w:val="00D47A2C"/>
    <w:rsid w:val="00D50703"/>
    <w:rsid w:val="00D507FD"/>
    <w:rsid w:val="00D5084B"/>
    <w:rsid w:val="00D50E0F"/>
    <w:rsid w:val="00D5155F"/>
    <w:rsid w:val="00D51855"/>
    <w:rsid w:val="00D5262F"/>
    <w:rsid w:val="00D53AA3"/>
    <w:rsid w:val="00D5410B"/>
    <w:rsid w:val="00D54479"/>
    <w:rsid w:val="00D546F8"/>
    <w:rsid w:val="00D56060"/>
    <w:rsid w:val="00D568C2"/>
    <w:rsid w:val="00D56BEF"/>
    <w:rsid w:val="00D574F5"/>
    <w:rsid w:val="00D6061C"/>
    <w:rsid w:val="00D60803"/>
    <w:rsid w:val="00D61FA8"/>
    <w:rsid w:val="00D61FAF"/>
    <w:rsid w:val="00D63108"/>
    <w:rsid w:val="00D63663"/>
    <w:rsid w:val="00D637A2"/>
    <w:rsid w:val="00D63987"/>
    <w:rsid w:val="00D63C27"/>
    <w:rsid w:val="00D64278"/>
    <w:rsid w:val="00D642E4"/>
    <w:rsid w:val="00D64377"/>
    <w:rsid w:val="00D644CB"/>
    <w:rsid w:val="00D6459B"/>
    <w:rsid w:val="00D64D73"/>
    <w:rsid w:val="00D6675B"/>
    <w:rsid w:val="00D668CC"/>
    <w:rsid w:val="00D67AF2"/>
    <w:rsid w:val="00D67C6F"/>
    <w:rsid w:val="00D7030B"/>
    <w:rsid w:val="00D704CB"/>
    <w:rsid w:val="00D708D5"/>
    <w:rsid w:val="00D70F17"/>
    <w:rsid w:val="00D71189"/>
    <w:rsid w:val="00D7171F"/>
    <w:rsid w:val="00D71883"/>
    <w:rsid w:val="00D71C72"/>
    <w:rsid w:val="00D72043"/>
    <w:rsid w:val="00D73397"/>
    <w:rsid w:val="00D73405"/>
    <w:rsid w:val="00D748EC"/>
    <w:rsid w:val="00D75082"/>
    <w:rsid w:val="00D75742"/>
    <w:rsid w:val="00D75EAE"/>
    <w:rsid w:val="00D764DA"/>
    <w:rsid w:val="00D76972"/>
    <w:rsid w:val="00D76D0C"/>
    <w:rsid w:val="00D77086"/>
    <w:rsid w:val="00D80908"/>
    <w:rsid w:val="00D81519"/>
    <w:rsid w:val="00D825FC"/>
    <w:rsid w:val="00D835D9"/>
    <w:rsid w:val="00D837D7"/>
    <w:rsid w:val="00D854D7"/>
    <w:rsid w:val="00D858DD"/>
    <w:rsid w:val="00D86032"/>
    <w:rsid w:val="00D87054"/>
    <w:rsid w:val="00D876BC"/>
    <w:rsid w:val="00D87A0F"/>
    <w:rsid w:val="00D9063C"/>
    <w:rsid w:val="00D90B59"/>
    <w:rsid w:val="00D90CEB"/>
    <w:rsid w:val="00D9113B"/>
    <w:rsid w:val="00D91259"/>
    <w:rsid w:val="00D917C1"/>
    <w:rsid w:val="00D91A2E"/>
    <w:rsid w:val="00D91B41"/>
    <w:rsid w:val="00D9218C"/>
    <w:rsid w:val="00D93BCB"/>
    <w:rsid w:val="00D9442E"/>
    <w:rsid w:val="00D94772"/>
    <w:rsid w:val="00D9515D"/>
    <w:rsid w:val="00D96012"/>
    <w:rsid w:val="00D9636C"/>
    <w:rsid w:val="00D964E9"/>
    <w:rsid w:val="00D9693D"/>
    <w:rsid w:val="00D97A2E"/>
    <w:rsid w:val="00D97C91"/>
    <w:rsid w:val="00DA01FE"/>
    <w:rsid w:val="00DA0326"/>
    <w:rsid w:val="00DA0648"/>
    <w:rsid w:val="00DA0EBA"/>
    <w:rsid w:val="00DA1392"/>
    <w:rsid w:val="00DA183E"/>
    <w:rsid w:val="00DA248C"/>
    <w:rsid w:val="00DA272D"/>
    <w:rsid w:val="00DA2E50"/>
    <w:rsid w:val="00DA34F3"/>
    <w:rsid w:val="00DA4072"/>
    <w:rsid w:val="00DA423D"/>
    <w:rsid w:val="00DA4EF2"/>
    <w:rsid w:val="00DA58A3"/>
    <w:rsid w:val="00DA5E7F"/>
    <w:rsid w:val="00DA6290"/>
    <w:rsid w:val="00DA6D04"/>
    <w:rsid w:val="00DA7EF2"/>
    <w:rsid w:val="00DB006D"/>
    <w:rsid w:val="00DB0397"/>
    <w:rsid w:val="00DB04E5"/>
    <w:rsid w:val="00DB08FA"/>
    <w:rsid w:val="00DB0EBD"/>
    <w:rsid w:val="00DB12DE"/>
    <w:rsid w:val="00DB15AA"/>
    <w:rsid w:val="00DB182C"/>
    <w:rsid w:val="00DB1A01"/>
    <w:rsid w:val="00DB3870"/>
    <w:rsid w:val="00DB4789"/>
    <w:rsid w:val="00DB4A78"/>
    <w:rsid w:val="00DB4EEF"/>
    <w:rsid w:val="00DB4FC3"/>
    <w:rsid w:val="00DB55E2"/>
    <w:rsid w:val="00DB5B7D"/>
    <w:rsid w:val="00DB5D46"/>
    <w:rsid w:val="00DB6245"/>
    <w:rsid w:val="00DB72A2"/>
    <w:rsid w:val="00DB7349"/>
    <w:rsid w:val="00DC00AD"/>
    <w:rsid w:val="00DC0E9D"/>
    <w:rsid w:val="00DC1E01"/>
    <w:rsid w:val="00DC1F2F"/>
    <w:rsid w:val="00DC306F"/>
    <w:rsid w:val="00DC3ABD"/>
    <w:rsid w:val="00DC45D1"/>
    <w:rsid w:val="00DC5B16"/>
    <w:rsid w:val="00DC6B92"/>
    <w:rsid w:val="00DD0026"/>
    <w:rsid w:val="00DD0971"/>
    <w:rsid w:val="00DD0FBB"/>
    <w:rsid w:val="00DD105A"/>
    <w:rsid w:val="00DD190F"/>
    <w:rsid w:val="00DD2357"/>
    <w:rsid w:val="00DD3966"/>
    <w:rsid w:val="00DD3C94"/>
    <w:rsid w:val="00DD5674"/>
    <w:rsid w:val="00DD58C6"/>
    <w:rsid w:val="00DD6E23"/>
    <w:rsid w:val="00DE0394"/>
    <w:rsid w:val="00DE075E"/>
    <w:rsid w:val="00DE0D48"/>
    <w:rsid w:val="00DE0DE1"/>
    <w:rsid w:val="00DE1D0D"/>
    <w:rsid w:val="00DE2068"/>
    <w:rsid w:val="00DE2E12"/>
    <w:rsid w:val="00DE4F80"/>
    <w:rsid w:val="00DE534C"/>
    <w:rsid w:val="00DE5608"/>
    <w:rsid w:val="00DE5A13"/>
    <w:rsid w:val="00DE60CF"/>
    <w:rsid w:val="00DE6632"/>
    <w:rsid w:val="00DE6B7B"/>
    <w:rsid w:val="00DE736F"/>
    <w:rsid w:val="00DE79B4"/>
    <w:rsid w:val="00DF0441"/>
    <w:rsid w:val="00DF0A06"/>
    <w:rsid w:val="00DF1435"/>
    <w:rsid w:val="00DF1CAE"/>
    <w:rsid w:val="00DF3711"/>
    <w:rsid w:val="00DF3870"/>
    <w:rsid w:val="00DF446F"/>
    <w:rsid w:val="00DF47E6"/>
    <w:rsid w:val="00DF4EEC"/>
    <w:rsid w:val="00DF545D"/>
    <w:rsid w:val="00DF56F0"/>
    <w:rsid w:val="00DF6722"/>
    <w:rsid w:val="00DF685D"/>
    <w:rsid w:val="00DF73C5"/>
    <w:rsid w:val="00DF77FD"/>
    <w:rsid w:val="00DF7BA2"/>
    <w:rsid w:val="00DF7DD7"/>
    <w:rsid w:val="00DF7E39"/>
    <w:rsid w:val="00E01086"/>
    <w:rsid w:val="00E0130A"/>
    <w:rsid w:val="00E01408"/>
    <w:rsid w:val="00E020DA"/>
    <w:rsid w:val="00E020E1"/>
    <w:rsid w:val="00E02DC2"/>
    <w:rsid w:val="00E03974"/>
    <w:rsid w:val="00E03EE7"/>
    <w:rsid w:val="00E04679"/>
    <w:rsid w:val="00E05545"/>
    <w:rsid w:val="00E05779"/>
    <w:rsid w:val="00E05F00"/>
    <w:rsid w:val="00E074C9"/>
    <w:rsid w:val="00E076CF"/>
    <w:rsid w:val="00E10A47"/>
    <w:rsid w:val="00E11E69"/>
    <w:rsid w:val="00E1241C"/>
    <w:rsid w:val="00E12839"/>
    <w:rsid w:val="00E1372C"/>
    <w:rsid w:val="00E13ADB"/>
    <w:rsid w:val="00E147FE"/>
    <w:rsid w:val="00E14EB0"/>
    <w:rsid w:val="00E152FB"/>
    <w:rsid w:val="00E15735"/>
    <w:rsid w:val="00E15F3D"/>
    <w:rsid w:val="00E16D67"/>
    <w:rsid w:val="00E16F38"/>
    <w:rsid w:val="00E17DAB"/>
    <w:rsid w:val="00E17DE6"/>
    <w:rsid w:val="00E17F5C"/>
    <w:rsid w:val="00E203B3"/>
    <w:rsid w:val="00E225E7"/>
    <w:rsid w:val="00E22637"/>
    <w:rsid w:val="00E227CD"/>
    <w:rsid w:val="00E22D18"/>
    <w:rsid w:val="00E23339"/>
    <w:rsid w:val="00E23A60"/>
    <w:rsid w:val="00E247F0"/>
    <w:rsid w:val="00E24F3A"/>
    <w:rsid w:val="00E26625"/>
    <w:rsid w:val="00E266E8"/>
    <w:rsid w:val="00E274AE"/>
    <w:rsid w:val="00E27A5A"/>
    <w:rsid w:val="00E27F7D"/>
    <w:rsid w:val="00E30693"/>
    <w:rsid w:val="00E31559"/>
    <w:rsid w:val="00E32E87"/>
    <w:rsid w:val="00E34758"/>
    <w:rsid w:val="00E347AC"/>
    <w:rsid w:val="00E34ABE"/>
    <w:rsid w:val="00E3643D"/>
    <w:rsid w:val="00E36D60"/>
    <w:rsid w:val="00E36EB7"/>
    <w:rsid w:val="00E3713D"/>
    <w:rsid w:val="00E37D07"/>
    <w:rsid w:val="00E417FB"/>
    <w:rsid w:val="00E41B50"/>
    <w:rsid w:val="00E420D4"/>
    <w:rsid w:val="00E42679"/>
    <w:rsid w:val="00E42BB2"/>
    <w:rsid w:val="00E43113"/>
    <w:rsid w:val="00E43189"/>
    <w:rsid w:val="00E432B9"/>
    <w:rsid w:val="00E438B9"/>
    <w:rsid w:val="00E4432D"/>
    <w:rsid w:val="00E44A10"/>
    <w:rsid w:val="00E45E34"/>
    <w:rsid w:val="00E4612B"/>
    <w:rsid w:val="00E46286"/>
    <w:rsid w:val="00E46A1E"/>
    <w:rsid w:val="00E46AB5"/>
    <w:rsid w:val="00E46B4F"/>
    <w:rsid w:val="00E50027"/>
    <w:rsid w:val="00E512B6"/>
    <w:rsid w:val="00E5154F"/>
    <w:rsid w:val="00E52027"/>
    <w:rsid w:val="00E52FFA"/>
    <w:rsid w:val="00E549E9"/>
    <w:rsid w:val="00E56478"/>
    <w:rsid w:val="00E566B2"/>
    <w:rsid w:val="00E56B9E"/>
    <w:rsid w:val="00E56E43"/>
    <w:rsid w:val="00E5751D"/>
    <w:rsid w:val="00E5792F"/>
    <w:rsid w:val="00E57B3D"/>
    <w:rsid w:val="00E57E10"/>
    <w:rsid w:val="00E57E2E"/>
    <w:rsid w:val="00E57FD1"/>
    <w:rsid w:val="00E60020"/>
    <w:rsid w:val="00E60C68"/>
    <w:rsid w:val="00E61A24"/>
    <w:rsid w:val="00E62875"/>
    <w:rsid w:val="00E62905"/>
    <w:rsid w:val="00E6297C"/>
    <w:rsid w:val="00E63AC1"/>
    <w:rsid w:val="00E64C01"/>
    <w:rsid w:val="00E65034"/>
    <w:rsid w:val="00E65061"/>
    <w:rsid w:val="00E674AD"/>
    <w:rsid w:val="00E70BC5"/>
    <w:rsid w:val="00E71681"/>
    <w:rsid w:val="00E71FC4"/>
    <w:rsid w:val="00E724A5"/>
    <w:rsid w:val="00E72567"/>
    <w:rsid w:val="00E7339D"/>
    <w:rsid w:val="00E73688"/>
    <w:rsid w:val="00E7383C"/>
    <w:rsid w:val="00E73CFA"/>
    <w:rsid w:val="00E74535"/>
    <w:rsid w:val="00E74A09"/>
    <w:rsid w:val="00E75226"/>
    <w:rsid w:val="00E755DF"/>
    <w:rsid w:val="00E756F3"/>
    <w:rsid w:val="00E76F42"/>
    <w:rsid w:val="00E77609"/>
    <w:rsid w:val="00E80499"/>
    <w:rsid w:val="00E80D89"/>
    <w:rsid w:val="00E80E61"/>
    <w:rsid w:val="00E80F40"/>
    <w:rsid w:val="00E838BD"/>
    <w:rsid w:val="00E83A42"/>
    <w:rsid w:val="00E849A0"/>
    <w:rsid w:val="00E84C31"/>
    <w:rsid w:val="00E85EF8"/>
    <w:rsid w:val="00E862E4"/>
    <w:rsid w:val="00E86B26"/>
    <w:rsid w:val="00E86B9B"/>
    <w:rsid w:val="00E86D31"/>
    <w:rsid w:val="00E87057"/>
    <w:rsid w:val="00E870B9"/>
    <w:rsid w:val="00E8740C"/>
    <w:rsid w:val="00E874F7"/>
    <w:rsid w:val="00E87EE8"/>
    <w:rsid w:val="00E904B1"/>
    <w:rsid w:val="00E9197C"/>
    <w:rsid w:val="00E9199C"/>
    <w:rsid w:val="00E92DB9"/>
    <w:rsid w:val="00E9335C"/>
    <w:rsid w:val="00E93600"/>
    <w:rsid w:val="00E939F6"/>
    <w:rsid w:val="00E93AAC"/>
    <w:rsid w:val="00E93AB9"/>
    <w:rsid w:val="00E946C5"/>
    <w:rsid w:val="00E95313"/>
    <w:rsid w:val="00E9568F"/>
    <w:rsid w:val="00E95707"/>
    <w:rsid w:val="00E96035"/>
    <w:rsid w:val="00E9656F"/>
    <w:rsid w:val="00EA0632"/>
    <w:rsid w:val="00EA10E4"/>
    <w:rsid w:val="00EA3143"/>
    <w:rsid w:val="00EA34CD"/>
    <w:rsid w:val="00EA37D0"/>
    <w:rsid w:val="00EA3E4D"/>
    <w:rsid w:val="00EA4D2D"/>
    <w:rsid w:val="00EA5071"/>
    <w:rsid w:val="00EA530F"/>
    <w:rsid w:val="00EA543C"/>
    <w:rsid w:val="00EA5669"/>
    <w:rsid w:val="00EA5868"/>
    <w:rsid w:val="00EA5BB6"/>
    <w:rsid w:val="00EA5DC0"/>
    <w:rsid w:val="00EA7560"/>
    <w:rsid w:val="00EA76F6"/>
    <w:rsid w:val="00EA7905"/>
    <w:rsid w:val="00EA7D29"/>
    <w:rsid w:val="00EB0621"/>
    <w:rsid w:val="00EB1452"/>
    <w:rsid w:val="00EB1745"/>
    <w:rsid w:val="00EB18E4"/>
    <w:rsid w:val="00EB1B52"/>
    <w:rsid w:val="00EB260C"/>
    <w:rsid w:val="00EB2F85"/>
    <w:rsid w:val="00EB3463"/>
    <w:rsid w:val="00EB3DD5"/>
    <w:rsid w:val="00EB43FC"/>
    <w:rsid w:val="00EB46B8"/>
    <w:rsid w:val="00EB505F"/>
    <w:rsid w:val="00EB5945"/>
    <w:rsid w:val="00EB5FA6"/>
    <w:rsid w:val="00EB6263"/>
    <w:rsid w:val="00EB6D88"/>
    <w:rsid w:val="00EB6ECC"/>
    <w:rsid w:val="00EB75B5"/>
    <w:rsid w:val="00EB7664"/>
    <w:rsid w:val="00EC0E1A"/>
    <w:rsid w:val="00EC106A"/>
    <w:rsid w:val="00EC2530"/>
    <w:rsid w:val="00EC28FB"/>
    <w:rsid w:val="00EC2A19"/>
    <w:rsid w:val="00EC32BE"/>
    <w:rsid w:val="00EC35A4"/>
    <w:rsid w:val="00EC3974"/>
    <w:rsid w:val="00EC42D2"/>
    <w:rsid w:val="00EC51F9"/>
    <w:rsid w:val="00EC71BD"/>
    <w:rsid w:val="00EC7789"/>
    <w:rsid w:val="00EC7965"/>
    <w:rsid w:val="00ED0EE4"/>
    <w:rsid w:val="00ED1B01"/>
    <w:rsid w:val="00ED20CD"/>
    <w:rsid w:val="00ED2441"/>
    <w:rsid w:val="00ED2B5C"/>
    <w:rsid w:val="00ED2C0B"/>
    <w:rsid w:val="00ED433E"/>
    <w:rsid w:val="00ED5F9F"/>
    <w:rsid w:val="00ED62D1"/>
    <w:rsid w:val="00ED65A3"/>
    <w:rsid w:val="00ED65E0"/>
    <w:rsid w:val="00ED6D89"/>
    <w:rsid w:val="00ED7484"/>
    <w:rsid w:val="00ED74FC"/>
    <w:rsid w:val="00EE0F11"/>
    <w:rsid w:val="00EE1757"/>
    <w:rsid w:val="00EE2DCD"/>
    <w:rsid w:val="00EE330D"/>
    <w:rsid w:val="00EE3370"/>
    <w:rsid w:val="00EE3563"/>
    <w:rsid w:val="00EE3A47"/>
    <w:rsid w:val="00EE3F47"/>
    <w:rsid w:val="00EE4CDC"/>
    <w:rsid w:val="00EE4DEE"/>
    <w:rsid w:val="00EE58A0"/>
    <w:rsid w:val="00EE593E"/>
    <w:rsid w:val="00EE5B23"/>
    <w:rsid w:val="00EE67B5"/>
    <w:rsid w:val="00EE6882"/>
    <w:rsid w:val="00EE75EF"/>
    <w:rsid w:val="00EE7884"/>
    <w:rsid w:val="00EE7C12"/>
    <w:rsid w:val="00EF0B11"/>
    <w:rsid w:val="00EF0E11"/>
    <w:rsid w:val="00EF1B1F"/>
    <w:rsid w:val="00EF20B7"/>
    <w:rsid w:val="00EF2404"/>
    <w:rsid w:val="00EF321E"/>
    <w:rsid w:val="00EF3F7C"/>
    <w:rsid w:val="00EF44FB"/>
    <w:rsid w:val="00EF4807"/>
    <w:rsid w:val="00EF5093"/>
    <w:rsid w:val="00EF5D6D"/>
    <w:rsid w:val="00EF6735"/>
    <w:rsid w:val="00EF6811"/>
    <w:rsid w:val="00EF6C60"/>
    <w:rsid w:val="00EF7542"/>
    <w:rsid w:val="00EF78CD"/>
    <w:rsid w:val="00F0072A"/>
    <w:rsid w:val="00F01D7A"/>
    <w:rsid w:val="00F021A0"/>
    <w:rsid w:val="00F0254E"/>
    <w:rsid w:val="00F0255A"/>
    <w:rsid w:val="00F02B36"/>
    <w:rsid w:val="00F0302D"/>
    <w:rsid w:val="00F0395B"/>
    <w:rsid w:val="00F03DA3"/>
    <w:rsid w:val="00F03F02"/>
    <w:rsid w:val="00F04BC0"/>
    <w:rsid w:val="00F04EB3"/>
    <w:rsid w:val="00F05379"/>
    <w:rsid w:val="00F05C87"/>
    <w:rsid w:val="00F05D27"/>
    <w:rsid w:val="00F063E6"/>
    <w:rsid w:val="00F07521"/>
    <w:rsid w:val="00F0772C"/>
    <w:rsid w:val="00F10CE1"/>
    <w:rsid w:val="00F10DED"/>
    <w:rsid w:val="00F112EA"/>
    <w:rsid w:val="00F113C6"/>
    <w:rsid w:val="00F1165B"/>
    <w:rsid w:val="00F12029"/>
    <w:rsid w:val="00F1289E"/>
    <w:rsid w:val="00F128E2"/>
    <w:rsid w:val="00F12C81"/>
    <w:rsid w:val="00F13B80"/>
    <w:rsid w:val="00F1478E"/>
    <w:rsid w:val="00F14BAE"/>
    <w:rsid w:val="00F14BE0"/>
    <w:rsid w:val="00F15440"/>
    <w:rsid w:val="00F15785"/>
    <w:rsid w:val="00F157CC"/>
    <w:rsid w:val="00F15B16"/>
    <w:rsid w:val="00F15B58"/>
    <w:rsid w:val="00F1636B"/>
    <w:rsid w:val="00F2155E"/>
    <w:rsid w:val="00F21716"/>
    <w:rsid w:val="00F21CAC"/>
    <w:rsid w:val="00F21ED1"/>
    <w:rsid w:val="00F22B3C"/>
    <w:rsid w:val="00F22CCE"/>
    <w:rsid w:val="00F22FB7"/>
    <w:rsid w:val="00F235D9"/>
    <w:rsid w:val="00F238CD"/>
    <w:rsid w:val="00F23958"/>
    <w:rsid w:val="00F23E0A"/>
    <w:rsid w:val="00F2416F"/>
    <w:rsid w:val="00F24636"/>
    <w:rsid w:val="00F2497D"/>
    <w:rsid w:val="00F24AA3"/>
    <w:rsid w:val="00F24CB1"/>
    <w:rsid w:val="00F24FF6"/>
    <w:rsid w:val="00F25F6E"/>
    <w:rsid w:val="00F26574"/>
    <w:rsid w:val="00F27F25"/>
    <w:rsid w:val="00F30203"/>
    <w:rsid w:val="00F302D8"/>
    <w:rsid w:val="00F30868"/>
    <w:rsid w:val="00F3167E"/>
    <w:rsid w:val="00F320F1"/>
    <w:rsid w:val="00F32FC8"/>
    <w:rsid w:val="00F336F2"/>
    <w:rsid w:val="00F33B13"/>
    <w:rsid w:val="00F33EE7"/>
    <w:rsid w:val="00F34C0A"/>
    <w:rsid w:val="00F34D19"/>
    <w:rsid w:val="00F34DD1"/>
    <w:rsid w:val="00F34FF2"/>
    <w:rsid w:val="00F361A7"/>
    <w:rsid w:val="00F363C1"/>
    <w:rsid w:val="00F3642F"/>
    <w:rsid w:val="00F37EAA"/>
    <w:rsid w:val="00F4027A"/>
    <w:rsid w:val="00F41172"/>
    <w:rsid w:val="00F415E5"/>
    <w:rsid w:val="00F41971"/>
    <w:rsid w:val="00F42145"/>
    <w:rsid w:val="00F421A5"/>
    <w:rsid w:val="00F4255D"/>
    <w:rsid w:val="00F42B00"/>
    <w:rsid w:val="00F432AE"/>
    <w:rsid w:val="00F43C41"/>
    <w:rsid w:val="00F43F8D"/>
    <w:rsid w:val="00F441BE"/>
    <w:rsid w:val="00F441FB"/>
    <w:rsid w:val="00F44A4B"/>
    <w:rsid w:val="00F452FE"/>
    <w:rsid w:val="00F45B4A"/>
    <w:rsid w:val="00F465BF"/>
    <w:rsid w:val="00F50354"/>
    <w:rsid w:val="00F50CB8"/>
    <w:rsid w:val="00F51254"/>
    <w:rsid w:val="00F513E9"/>
    <w:rsid w:val="00F51A9E"/>
    <w:rsid w:val="00F51F3C"/>
    <w:rsid w:val="00F523CE"/>
    <w:rsid w:val="00F52901"/>
    <w:rsid w:val="00F5296C"/>
    <w:rsid w:val="00F52CDA"/>
    <w:rsid w:val="00F53393"/>
    <w:rsid w:val="00F534ED"/>
    <w:rsid w:val="00F53974"/>
    <w:rsid w:val="00F53AF0"/>
    <w:rsid w:val="00F54352"/>
    <w:rsid w:val="00F54A1F"/>
    <w:rsid w:val="00F54F00"/>
    <w:rsid w:val="00F54F02"/>
    <w:rsid w:val="00F5548E"/>
    <w:rsid w:val="00F5555F"/>
    <w:rsid w:val="00F55605"/>
    <w:rsid w:val="00F5600D"/>
    <w:rsid w:val="00F56223"/>
    <w:rsid w:val="00F569CF"/>
    <w:rsid w:val="00F579C7"/>
    <w:rsid w:val="00F57CE6"/>
    <w:rsid w:val="00F57CF6"/>
    <w:rsid w:val="00F60FDD"/>
    <w:rsid w:val="00F612A7"/>
    <w:rsid w:val="00F61C5E"/>
    <w:rsid w:val="00F623DA"/>
    <w:rsid w:val="00F62691"/>
    <w:rsid w:val="00F62A04"/>
    <w:rsid w:val="00F62A0A"/>
    <w:rsid w:val="00F62DA8"/>
    <w:rsid w:val="00F62F46"/>
    <w:rsid w:val="00F63AE8"/>
    <w:rsid w:val="00F6402B"/>
    <w:rsid w:val="00F64D51"/>
    <w:rsid w:val="00F6539F"/>
    <w:rsid w:val="00F6550D"/>
    <w:rsid w:val="00F670F2"/>
    <w:rsid w:val="00F67A63"/>
    <w:rsid w:val="00F704C9"/>
    <w:rsid w:val="00F71431"/>
    <w:rsid w:val="00F71988"/>
    <w:rsid w:val="00F71CA9"/>
    <w:rsid w:val="00F71D2E"/>
    <w:rsid w:val="00F731B9"/>
    <w:rsid w:val="00F73340"/>
    <w:rsid w:val="00F7373F"/>
    <w:rsid w:val="00F73AD2"/>
    <w:rsid w:val="00F73D0D"/>
    <w:rsid w:val="00F740A4"/>
    <w:rsid w:val="00F74F6E"/>
    <w:rsid w:val="00F75B8B"/>
    <w:rsid w:val="00F762DE"/>
    <w:rsid w:val="00F76B92"/>
    <w:rsid w:val="00F76C9C"/>
    <w:rsid w:val="00F76D4C"/>
    <w:rsid w:val="00F7706C"/>
    <w:rsid w:val="00F80061"/>
    <w:rsid w:val="00F81DE6"/>
    <w:rsid w:val="00F823B0"/>
    <w:rsid w:val="00F82994"/>
    <w:rsid w:val="00F83331"/>
    <w:rsid w:val="00F8367A"/>
    <w:rsid w:val="00F84965"/>
    <w:rsid w:val="00F84C96"/>
    <w:rsid w:val="00F866E4"/>
    <w:rsid w:val="00F86D8D"/>
    <w:rsid w:val="00F87552"/>
    <w:rsid w:val="00F87ED6"/>
    <w:rsid w:val="00F87F33"/>
    <w:rsid w:val="00F9054F"/>
    <w:rsid w:val="00F91F2B"/>
    <w:rsid w:val="00F9278F"/>
    <w:rsid w:val="00F93A29"/>
    <w:rsid w:val="00F93D8C"/>
    <w:rsid w:val="00F946D5"/>
    <w:rsid w:val="00F95B29"/>
    <w:rsid w:val="00F95F09"/>
    <w:rsid w:val="00F96399"/>
    <w:rsid w:val="00F967FD"/>
    <w:rsid w:val="00F96AF1"/>
    <w:rsid w:val="00F96D38"/>
    <w:rsid w:val="00F9721D"/>
    <w:rsid w:val="00FA094F"/>
    <w:rsid w:val="00FA178D"/>
    <w:rsid w:val="00FA18AA"/>
    <w:rsid w:val="00FA1A68"/>
    <w:rsid w:val="00FA321B"/>
    <w:rsid w:val="00FA3235"/>
    <w:rsid w:val="00FA46EA"/>
    <w:rsid w:val="00FA479A"/>
    <w:rsid w:val="00FA48C7"/>
    <w:rsid w:val="00FA4D1D"/>
    <w:rsid w:val="00FA4FAE"/>
    <w:rsid w:val="00FA5A51"/>
    <w:rsid w:val="00FA6013"/>
    <w:rsid w:val="00FA6BEC"/>
    <w:rsid w:val="00FA7BF5"/>
    <w:rsid w:val="00FB1768"/>
    <w:rsid w:val="00FB17AF"/>
    <w:rsid w:val="00FB180E"/>
    <w:rsid w:val="00FB1815"/>
    <w:rsid w:val="00FB2A15"/>
    <w:rsid w:val="00FB3060"/>
    <w:rsid w:val="00FB33C1"/>
    <w:rsid w:val="00FB3774"/>
    <w:rsid w:val="00FB3789"/>
    <w:rsid w:val="00FB3900"/>
    <w:rsid w:val="00FB3D78"/>
    <w:rsid w:val="00FB3DA2"/>
    <w:rsid w:val="00FB41A8"/>
    <w:rsid w:val="00FB41DB"/>
    <w:rsid w:val="00FB52C9"/>
    <w:rsid w:val="00FB5BDE"/>
    <w:rsid w:val="00FB5D3D"/>
    <w:rsid w:val="00FB6254"/>
    <w:rsid w:val="00FB74B7"/>
    <w:rsid w:val="00FB784A"/>
    <w:rsid w:val="00FB7D89"/>
    <w:rsid w:val="00FC0618"/>
    <w:rsid w:val="00FC06BB"/>
    <w:rsid w:val="00FC0A3A"/>
    <w:rsid w:val="00FC0C48"/>
    <w:rsid w:val="00FC0C53"/>
    <w:rsid w:val="00FC2469"/>
    <w:rsid w:val="00FC2B67"/>
    <w:rsid w:val="00FC3017"/>
    <w:rsid w:val="00FC34F4"/>
    <w:rsid w:val="00FC35EA"/>
    <w:rsid w:val="00FC3661"/>
    <w:rsid w:val="00FC39D4"/>
    <w:rsid w:val="00FC4317"/>
    <w:rsid w:val="00FC4990"/>
    <w:rsid w:val="00FC5A17"/>
    <w:rsid w:val="00FC65B7"/>
    <w:rsid w:val="00FD0BC3"/>
    <w:rsid w:val="00FD11B1"/>
    <w:rsid w:val="00FD19D5"/>
    <w:rsid w:val="00FD2ABB"/>
    <w:rsid w:val="00FD306F"/>
    <w:rsid w:val="00FD3739"/>
    <w:rsid w:val="00FD4F1E"/>
    <w:rsid w:val="00FD5009"/>
    <w:rsid w:val="00FD5C4B"/>
    <w:rsid w:val="00FD5E61"/>
    <w:rsid w:val="00FD69A1"/>
    <w:rsid w:val="00FD6DAA"/>
    <w:rsid w:val="00FD722E"/>
    <w:rsid w:val="00FD756F"/>
    <w:rsid w:val="00FD7754"/>
    <w:rsid w:val="00FD7C2C"/>
    <w:rsid w:val="00FD7F45"/>
    <w:rsid w:val="00FE06DC"/>
    <w:rsid w:val="00FE099F"/>
    <w:rsid w:val="00FE0B2E"/>
    <w:rsid w:val="00FE10D7"/>
    <w:rsid w:val="00FE1988"/>
    <w:rsid w:val="00FE1DD7"/>
    <w:rsid w:val="00FE1F06"/>
    <w:rsid w:val="00FE2398"/>
    <w:rsid w:val="00FE2AE1"/>
    <w:rsid w:val="00FE3460"/>
    <w:rsid w:val="00FE3E27"/>
    <w:rsid w:val="00FE4279"/>
    <w:rsid w:val="00FE5008"/>
    <w:rsid w:val="00FE5557"/>
    <w:rsid w:val="00FE5FEB"/>
    <w:rsid w:val="00FE6782"/>
    <w:rsid w:val="00FE6797"/>
    <w:rsid w:val="00FE738D"/>
    <w:rsid w:val="00FE77DF"/>
    <w:rsid w:val="00FF04F6"/>
    <w:rsid w:val="00FF0769"/>
    <w:rsid w:val="00FF07B2"/>
    <w:rsid w:val="00FF0BE7"/>
    <w:rsid w:val="00FF0F6A"/>
    <w:rsid w:val="00FF103E"/>
    <w:rsid w:val="00FF2BCF"/>
    <w:rsid w:val="00FF2FC9"/>
    <w:rsid w:val="00FF3041"/>
    <w:rsid w:val="00FF356D"/>
    <w:rsid w:val="00FF3B11"/>
    <w:rsid w:val="00FF3CD4"/>
    <w:rsid w:val="00FF3F47"/>
    <w:rsid w:val="00FF490F"/>
    <w:rsid w:val="00FF4DA0"/>
    <w:rsid w:val="00FF5A3F"/>
    <w:rsid w:val="00FF5BAA"/>
    <w:rsid w:val="01091D01"/>
    <w:rsid w:val="014C5A41"/>
    <w:rsid w:val="021B57B8"/>
    <w:rsid w:val="021C0347"/>
    <w:rsid w:val="02BF681B"/>
    <w:rsid w:val="02CA217F"/>
    <w:rsid w:val="03B31AA2"/>
    <w:rsid w:val="046444EC"/>
    <w:rsid w:val="04A52217"/>
    <w:rsid w:val="052121F1"/>
    <w:rsid w:val="05333CA7"/>
    <w:rsid w:val="055149CF"/>
    <w:rsid w:val="05542986"/>
    <w:rsid w:val="0569476E"/>
    <w:rsid w:val="066833CD"/>
    <w:rsid w:val="0747452E"/>
    <w:rsid w:val="08871C94"/>
    <w:rsid w:val="098E25E4"/>
    <w:rsid w:val="0B230FD4"/>
    <w:rsid w:val="0C390666"/>
    <w:rsid w:val="0CCB7158"/>
    <w:rsid w:val="0CFB770F"/>
    <w:rsid w:val="0E2441E7"/>
    <w:rsid w:val="0F7A33CA"/>
    <w:rsid w:val="0FB31A74"/>
    <w:rsid w:val="10CC699D"/>
    <w:rsid w:val="111D32B1"/>
    <w:rsid w:val="118C0A6E"/>
    <w:rsid w:val="11D92BAA"/>
    <w:rsid w:val="126451AB"/>
    <w:rsid w:val="12B53577"/>
    <w:rsid w:val="13D72B93"/>
    <w:rsid w:val="14C51DEE"/>
    <w:rsid w:val="15043278"/>
    <w:rsid w:val="154F26AD"/>
    <w:rsid w:val="16112CF5"/>
    <w:rsid w:val="17172AAD"/>
    <w:rsid w:val="171F692F"/>
    <w:rsid w:val="18402996"/>
    <w:rsid w:val="18A23FFA"/>
    <w:rsid w:val="19DF0EC5"/>
    <w:rsid w:val="1B7C1F20"/>
    <w:rsid w:val="1B9919F7"/>
    <w:rsid w:val="1BA420EC"/>
    <w:rsid w:val="1FE939D6"/>
    <w:rsid w:val="220F5D26"/>
    <w:rsid w:val="22C5403B"/>
    <w:rsid w:val="22E17731"/>
    <w:rsid w:val="23B1689B"/>
    <w:rsid w:val="23EC642B"/>
    <w:rsid w:val="26F430FE"/>
    <w:rsid w:val="27536E27"/>
    <w:rsid w:val="279C010A"/>
    <w:rsid w:val="27B7734C"/>
    <w:rsid w:val="28294036"/>
    <w:rsid w:val="2862014D"/>
    <w:rsid w:val="289D2CE0"/>
    <w:rsid w:val="28F64DEA"/>
    <w:rsid w:val="29B8521F"/>
    <w:rsid w:val="2A065950"/>
    <w:rsid w:val="2AE83584"/>
    <w:rsid w:val="2B014C92"/>
    <w:rsid w:val="2B081513"/>
    <w:rsid w:val="2B321A1C"/>
    <w:rsid w:val="2BD121DE"/>
    <w:rsid w:val="2C762F6C"/>
    <w:rsid w:val="2CBB217C"/>
    <w:rsid w:val="2D170D0F"/>
    <w:rsid w:val="2D187CE3"/>
    <w:rsid w:val="2D4C4F9E"/>
    <w:rsid w:val="2D9E37E7"/>
    <w:rsid w:val="2DC405A0"/>
    <w:rsid w:val="2E51448C"/>
    <w:rsid w:val="2E952F1D"/>
    <w:rsid w:val="2FC01410"/>
    <w:rsid w:val="30DC3205"/>
    <w:rsid w:val="339A5B61"/>
    <w:rsid w:val="355F298E"/>
    <w:rsid w:val="360A06CD"/>
    <w:rsid w:val="37CB1927"/>
    <w:rsid w:val="38A111C0"/>
    <w:rsid w:val="38FC621B"/>
    <w:rsid w:val="390A16E9"/>
    <w:rsid w:val="396E5166"/>
    <w:rsid w:val="39BB4EB8"/>
    <w:rsid w:val="39FA391E"/>
    <w:rsid w:val="3A1467A3"/>
    <w:rsid w:val="3CC054B4"/>
    <w:rsid w:val="3CE93D97"/>
    <w:rsid w:val="3D4B4099"/>
    <w:rsid w:val="3DBC75E3"/>
    <w:rsid w:val="3E482358"/>
    <w:rsid w:val="3E757757"/>
    <w:rsid w:val="3F3B5CF6"/>
    <w:rsid w:val="3FF57F61"/>
    <w:rsid w:val="40217B6D"/>
    <w:rsid w:val="403724C5"/>
    <w:rsid w:val="40703B0C"/>
    <w:rsid w:val="408174EB"/>
    <w:rsid w:val="41755B43"/>
    <w:rsid w:val="41C037FA"/>
    <w:rsid w:val="42754609"/>
    <w:rsid w:val="439C56A2"/>
    <w:rsid w:val="43AA1A58"/>
    <w:rsid w:val="444F755A"/>
    <w:rsid w:val="449E1888"/>
    <w:rsid w:val="455C72CB"/>
    <w:rsid w:val="45956AC7"/>
    <w:rsid w:val="46253CFA"/>
    <w:rsid w:val="46FB056D"/>
    <w:rsid w:val="47FE0F35"/>
    <w:rsid w:val="49063B46"/>
    <w:rsid w:val="495017D7"/>
    <w:rsid w:val="49FF5A0D"/>
    <w:rsid w:val="4A244364"/>
    <w:rsid w:val="4BFF0FD7"/>
    <w:rsid w:val="4C2C611E"/>
    <w:rsid w:val="4C5E1865"/>
    <w:rsid w:val="4CD918A6"/>
    <w:rsid w:val="4CEB05BD"/>
    <w:rsid w:val="4D155F4F"/>
    <w:rsid w:val="4D953F81"/>
    <w:rsid w:val="4DBD4D22"/>
    <w:rsid w:val="4F5400E0"/>
    <w:rsid w:val="4F746939"/>
    <w:rsid w:val="50A13A64"/>
    <w:rsid w:val="50EE1A46"/>
    <w:rsid w:val="513601E3"/>
    <w:rsid w:val="51B3571C"/>
    <w:rsid w:val="52C57D7F"/>
    <w:rsid w:val="53EE4EAC"/>
    <w:rsid w:val="54A21361"/>
    <w:rsid w:val="558B6777"/>
    <w:rsid w:val="55EB280B"/>
    <w:rsid w:val="57CC6B02"/>
    <w:rsid w:val="58164A1D"/>
    <w:rsid w:val="591B639D"/>
    <w:rsid w:val="59D22089"/>
    <w:rsid w:val="5A9F1B36"/>
    <w:rsid w:val="5B6B69F5"/>
    <w:rsid w:val="5D8B55C0"/>
    <w:rsid w:val="5DA943D4"/>
    <w:rsid w:val="5DF8011D"/>
    <w:rsid w:val="5EB53831"/>
    <w:rsid w:val="601A3282"/>
    <w:rsid w:val="60AD415A"/>
    <w:rsid w:val="610B3AC7"/>
    <w:rsid w:val="617D0BD4"/>
    <w:rsid w:val="61A86CB6"/>
    <w:rsid w:val="637B4717"/>
    <w:rsid w:val="64497836"/>
    <w:rsid w:val="660177A7"/>
    <w:rsid w:val="669F2935"/>
    <w:rsid w:val="67AA567C"/>
    <w:rsid w:val="687F3E33"/>
    <w:rsid w:val="68DE3CB9"/>
    <w:rsid w:val="68EF3003"/>
    <w:rsid w:val="69DD752C"/>
    <w:rsid w:val="6AF54976"/>
    <w:rsid w:val="6B2178BB"/>
    <w:rsid w:val="6B5B4F2A"/>
    <w:rsid w:val="6BBA7FFD"/>
    <w:rsid w:val="6C9F6A98"/>
    <w:rsid w:val="6CA43756"/>
    <w:rsid w:val="6CB400B0"/>
    <w:rsid w:val="6DA874DD"/>
    <w:rsid w:val="6EBB56BB"/>
    <w:rsid w:val="6EBC1810"/>
    <w:rsid w:val="6EE55AB5"/>
    <w:rsid w:val="6EFC4093"/>
    <w:rsid w:val="6F8C2346"/>
    <w:rsid w:val="702704BD"/>
    <w:rsid w:val="71AE1297"/>
    <w:rsid w:val="733D0006"/>
    <w:rsid w:val="73BF7973"/>
    <w:rsid w:val="73C53042"/>
    <w:rsid w:val="74CD4316"/>
    <w:rsid w:val="753C3598"/>
    <w:rsid w:val="75416540"/>
    <w:rsid w:val="75F619CD"/>
    <w:rsid w:val="764E701E"/>
    <w:rsid w:val="767B04AE"/>
    <w:rsid w:val="76A978BA"/>
    <w:rsid w:val="77B379D1"/>
    <w:rsid w:val="77F11618"/>
    <w:rsid w:val="783C4459"/>
    <w:rsid w:val="784A5185"/>
    <w:rsid w:val="78D94CD4"/>
    <w:rsid w:val="7A3F4A1F"/>
    <w:rsid w:val="7A4B6E70"/>
    <w:rsid w:val="7A6F2B83"/>
    <w:rsid w:val="7C606B37"/>
    <w:rsid w:val="7E13695F"/>
    <w:rsid w:val="7F222CFD"/>
    <w:rsid w:val="7F513BC3"/>
    <w:rsid w:val="7F7021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9" w:semiHidden="0" w:name="heading 7"/>
    <w:lsdException w:qFormat="1" w:unhideWhenUsed="0" w:uiPriority="9" w:semiHidden="0" w:name="heading 8"/>
    <w:lsdException w:qFormat="1" w:unhideWhenUsed="0" w:uiPriority="9"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iPriority="39" w:semiHidden="0" w:name="toc 1"/>
    <w:lsdException w:qFormat="1" w:uiPriority="39" w:semiHidden="0" w:name="toc 2"/>
    <w:lsdException w:qFormat="1"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iPriority="99" w:semiHidden="0" w:name="footnote text"/>
    <w:lsdException w:qFormat="1" w:uiPriority="0" w:semiHidden="0" w:name="annotation text"/>
    <w:lsdException w:qFormat="1" w:uiPriority="0" w:semiHidden="0" w:name="header"/>
    <w:lsdException w:qFormat="1" w:uiPriority="99" w:semiHidden="0" w:name="footer"/>
    <w:lsdException w:qFormat="1" w:unhideWhenUsed="0" w:uiPriority="0" w:name="index heading"/>
    <w:lsdException w:qFormat="1" w:uiPriority="0" w:semiHidden="0" w:name="caption"/>
    <w:lsdException w:qFormat="1" w:unhideWhenUsed="0" w:uiPriority="99" w:semiHidden="0" w:name="table of figures"/>
    <w:lsdException w:qFormat="1" w:unhideWhenUsed="0" w:uiPriority="0" w:semiHidden="0" w:name="envelope address"/>
    <w:lsdException w:qFormat="1" w:unhideWhenUsed="0" w:uiPriority="0" w:semiHidden="0" w:name="envelope return"/>
    <w:lsdException w:uiPriority="0" w:name="footnote reference"/>
    <w:lsdException w:qFormat="1" w:uiPriority="0" w:semiHidden="0" w:name="annotation reference"/>
    <w:lsdException w:uiPriority="0" w:name="line number"/>
    <w:lsdException w:qFormat="1" w:unhideWhenUsed="0" w:uiPriority="0" w:semiHidden="0" w:name="page number"/>
    <w:lsdException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iPriority="99"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qFormat="1" w:unhideWhenUsed="0" w:uiPriority="0" w:semiHidden="0" w:name="Plain Text"/>
    <w:lsdException w:qFormat="1" w:unhideWhenUsed="0" w:uiPriority="0" w:semiHidden="0" w:name="E-mail Signature"/>
    <w:lsdException w:qFormat="1" w:uiPriority="99" w:semiHidden="0" w:name="Normal (Web)"/>
    <w:lsdException w:uiPriority="0" w:name="HTML Acronym"/>
    <w:lsdException w:qFormat="1" w:unhideWhenUsed="0" w:uiPriority="0" w:semiHidden="0" w:name="HTML Address"/>
    <w:lsdException w:uiPriority="0" w:name="HTML Cite"/>
    <w:lsdException w:uiPriority="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name="Normal Table"/>
    <w:lsdException w:qFormat="1"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qFormat="1" w:unhideWhenUsed="0" w:uiPriority="0" w:semiHidden="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黑体"/>
      <w:kern w:val="2"/>
      <w:sz w:val="21"/>
      <w:szCs w:val="22"/>
      <w:lang w:val="en-US" w:eastAsia="zh-CN" w:bidi="ar-SA"/>
    </w:rPr>
  </w:style>
  <w:style w:type="paragraph" w:styleId="4">
    <w:name w:val="heading 1"/>
    <w:basedOn w:val="1"/>
    <w:next w:val="1"/>
    <w:link w:val="99"/>
    <w:qFormat/>
    <w:uiPriority w:val="0"/>
    <w:pPr>
      <w:keepNext/>
      <w:keepLines/>
      <w:spacing w:before="340" w:after="330" w:line="578" w:lineRule="auto"/>
      <w:jc w:val="left"/>
      <w:outlineLvl w:val="0"/>
    </w:pPr>
    <w:rPr>
      <w:rFonts w:ascii="Times New Roman" w:hAnsi="Times New Roman" w:cs="Times New Roman"/>
      <w:b/>
      <w:bCs/>
      <w:kern w:val="44"/>
      <w:sz w:val="32"/>
      <w:szCs w:val="44"/>
    </w:rPr>
  </w:style>
  <w:style w:type="paragraph" w:styleId="5">
    <w:name w:val="heading 2"/>
    <w:basedOn w:val="1"/>
    <w:next w:val="1"/>
    <w:link w:val="101"/>
    <w:qFormat/>
    <w:uiPriority w:val="0"/>
    <w:pPr>
      <w:keepNext/>
      <w:keepLines/>
      <w:numPr>
        <w:ilvl w:val="1"/>
        <w:numId w:val="1"/>
      </w:numPr>
      <w:spacing w:before="120" w:after="120"/>
      <w:jc w:val="left"/>
      <w:outlineLvl w:val="1"/>
    </w:pPr>
    <w:rPr>
      <w:rFonts w:ascii="仿宋_GB2312" w:hAnsi="仿宋_GB2312" w:cs="Times New Roman"/>
      <w:b/>
      <w:bCs/>
      <w:kern w:val="0"/>
      <w:sz w:val="30"/>
      <w:szCs w:val="28"/>
    </w:rPr>
  </w:style>
  <w:style w:type="paragraph" w:styleId="6">
    <w:name w:val="heading 3"/>
    <w:basedOn w:val="1"/>
    <w:next w:val="1"/>
    <w:link w:val="100"/>
    <w:unhideWhenUsed/>
    <w:qFormat/>
    <w:uiPriority w:val="0"/>
    <w:pPr>
      <w:keepNext/>
      <w:keepLines/>
      <w:spacing w:before="260" w:after="260" w:line="416" w:lineRule="auto"/>
      <w:jc w:val="left"/>
      <w:outlineLvl w:val="2"/>
    </w:pPr>
    <w:rPr>
      <w:rFonts w:ascii="Times New Roman" w:hAnsi="Times New Roman" w:cs="Times New Roman"/>
      <w:b/>
      <w:bCs/>
      <w:kern w:val="0"/>
      <w:sz w:val="28"/>
      <w:szCs w:val="32"/>
    </w:rPr>
  </w:style>
  <w:style w:type="paragraph" w:styleId="7">
    <w:name w:val="heading 4"/>
    <w:basedOn w:val="1"/>
    <w:next w:val="1"/>
    <w:link w:val="117"/>
    <w:unhideWhenUsed/>
    <w:qFormat/>
    <w:uiPriority w:val="0"/>
    <w:pPr>
      <w:keepNext/>
      <w:keepLines/>
      <w:numPr>
        <w:ilvl w:val="3"/>
        <w:numId w:val="2"/>
      </w:numPr>
      <w:spacing w:before="280" w:after="290" w:line="376" w:lineRule="auto"/>
      <w:jc w:val="left"/>
      <w:outlineLvl w:val="3"/>
    </w:pPr>
    <w:rPr>
      <w:rFonts w:ascii="Cambria" w:hAnsi="Cambria"/>
      <w:bCs/>
      <w:sz w:val="24"/>
      <w:szCs w:val="28"/>
    </w:rPr>
  </w:style>
  <w:style w:type="paragraph" w:styleId="8">
    <w:name w:val="heading 5"/>
    <w:basedOn w:val="1"/>
    <w:next w:val="1"/>
    <w:link w:val="118"/>
    <w:unhideWhenUsed/>
    <w:qFormat/>
    <w:uiPriority w:val="0"/>
    <w:pPr>
      <w:keepNext/>
      <w:keepLines/>
      <w:spacing w:before="280" w:after="290" w:line="376" w:lineRule="auto"/>
      <w:outlineLvl w:val="4"/>
    </w:pPr>
    <w:rPr>
      <w:rFonts w:ascii="Times New Roman" w:hAnsi="Times New Roman" w:cs="Times New Roman"/>
      <w:b/>
      <w:bCs/>
      <w:kern w:val="0"/>
      <w:sz w:val="28"/>
      <w:szCs w:val="28"/>
    </w:rPr>
  </w:style>
  <w:style w:type="paragraph" w:styleId="9">
    <w:name w:val="heading 6"/>
    <w:basedOn w:val="1"/>
    <w:next w:val="1"/>
    <w:link w:val="119"/>
    <w:unhideWhenUsed/>
    <w:qFormat/>
    <w:uiPriority w:val="0"/>
    <w:pPr>
      <w:keepNext/>
      <w:keepLines/>
      <w:spacing w:before="240" w:after="64" w:line="320" w:lineRule="auto"/>
      <w:outlineLvl w:val="5"/>
    </w:pPr>
    <w:rPr>
      <w:rFonts w:ascii="Cambria" w:hAnsi="Cambria"/>
      <w:b/>
      <w:bCs/>
      <w:kern w:val="0"/>
      <w:sz w:val="24"/>
      <w:szCs w:val="24"/>
    </w:rPr>
  </w:style>
  <w:style w:type="paragraph" w:styleId="10">
    <w:name w:val="heading 7"/>
    <w:basedOn w:val="1"/>
    <w:next w:val="1"/>
    <w:link w:val="120"/>
    <w:unhideWhenUsed/>
    <w:qFormat/>
    <w:uiPriority w:val="9"/>
    <w:pPr>
      <w:keepNext/>
      <w:keepLines/>
      <w:spacing w:before="240" w:after="64" w:line="320" w:lineRule="auto"/>
      <w:outlineLvl w:val="6"/>
    </w:pPr>
    <w:rPr>
      <w:rFonts w:ascii="Times New Roman" w:hAnsi="Times New Roman" w:cs="Times New Roman"/>
      <w:b/>
      <w:bCs/>
      <w:kern w:val="0"/>
      <w:sz w:val="24"/>
      <w:szCs w:val="24"/>
    </w:rPr>
  </w:style>
  <w:style w:type="paragraph" w:styleId="11">
    <w:name w:val="heading 8"/>
    <w:basedOn w:val="1"/>
    <w:next w:val="1"/>
    <w:link w:val="140"/>
    <w:qFormat/>
    <w:uiPriority w:val="9"/>
    <w:pPr>
      <w:keepNext/>
      <w:keepLines/>
      <w:tabs>
        <w:tab w:val="left" w:pos="1"/>
      </w:tabs>
      <w:spacing w:before="240" w:after="64" w:line="319" w:lineRule="auto"/>
      <w:ind w:left="1" w:hanging="1440"/>
      <w:outlineLvl w:val="7"/>
    </w:pPr>
    <w:rPr>
      <w:rFonts w:ascii="Arial" w:hAnsi="Arial" w:eastAsia="黑体" w:cs="Times New Roman"/>
      <w:sz w:val="24"/>
      <w:szCs w:val="20"/>
    </w:rPr>
  </w:style>
  <w:style w:type="paragraph" w:styleId="12">
    <w:name w:val="heading 9"/>
    <w:basedOn w:val="1"/>
    <w:next w:val="1"/>
    <w:link w:val="141"/>
    <w:qFormat/>
    <w:uiPriority w:val="9"/>
    <w:pPr>
      <w:keepNext/>
      <w:keepLines/>
      <w:tabs>
        <w:tab w:val="left" w:pos="145"/>
      </w:tabs>
      <w:spacing w:before="240" w:after="64" w:line="319" w:lineRule="auto"/>
      <w:ind w:left="145" w:hanging="1584"/>
      <w:outlineLvl w:val="8"/>
    </w:pPr>
    <w:rPr>
      <w:rFonts w:ascii="Arial" w:hAnsi="Arial" w:eastAsia="黑体" w:cs="Times New Roman"/>
      <w:szCs w:val="20"/>
    </w:rPr>
  </w:style>
  <w:style w:type="character" w:default="1" w:styleId="91">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Normal Indent"/>
    <w:basedOn w:val="1"/>
    <w:link w:val="243"/>
    <w:qFormat/>
    <w:uiPriority w:val="0"/>
    <w:pPr>
      <w:ind w:firstLine="420" w:firstLineChars="200"/>
    </w:pPr>
    <w:rPr>
      <w:rFonts w:ascii="Times New Roman" w:hAnsi="Times New Roman" w:cs="Times New Roman"/>
      <w:sz w:val="28"/>
      <w:szCs w:val="20"/>
    </w:rPr>
  </w:style>
  <w:style w:type="paragraph" w:styleId="3">
    <w:name w:val="macro"/>
    <w:link w:val="203"/>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13">
    <w:name w:val="List 3"/>
    <w:basedOn w:val="1"/>
    <w:qFormat/>
    <w:uiPriority w:val="0"/>
    <w:pPr>
      <w:ind w:left="100" w:leftChars="400" w:hanging="200" w:hangingChars="200"/>
    </w:pPr>
    <w:rPr>
      <w:rFonts w:ascii="Times New Roman" w:hAnsi="Times New Roman" w:cs="Times New Roman"/>
      <w:szCs w:val="20"/>
    </w:rPr>
  </w:style>
  <w:style w:type="paragraph" w:styleId="14">
    <w:name w:val="toc 7"/>
    <w:basedOn w:val="1"/>
    <w:next w:val="1"/>
    <w:qFormat/>
    <w:uiPriority w:val="39"/>
    <w:pPr>
      <w:ind w:left="1260"/>
      <w:jc w:val="left"/>
    </w:pPr>
    <w:rPr>
      <w:rFonts w:ascii="Times New Roman" w:hAnsi="Times New Roman" w:cs="Times New Roman"/>
      <w:sz w:val="18"/>
      <w:szCs w:val="20"/>
    </w:rPr>
  </w:style>
  <w:style w:type="paragraph" w:styleId="15">
    <w:name w:val="List Number 2"/>
    <w:basedOn w:val="1"/>
    <w:qFormat/>
    <w:uiPriority w:val="0"/>
    <w:pPr>
      <w:numPr>
        <w:ilvl w:val="0"/>
        <w:numId w:val="3"/>
      </w:numPr>
    </w:pPr>
    <w:rPr>
      <w:rFonts w:ascii="Times New Roman" w:hAnsi="Times New Roman" w:cs="Times New Roman"/>
      <w:szCs w:val="20"/>
    </w:rPr>
  </w:style>
  <w:style w:type="paragraph" w:styleId="16">
    <w:name w:val="table of authorities"/>
    <w:basedOn w:val="1"/>
    <w:next w:val="1"/>
    <w:semiHidden/>
    <w:qFormat/>
    <w:uiPriority w:val="0"/>
    <w:pPr>
      <w:ind w:left="420" w:leftChars="200"/>
    </w:pPr>
    <w:rPr>
      <w:rFonts w:ascii="Times New Roman" w:hAnsi="Times New Roman" w:cs="Times New Roman"/>
      <w:szCs w:val="20"/>
    </w:rPr>
  </w:style>
  <w:style w:type="paragraph" w:styleId="17">
    <w:name w:val="Note Heading"/>
    <w:basedOn w:val="1"/>
    <w:next w:val="1"/>
    <w:link w:val="211"/>
    <w:qFormat/>
    <w:uiPriority w:val="0"/>
    <w:pPr>
      <w:jc w:val="center"/>
    </w:pPr>
    <w:rPr>
      <w:rFonts w:ascii="Times New Roman" w:hAnsi="Times New Roman" w:cs="Times New Roman"/>
      <w:szCs w:val="20"/>
    </w:rPr>
  </w:style>
  <w:style w:type="paragraph" w:styleId="18">
    <w:name w:val="List Bullet 4"/>
    <w:basedOn w:val="1"/>
    <w:qFormat/>
    <w:uiPriority w:val="0"/>
    <w:pPr>
      <w:numPr>
        <w:ilvl w:val="0"/>
        <w:numId w:val="4"/>
      </w:numPr>
    </w:pPr>
    <w:rPr>
      <w:rFonts w:ascii="Times New Roman" w:hAnsi="Times New Roman" w:cs="Times New Roman"/>
      <w:szCs w:val="20"/>
    </w:rPr>
  </w:style>
  <w:style w:type="paragraph" w:styleId="19">
    <w:name w:val="index 8"/>
    <w:basedOn w:val="1"/>
    <w:next w:val="1"/>
    <w:semiHidden/>
    <w:qFormat/>
    <w:uiPriority w:val="0"/>
    <w:pPr>
      <w:ind w:left="1400" w:leftChars="1400"/>
    </w:pPr>
    <w:rPr>
      <w:rFonts w:ascii="Times New Roman" w:hAnsi="Times New Roman" w:cs="Times New Roman"/>
      <w:szCs w:val="20"/>
    </w:rPr>
  </w:style>
  <w:style w:type="paragraph" w:styleId="20">
    <w:name w:val="E-mail Signature"/>
    <w:basedOn w:val="1"/>
    <w:link w:val="201"/>
    <w:qFormat/>
    <w:uiPriority w:val="0"/>
    <w:rPr>
      <w:rFonts w:ascii="Times New Roman" w:hAnsi="Times New Roman" w:cs="Times New Roman"/>
      <w:szCs w:val="20"/>
    </w:rPr>
  </w:style>
  <w:style w:type="paragraph" w:styleId="21">
    <w:name w:val="List Number"/>
    <w:basedOn w:val="1"/>
    <w:qFormat/>
    <w:uiPriority w:val="0"/>
    <w:pPr>
      <w:numPr>
        <w:ilvl w:val="0"/>
        <w:numId w:val="5"/>
      </w:numPr>
    </w:pPr>
    <w:rPr>
      <w:rFonts w:ascii="Times New Roman" w:hAnsi="Times New Roman" w:cs="Times New Roman"/>
      <w:szCs w:val="20"/>
    </w:rPr>
  </w:style>
  <w:style w:type="paragraph" w:styleId="22">
    <w:name w:val="caption"/>
    <w:basedOn w:val="1"/>
    <w:next w:val="1"/>
    <w:link w:val="123"/>
    <w:unhideWhenUsed/>
    <w:qFormat/>
    <w:uiPriority w:val="0"/>
    <w:rPr>
      <w:rFonts w:ascii="Cambria" w:hAnsi="Cambria" w:eastAsia="黑体" w:cs="Times New Roman"/>
      <w:kern w:val="0"/>
      <w:sz w:val="20"/>
      <w:szCs w:val="20"/>
    </w:rPr>
  </w:style>
  <w:style w:type="paragraph" w:styleId="23">
    <w:name w:val="index 5"/>
    <w:basedOn w:val="1"/>
    <w:next w:val="1"/>
    <w:semiHidden/>
    <w:qFormat/>
    <w:uiPriority w:val="0"/>
    <w:pPr>
      <w:ind w:left="800" w:leftChars="800"/>
    </w:pPr>
    <w:rPr>
      <w:rFonts w:ascii="Times New Roman" w:hAnsi="Times New Roman" w:cs="Times New Roman"/>
      <w:szCs w:val="20"/>
    </w:rPr>
  </w:style>
  <w:style w:type="paragraph" w:styleId="24">
    <w:name w:val="List Bullet"/>
    <w:basedOn w:val="1"/>
    <w:qFormat/>
    <w:uiPriority w:val="0"/>
    <w:pPr>
      <w:tabs>
        <w:tab w:val="left" w:pos="360"/>
      </w:tabs>
      <w:ind w:left="360" w:hanging="360" w:hangingChars="200"/>
    </w:pPr>
    <w:rPr>
      <w:rFonts w:ascii="Times New Roman" w:hAnsi="Times New Roman" w:cs="Times New Roman"/>
      <w:szCs w:val="20"/>
    </w:rPr>
  </w:style>
  <w:style w:type="paragraph" w:styleId="25">
    <w:name w:val="envelope address"/>
    <w:basedOn w:val="1"/>
    <w:qFormat/>
    <w:uiPriority w:val="0"/>
    <w:pPr>
      <w:framePr w:w="7920" w:h="1980" w:hRule="exact" w:hSpace="180" w:wrap="around" w:vAnchor="margin" w:hAnchor="page" w:xAlign="center" w:yAlign="bottom"/>
      <w:snapToGrid w:val="0"/>
      <w:ind w:left="100" w:leftChars="1400"/>
    </w:pPr>
    <w:rPr>
      <w:rFonts w:ascii="Arial" w:hAnsi="Arial" w:cs="Arial"/>
      <w:sz w:val="24"/>
      <w:szCs w:val="24"/>
    </w:rPr>
  </w:style>
  <w:style w:type="paragraph" w:styleId="26">
    <w:name w:val="Document Map"/>
    <w:basedOn w:val="1"/>
    <w:link w:val="124"/>
    <w:unhideWhenUsed/>
    <w:qFormat/>
    <w:uiPriority w:val="99"/>
    <w:rPr>
      <w:rFonts w:ascii="宋体"/>
      <w:sz w:val="18"/>
      <w:szCs w:val="18"/>
    </w:rPr>
  </w:style>
  <w:style w:type="paragraph" w:styleId="27">
    <w:name w:val="toa heading"/>
    <w:basedOn w:val="1"/>
    <w:next w:val="1"/>
    <w:semiHidden/>
    <w:qFormat/>
    <w:uiPriority w:val="0"/>
    <w:pPr>
      <w:spacing w:before="120"/>
    </w:pPr>
    <w:rPr>
      <w:rFonts w:ascii="Arial" w:hAnsi="Arial" w:cs="Arial"/>
      <w:sz w:val="24"/>
      <w:szCs w:val="24"/>
    </w:rPr>
  </w:style>
  <w:style w:type="paragraph" w:styleId="28">
    <w:name w:val="annotation text"/>
    <w:basedOn w:val="1"/>
    <w:link w:val="121"/>
    <w:unhideWhenUsed/>
    <w:qFormat/>
    <w:uiPriority w:val="0"/>
    <w:pPr>
      <w:jc w:val="left"/>
    </w:pPr>
    <w:rPr>
      <w:rFonts w:cs="Times New Roman"/>
    </w:rPr>
  </w:style>
  <w:style w:type="paragraph" w:styleId="29">
    <w:name w:val="index 6"/>
    <w:basedOn w:val="1"/>
    <w:next w:val="1"/>
    <w:semiHidden/>
    <w:qFormat/>
    <w:uiPriority w:val="0"/>
    <w:pPr>
      <w:ind w:left="1000" w:leftChars="1000"/>
    </w:pPr>
    <w:rPr>
      <w:rFonts w:ascii="Times New Roman" w:hAnsi="Times New Roman" w:cs="Times New Roman"/>
      <w:szCs w:val="20"/>
    </w:rPr>
  </w:style>
  <w:style w:type="paragraph" w:styleId="30">
    <w:name w:val="Salutation"/>
    <w:basedOn w:val="1"/>
    <w:next w:val="1"/>
    <w:link w:val="200"/>
    <w:qFormat/>
    <w:uiPriority w:val="0"/>
    <w:rPr>
      <w:rFonts w:ascii="Times New Roman" w:hAnsi="Times New Roman" w:cs="Times New Roman"/>
      <w:szCs w:val="20"/>
    </w:rPr>
  </w:style>
  <w:style w:type="paragraph" w:styleId="31">
    <w:name w:val="Body Text 3"/>
    <w:basedOn w:val="1"/>
    <w:link w:val="210"/>
    <w:qFormat/>
    <w:uiPriority w:val="0"/>
    <w:pPr>
      <w:spacing w:after="120"/>
    </w:pPr>
    <w:rPr>
      <w:rFonts w:ascii="Times New Roman" w:hAnsi="Times New Roman" w:cs="Times New Roman"/>
      <w:sz w:val="16"/>
      <w:szCs w:val="16"/>
    </w:rPr>
  </w:style>
  <w:style w:type="paragraph" w:styleId="32">
    <w:name w:val="Closing"/>
    <w:basedOn w:val="1"/>
    <w:link w:val="204"/>
    <w:qFormat/>
    <w:uiPriority w:val="0"/>
    <w:pPr>
      <w:ind w:left="100" w:leftChars="2100"/>
    </w:pPr>
    <w:rPr>
      <w:rFonts w:ascii="Times New Roman" w:hAnsi="Times New Roman" w:cs="Times New Roman"/>
      <w:szCs w:val="20"/>
    </w:rPr>
  </w:style>
  <w:style w:type="paragraph" w:styleId="33">
    <w:name w:val="List Bullet 3"/>
    <w:basedOn w:val="1"/>
    <w:qFormat/>
    <w:uiPriority w:val="0"/>
    <w:pPr>
      <w:numPr>
        <w:ilvl w:val="0"/>
        <w:numId w:val="6"/>
      </w:numPr>
    </w:pPr>
    <w:rPr>
      <w:rFonts w:ascii="Times New Roman" w:hAnsi="Times New Roman" w:cs="Times New Roman"/>
      <w:szCs w:val="20"/>
    </w:rPr>
  </w:style>
  <w:style w:type="paragraph" w:styleId="34">
    <w:name w:val="Body Text"/>
    <w:basedOn w:val="1"/>
    <w:link w:val="170"/>
    <w:qFormat/>
    <w:uiPriority w:val="0"/>
    <w:rPr>
      <w:rFonts w:ascii="Times New Roman" w:hAnsi="Times New Roman" w:cs="Times New Roman"/>
      <w:szCs w:val="20"/>
    </w:rPr>
  </w:style>
  <w:style w:type="paragraph" w:styleId="35">
    <w:name w:val="Body Text Indent"/>
    <w:basedOn w:val="1"/>
    <w:link w:val="143"/>
    <w:qFormat/>
    <w:uiPriority w:val="0"/>
    <w:pPr>
      <w:ind w:firstLine="640" w:firstLineChars="200"/>
    </w:pPr>
    <w:rPr>
      <w:rFonts w:ascii="Times New Roman" w:hAnsi="Times New Roman" w:eastAsia="仿宋" w:cs="Times New Roman"/>
      <w:sz w:val="32"/>
      <w:szCs w:val="20"/>
    </w:rPr>
  </w:style>
  <w:style w:type="paragraph" w:styleId="36">
    <w:name w:val="List Number 3"/>
    <w:basedOn w:val="1"/>
    <w:qFormat/>
    <w:uiPriority w:val="0"/>
    <w:pPr>
      <w:numPr>
        <w:ilvl w:val="0"/>
        <w:numId w:val="7"/>
      </w:numPr>
    </w:pPr>
    <w:rPr>
      <w:rFonts w:ascii="Times New Roman" w:hAnsi="Times New Roman" w:cs="Times New Roman"/>
      <w:szCs w:val="20"/>
    </w:rPr>
  </w:style>
  <w:style w:type="paragraph" w:styleId="37">
    <w:name w:val="List 2"/>
    <w:basedOn w:val="1"/>
    <w:qFormat/>
    <w:uiPriority w:val="0"/>
    <w:pPr>
      <w:ind w:left="100" w:leftChars="200" w:hanging="200" w:hangingChars="200"/>
    </w:pPr>
    <w:rPr>
      <w:rFonts w:ascii="Times New Roman" w:hAnsi="Times New Roman" w:cs="Times New Roman"/>
      <w:szCs w:val="20"/>
    </w:rPr>
  </w:style>
  <w:style w:type="paragraph" w:styleId="38">
    <w:name w:val="List Continue"/>
    <w:basedOn w:val="1"/>
    <w:qFormat/>
    <w:uiPriority w:val="0"/>
    <w:pPr>
      <w:spacing w:after="120"/>
      <w:ind w:left="420" w:leftChars="200"/>
    </w:pPr>
    <w:rPr>
      <w:rFonts w:ascii="Times New Roman" w:hAnsi="Times New Roman" w:cs="Times New Roman"/>
      <w:szCs w:val="20"/>
    </w:rPr>
  </w:style>
  <w:style w:type="paragraph" w:styleId="39">
    <w:name w:val="Block Text"/>
    <w:basedOn w:val="1"/>
    <w:qFormat/>
    <w:uiPriority w:val="0"/>
    <w:pPr>
      <w:spacing w:after="120"/>
      <w:ind w:left="1440" w:leftChars="700" w:right="1440" w:rightChars="700"/>
    </w:pPr>
    <w:rPr>
      <w:rFonts w:ascii="Times New Roman" w:hAnsi="Times New Roman" w:cs="Times New Roman"/>
      <w:szCs w:val="20"/>
    </w:rPr>
  </w:style>
  <w:style w:type="paragraph" w:styleId="40">
    <w:name w:val="List Bullet 2"/>
    <w:basedOn w:val="1"/>
    <w:qFormat/>
    <w:uiPriority w:val="0"/>
    <w:pPr>
      <w:numPr>
        <w:ilvl w:val="0"/>
        <w:numId w:val="8"/>
      </w:numPr>
    </w:pPr>
    <w:rPr>
      <w:rFonts w:ascii="Times New Roman" w:hAnsi="Times New Roman" w:cs="Times New Roman"/>
      <w:szCs w:val="20"/>
    </w:rPr>
  </w:style>
  <w:style w:type="paragraph" w:styleId="41">
    <w:name w:val="HTML Address"/>
    <w:basedOn w:val="1"/>
    <w:link w:val="198"/>
    <w:qFormat/>
    <w:uiPriority w:val="0"/>
    <w:rPr>
      <w:rFonts w:ascii="Times New Roman" w:hAnsi="Times New Roman" w:cs="Times New Roman"/>
      <w:i/>
      <w:iCs/>
      <w:szCs w:val="20"/>
    </w:rPr>
  </w:style>
  <w:style w:type="paragraph" w:styleId="42">
    <w:name w:val="index 4"/>
    <w:basedOn w:val="1"/>
    <w:next w:val="1"/>
    <w:semiHidden/>
    <w:qFormat/>
    <w:uiPriority w:val="0"/>
    <w:pPr>
      <w:ind w:left="600" w:leftChars="600"/>
    </w:pPr>
    <w:rPr>
      <w:rFonts w:ascii="Times New Roman" w:hAnsi="Times New Roman" w:cs="Times New Roman"/>
      <w:szCs w:val="20"/>
    </w:rPr>
  </w:style>
  <w:style w:type="paragraph" w:styleId="43">
    <w:name w:val="toc 5"/>
    <w:basedOn w:val="1"/>
    <w:next w:val="1"/>
    <w:qFormat/>
    <w:uiPriority w:val="39"/>
    <w:pPr>
      <w:ind w:left="840"/>
      <w:jc w:val="left"/>
    </w:pPr>
    <w:rPr>
      <w:rFonts w:ascii="Times New Roman" w:hAnsi="Times New Roman" w:cs="Times New Roman"/>
      <w:sz w:val="18"/>
      <w:szCs w:val="20"/>
    </w:rPr>
  </w:style>
  <w:style w:type="paragraph" w:styleId="44">
    <w:name w:val="toc 3"/>
    <w:basedOn w:val="1"/>
    <w:next w:val="1"/>
    <w:unhideWhenUsed/>
    <w:qFormat/>
    <w:uiPriority w:val="39"/>
    <w:pPr>
      <w:ind w:left="840" w:leftChars="400"/>
    </w:pPr>
  </w:style>
  <w:style w:type="paragraph" w:styleId="45">
    <w:name w:val="Plain Text"/>
    <w:basedOn w:val="1"/>
    <w:link w:val="176"/>
    <w:qFormat/>
    <w:uiPriority w:val="0"/>
    <w:pPr>
      <w:spacing w:line="440" w:lineRule="exact"/>
      <w:ind w:left="420" w:leftChars="200" w:firstLine="435" w:firstLineChars="207"/>
    </w:pPr>
    <w:rPr>
      <w:rFonts w:ascii="宋体" w:hAnsi="Courier New" w:cs="Times New Roman"/>
      <w:szCs w:val="20"/>
    </w:rPr>
  </w:style>
  <w:style w:type="paragraph" w:styleId="46">
    <w:name w:val="List Bullet 5"/>
    <w:basedOn w:val="1"/>
    <w:qFormat/>
    <w:uiPriority w:val="0"/>
    <w:pPr>
      <w:numPr>
        <w:ilvl w:val="0"/>
        <w:numId w:val="9"/>
      </w:numPr>
    </w:pPr>
    <w:rPr>
      <w:rFonts w:ascii="Times New Roman" w:hAnsi="Times New Roman" w:cs="Times New Roman"/>
      <w:szCs w:val="20"/>
    </w:rPr>
  </w:style>
  <w:style w:type="paragraph" w:styleId="47">
    <w:name w:val="List Number 4"/>
    <w:basedOn w:val="1"/>
    <w:qFormat/>
    <w:uiPriority w:val="0"/>
    <w:pPr>
      <w:numPr>
        <w:ilvl w:val="0"/>
        <w:numId w:val="10"/>
      </w:numPr>
    </w:pPr>
    <w:rPr>
      <w:rFonts w:ascii="Times New Roman" w:hAnsi="Times New Roman" w:cs="Times New Roman"/>
      <w:szCs w:val="20"/>
    </w:rPr>
  </w:style>
  <w:style w:type="paragraph" w:styleId="48">
    <w:name w:val="toc 8"/>
    <w:basedOn w:val="1"/>
    <w:next w:val="1"/>
    <w:qFormat/>
    <w:uiPriority w:val="39"/>
    <w:pPr>
      <w:ind w:left="1470"/>
      <w:jc w:val="left"/>
    </w:pPr>
    <w:rPr>
      <w:rFonts w:ascii="Times New Roman" w:hAnsi="Times New Roman" w:cs="Times New Roman"/>
      <w:sz w:val="18"/>
      <w:szCs w:val="20"/>
    </w:rPr>
  </w:style>
  <w:style w:type="paragraph" w:styleId="49">
    <w:name w:val="index 3"/>
    <w:basedOn w:val="1"/>
    <w:next w:val="1"/>
    <w:semiHidden/>
    <w:qFormat/>
    <w:uiPriority w:val="0"/>
    <w:pPr>
      <w:ind w:left="400" w:leftChars="400"/>
    </w:pPr>
    <w:rPr>
      <w:rFonts w:ascii="Times New Roman" w:hAnsi="Times New Roman" w:cs="Times New Roman"/>
      <w:szCs w:val="20"/>
    </w:rPr>
  </w:style>
  <w:style w:type="paragraph" w:styleId="50">
    <w:name w:val="Date"/>
    <w:basedOn w:val="1"/>
    <w:next w:val="1"/>
    <w:link w:val="181"/>
    <w:qFormat/>
    <w:uiPriority w:val="0"/>
    <w:pPr>
      <w:ind w:left="100" w:leftChars="2500"/>
    </w:pPr>
    <w:rPr>
      <w:rFonts w:ascii="Times New Roman" w:hAnsi="Times New Roman" w:cs="Times New Roman"/>
      <w:szCs w:val="20"/>
    </w:rPr>
  </w:style>
  <w:style w:type="paragraph" w:styleId="51">
    <w:name w:val="Body Text Indent 2"/>
    <w:basedOn w:val="1"/>
    <w:link w:val="150"/>
    <w:qFormat/>
    <w:uiPriority w:val="0"/>
    <w:pPr>
      <w:ind w:firstLine="538" w:firstLineChars="168"/>
    </w:pPr>
    <w:rPr>
      <w:rFonts w:ascii="Times New Roman" w:hAnsi="Times New Roman" w:eastAsia="仿宋" w:cs="Times New Roman"/>
      <w:sz w:val="32"/>
      <w:szCs w:val="20"/>
    </w:rPr>
  </w:style>
  <w:style w:type="paragraph" w:styleId="52">
    <w:name w:val="endnote text"/>
    <w:basedOn w:val="1"/>
    <w:link w:val="206"/>
    <w:semiHidden/>
    <w:qFormat/>
    <w:uiPriority w:val="0"/>
    <w:pPr>
      <w:snapToGrid w:val="0"/>
      <w:jc w:val="left"/>
    </w:pPr>
    <w:rPr>
      <w:rFonts w:ascii="Times New Roman" w:hAnsi="Times New Roman" w:cs="Times New Roman"/>
      <w:szCs w:val="20"/>
    </w:rPr>
  </w:style>
  <w:style w:type="paragraph" w:styleId="53">
    <w:name w:val="List Continue 5"/>
    <w:basedOn w:val="1"/>
    <w:qFormat/>
    <w:uiPriority w:val="0"/>
    <w:pPr>
      <w:spacing w:after="120"/>
      <w:ind w:left="2100" w:leftChars="1000"/>
    </w:pPr>
    <w:rPr>
      <w:rFonts w:ascii="Times New Roman" w:hAnsi="Times New Roman" w:cs="Times New Roman"/>
      <w:szCs w:val="20"/>
    </w:rPr>
  </w:style>
  <w:style w:type="paragraph" w:styleId="54">
    <w:name w:val="Balloon Text"/>
    <w:basedOn w:val="1"/>
    <w:link w:val="125"/>
    <w:unhideWhenUsed/>
    <w:qFormat/>
    <w:uiPriority w:val="0"/>
    <w:rPr>
      <w:sz w:val="18"/>
      <w:szCs w:val="18"/>
    </w:rPr>
  </w:style>
  <w:style w:type="paragraph" w:styleId="55">
    <w:name w:val="footer"/>
    <w:basedOn w:val="1"/>
    <w:link w:val="126"/>
    <w:unhideWhenUsed/>
    <w:qFormat/>
    <w:uiPriority w:val="99"/>
    <w:pPr>
      <w:tabs>
        <w:tab w:val="center" w:pos="4153"/>
        <w:tab w:val="right" w:pos="8306"/>
      </w:tabs>
      <w:snapToGrid w:val="0"/>
      <w:jc w:val="left"/>
    </w:pPr>
    <w:rPr>
      <w:sz w:val="18"/>
      <w:szCs w:val="18"/>
    </w:rPr>
  </w:style>
  <w:style w:type="paragraph" w:styleId="56">
    <w:name w:val="envelope return"/>
    <w:basedOn w:val="1"/>
    <w:qFormat/>
    <w:uiPriority w:val="0"/>
    <w:pPr>
      <w:snapToGrid w:val="0"/>
    </w:pPr>
    <w:rPr>
      <w:rFonts w:ascii="Arial" w:hAnsi="Arial" w:cs="Arial"/>
      <w:szCs w:val="20"/>
    </w:rPr>
  </w:style>
  <w:style w:type="paragraph" w:styleId="57">
    <w:name w:val="header"/>
    <w:basedOn w:val="1"/>
    <w:link w:val="127"/>
    <w:unhideWhenUsed/>
    <w:qFormat/>
    <w:uiPriority w:val="0"/>
    <w:pPr>
      <w:pBdr>
        <w:bottom w:val="single" w:color="auto" w:sz="6" w:space="1"/>
      </w:pBdr>
      <w:tabs>
        <w:tab w:val="center" w:pos="4153"/>
        <w:tab w:val="right" w:pos="8306"/>
      </w:tabs>
      <w:snapToGrid w:val="0"/>
      <w:jc w:val="center"/>
    </w:pPr>
    <w:rPr>
      <w:sz w:val="18"/>
      <w:szCs w:val="18"/>
    </w:rPr>
  </w:style>
  <w:style w:type="paragraph" w:styleId="58">
    <w:name w:val="Signature"/>
    <w:basedOn w:val="1"/>
    <w:link w:val="205"/>
    <w:qFormat/>
    <w:uiPriority w:val="0"/>
    <w:pPr>
      <w:ind w:left="100" w:leftChars="2100"/>
    </w:pPr>
    <w:rPr>
      <w:rFonts w:ascii="Times New Roman" w:hAnsi="Times New Roman" w:cs="Times New Roman"/>
      <w:szCs w:val="20"/>
    </w:rPr>
  </w:style>
  <w:style w:type="paragraph" w:styleId="59">
    <w:name w:val="toc 1"/>
    <w:basedOn w:val="1"/>
    <w:next w:val="1"/>
    <w:unhideWhenUsed/>
    <w:qFormat/>
    <w:uiPriority w:val="39"/>
  </w:style>
  <w:style w:type="paragraph" w:styleId="60">
    <w:name w:val="List Continue 4"/>
    <w:basedOn w:val="1"/>
    <w:qFormat/>
    <w:uiPriority w:val="0"/>
    <w:pPr>
      <w:spacing w:after="120"/>
      <w:ind w:left="1680" w:leftChars="800"/>
    </w:pPr>
    <w:rPr>
      <w:rFonts w:ascii="Times New Roman" w:hAnsi="Times New Roman" w:cs="Times New Roman"/>
      <w:szCs w:val="20"/>
    </w:rPr>
  </w:style>
  <w:style w:type="paragraph" w:styleId="61">
    <w:name w:val="toc 4"/>
    <w:basedOn w:val="1"/>
    <w:next w:val="1"/>
    <w:qFormat/>
    <w:uiPriority w:val="39"/>
    <w:pPr>
      <w:ind w:left="630"/>
      <w:jc w:val="left"/>
    </w:pPr>
    <w:rPr>
      <w:rFonts w:ascii="Times New Roman" w:hAnsi="Times New Roman" w:cs="Times New Roman"/>
      <w:sz w:val="18"/>
      <w:szCs w:val="20"/>
    </w:rPr>
  </w:style>
  <w:style w:type="paragraph" w:styleId="62">
    <w:name w:val="index heading"/>
    <w:basedOn w:val="1"/>
    <w:next w:val="63"/>
    <w:semiHidden/>
    <w:qFormat/>
    <w:uiPriority w:val="0"/>
    <w:rPr>
      <w:rFonts w:ascii="Arial" w:hAnsi="Arial" w:cs="Arial"/>
      <w:b/>
      <w:bCs/>
      <w:szCs w:val="20"/>
    </w:rPr>
  </w:style>
  <w:style w:type="paragraph" w:styleId="63">
    <w:name w:val="index 1"/>
    <w:basedOn w:val="1"/>
    <w:next w:val="1"/>
    <w:semiHidden/>
    <w:qFormat/>
    <w:uiPriority w:val="0"/>
    <w:rPr>
      <w:rFonts w:ascii="Times New Roman" w:hAnsi="Times New Roman" w:cs="Times New Roman"/>
      <w:szCs w:val="20"/>
    </w:rPr>
  </w:style>
  <w:style w:type="paragraph" w:styleId="64">
    <w:name w:val="Subtitle"/>
    <w:basedOn w:val="1"/>
    <w:link w:val="202"/>
    <w:qFormat/>
    <w:uiPriority w:val="0"/>
    <w:pPr>
      <w:spacing w:before="240" w:after="60" w:line="312" w:lineRule="auto"/>
      <w:jc w:val="center"/>
      <w:outlineLvl w:val="1"/>
    </w:pPr>
    <w:rPr>
      <w:rFonts w:ascii="Arial" w:hAnsi="Arial" w:cs="Arial"/>
      <w:b/>
      <w:bCs/>
      <w:kern w:val="28"/>
      <w:sz w:val="32"/>
      <w:szCs w:val="32"/>
    </w:rPr>
  </w:style>
  <w:style w:type="paragraph" w:styleId="65">
    <w:name w:val="List Number 5"/>
    <w:basedOn w:val="1"/>
    <w:qFormat/>
    <w:uiPriority w:val="0"/>
    <w:pPr>
      <w:numPr>
        <w:ilvl w:val="0"/>
        <w:numId w:val="11"/>
      </w:numPr>
    </w:pPr>
    <w:rPr>
      <w:rFonts w:ascii="Times New Roman" w:hAnsi="Times New Roman" w:cs="Times New Roman"/>
      <w:szCs w:val="20"/>
    </w:rPr>
  </w:style>
  <w:style w:type="paragraph" w:styleId="66">
    <w:name w:val="List"/>
    <w:basedOn w:val="1"/>
    <w:qFormat/>
    <w:uiPriority w:val="0"/>
    <w:pPr>
      <w:ind w:left="200" w:hanging="200" w:hangingChars="200"/>
    </w:pPr>
    <w:rPr>
      <w:rFonts w:ascii="Times New Roman" w:hAnsi="Times New Roman" w:cs="Times New Roman"/>
      <w:szCs w:val="20"/>
    </w:rPr>
  </w:style>
  <w:style w:type="paragraph" w:styleId="67">
    <w:name w:val="footnote text"/>
    <w:basedOn w:val="1"/>
    <w:link w:val="187"/>
    <w:unhideWhenUsed/>
    <w:qFormat/>
    <w:uiPriority w:val="99"/>
    <w:pPr>
      <w:snapToGrid w:val="0"/>
      <w:jc w:val="left"/>
    </w:pPr>
    <w:rPr>
      <w:rFonts w:ascii="Times New Roman" w:hAnsi="Times New Roman" w:cs="Times New Roman"/>
      <w:sz w:val="18"/>
      <w:szCs w:val="18"/>
    </w:rPr>
  </w:style>
  <w:style w:type="paragraph" w:styleId="68">
    <w:name w:val="toc 6"/>
    <w:basedOn w:val="1"/>
    <w:next w:val="1"/>
    <w:qFormat/>
    <w:uiPriority w:val="39"/>
    <w:pPr>
      <w:ind w:left="1050"/>
      <w:jc w:val="left"/>
    </w:pPr>
    <w:rPr>
      <w:rFonts w:ascii="Times New Roman" w:hAnsi="Times New Roman" w:cs="Times New Roman"/>
      <w:sz w:val="18"/>
      <w:szCs w:val="20"/>
    </w:rPr>
  </w:style>
  <w:style w:type="paragraph" w:styleId="69">
    <w:name w:val="List 5"/>
    <w:basedOn w:val="1"/>
    <w:qFormat/>
    <w:uiPriority w:val="0"/>
    <w:pPr>
      <w:ind w:left="100" w:leftChars="800" w:hanging="200" w:hangingChars="200"/>
    </w:pPr>
    <w:rPr>
      <w:rFonts w:ascii="Times New Roman" w:hAnsi="Times New Roman" w:cs="Times New Roman"/>
      <w:szCs w:val="20"/>
    </w:rPr>
  </w:style>
  <w:style w:type="paragraph" w:styleId="70">
    <w:name w:val="Body Text Indent 3"/>
    <w:basedOn w:val="1"/>
    <w:link w:val="177"/>
    <w:qFormat/>
    <w:uiPriority w:val="0"/>
    <w:pPr>
      <w:spacing w:after="120"/>
      <w:ind w:left="420" w:leftChars="200"/>
    </w:pPr>
    <w:rPr>
      <w:rFonts w:ascii="Times New Roman" w:hAnsi="Times New Roman" w:cs="Times New Roman"/>
      <w:sz w:val="16"/>
      <w:szCs w:val="20"/>
    </w:rPr>
  </w:style>
  <w:style w:type="paragraph" w:styleId="71">
    <w:name w:val="index 7"/>
    <w:basedOn w:val="1"/>
    <w:next w:val="1"/>
    <w:semiHidden/>
    <w:qFormat/>
    <w:uiPriority w:val="0"/>
    <w:pPr>
      <w:ind w:left="1200" w:leftChars="1200"/>
    </w:pPr>
    <w:rPr>
      <w:rFonts w:ascii="Times New Roman" w:hAnsi="Times New Roman" w:cs="Times New Roman"/>
      <w:szCs w:val="20"/>
    </w:rPr>
  </w:style>
  <w:style w:type="paragraph" w:styleId="72">
    <w:name w:val="index 9"/>
    <w:basedOn w:val="1"/>
    <w:next w:val="1"/>
    <w:semiHidden/>
    <w:qFormat/>
    <w:uiPriority w:val="0"/>
    <w:pPr>
      <w:ind w:left="1600" w:leftChars="1600"/>
    </w:pPr>
    <w:rPr>
      <w:rFonts w:ascii="Times New Roman" w:hAnsi="Times New Roman" w:cs="Times New Roman"/>
      <w:szCs w:val="20"/>
    </w:rPr>
  </w:style>
  <w:style w:type="paragraph" w:styleId="73">
    <w:name w:val="table of figures"/>
    <w:basedOn w:val="1"/>
    <w:next w:val="1"/>
    <w:qFormat/>
    <w:uiPriority w:val="99"/>
    <w:pPr>
      <w:ind w:left="200" w:leftChars="200" w:hanging="200" w:hangingChars="200"/>
    </w:pPr>
    <w:rPr>
      <w:rFonts w:ascii="Times New Roman" w:hAnsi="Times New Roman" w:cs="Times New Roman"/>
      <w:szCs w:val="20"/>
    </w:rPr>
  </w:style>
  <w:style w:type="paragraph" w:styleId="74">
    <w:name w:val="toc 2"/>
    <w:basedOn w:val="1"/>
    <w:next w:val="1"/>
    <w:unhideWhenUsed/>
    <w:qFormat/>
    <w:uiPriority w:val="39"/>
    <w:pPr>
      <w:ind w:left="420" w:leftChars="200"/>
    </w:pPr>
  </w:style>
  <w:style w:type="paragraph" w:styleId="75">
    <w:name w:val="toc 9"/>
    <w:basedOn w:val="1"/>
    <w:next w:val="1"/>
    <w:qFormat/>
    <w:uiPriority w:val="39"/>
    <w:pPr>
      <w:ind w:left="1680"/>
      <w:jc w:val="left"/>
    </w:pPr>
    <w:rPr>
      <w:rFonts w:ascii="Times New Roman" w:hAnsi="Times New Roman" w:cs="Times New Roman"/>
      <w:sz w:val="18"/>
      <w:szCs w:val="20"/>
    </w:rPr>
  </w:style>
  <w:style w:type="paragraph" w:styleId="76">
    <w:name w:val="Body Text 2"/>
    <w:basedOn w:val="1"/>
    <w:link w:val="209"/>
    <w:qFormat/>
    <w:uiPriority w:val="0"/>
    <w:pPr>
      <w:spacing w:after="120" w:line="480" w:lineRule="auto"/>
    </w:pPr>
    <w:rPr>
      <w:rFonts w:ascii="Times New Roman" w:hAnsi="Times New Roman" w:cs="Times New Roman"/>
      <w:szCs w:val="20"/>
    </w:rPr>
  </w:style>
  <w:style w:type="paragraph" w:styleId="77">
    <w:name w:val="List 4"/>
    <w:basedOn w:val="1"/>
    <w:qFormat/>
    <w:uiPriority w:val="0"/>
    <w:pPr>
      <w:ind w:left="100" w:leftChars="600" w:hanging="200" w:hangingChars="200"/>
    </w:pPr>
    <w:rPr>
      <w:rFonts w:ascii="Times New Roman" w:hAnsi="Times New Roman" w:cs="Times New Roman"/>
      <w:szCs w:val="20"/>
    </w:rPr>
  </w:style>
  <w:style w:type="paragraph" w:styleId="78">
    <w:name w:val="List Continue 2"/>
    <w:basedOn w:val="1"/>
    <w:qFormat/>
    <w:uiPriority w:val="0"/>
    <w:pPr>
      <w:spacing w:after="120"/>
      <w:ind w:left="840" w:leftChars="400"/>
    </w:pPr>
    <w:rPr>
      <w:rFonts w:ascii="Times New Roman" w:hAnsi="Times New Roman" w:cs="Times New Roman"/>
      <w:szCs w:val="20"/>
    </w:rPr>
  </w:style>
  <w:style w:type="paragraph" w:styleId="79">
    <w:name w:val="Message Header"/>
    <w:basedOn w:val="1"/>
    <w:link w:val="207"/>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0">
    <w:name w:val="HTML Preformatted"/>
    <w:basedOn w:val="1"/>
    <w:link w:val="139"/>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8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82">
    <w:name w:val="List Continue 3"/>
    <w:basedOn w:val="1"/>
    <w:qFormat/>
    <w:uiPriority w:val="0"/>
    <w:pPr>
      <w:spacing w:after="120"/>
      <w:ind w:left="1260" w:leftChars="600"/>
    </w:pPr>
    <w:rPr>
      <w:rFonts w:ascii="Times New Roman" w:hAnsi="Times New Roman" w:cs="Times New Roman"/>
      <w:szCs w:val="20"/>
    </w:rPr>
  </w:style>
  <w:style w:type="paragraph" w:styleId="83">
    <w:name w:val="index 2"/>
    <w:basedOn w:val="1"/>
    <w:next w:val="1"/>
    <w:semiHidden/>
    <w:qFormat/>
    <w:uiPriority w:val="0"/>
    <w:pPr>
      <w:ind w:left="200" w:leftChars="200"/>
    </w:pPr>
    <w:rPr>
      <w:rFonts w:ascii="Times New Roman" w:hAnsi="Times New Roman" w:cs="Times New Roman"/>
      <w:szCs w:val="20"/>
    </w:rPr>
  </w:style>
  <w:style w:type="paragraph" w:styleId="84">
    <w:name w:val="Title"/>
    <w:basedOn w:val="1"/>
    <w:link w:val="199"/>
    <w:qFormat/>
    <w:uiPriority w:val="0"/>
    <w:pPr>
      <w:spacing w:before="240" w:after="60"/>
      <w:jc w:val="center"/>
      <w:outlineLvl w:val="0"/>
    </w:pPr>
    <w:rPr>
      <w:rFonts w:ascii="Arial" w:hAnsi="Arial" w:cs="Arial"/>
      <w:b/>
      <w:bCs/>
      <w:sz w:val="32"/>
      <w:szCs w:val="32"/>
    </w:rPr>
  </w:style>
  <w:style w:type="paragraph" w:styleId="85">
    <w:name w:val="annotation subject"/>
    <w:basedOn w:val="28"/>
    <w:next w:val="28"/>
    <w:link w:val="122"/>
    <w:unhideWhenUsed/>
    <w:qFormat/>
    <w:uiPriority w:val="0"/>
    <w:rPr>
      <w:rFonts w:cs="黑体"/>
      <w:b/>
      <w:bCs/>
    </w:rPr>
  </w:style>
  <w:style w:type="paragraph" w:styleId="86">
    <w:name w:val="Body Text First Indent"/>
    <w:basedOn w:val="34"/>
    <w:link w:val="186"/>
    <w:unhideWhenUsed/>
    <w:qFormat/>
    <w:uiPriority w:val="99"/>
    <w:pPr>
      <w:spacing w:after="120"/>
      <w:ind w:firstLine="420" w:firstLineChars="100"/>
    </w:pPr>
  </w:style>
  <w:style w:type="paragraph" w:styleId="87">
    <w:name w:val="Body Text First Indent 2"/>
    <w:basedOn w:val="35"/>
    <w:link w:val="208"/>
    <w:qFormat/>
    <w:uiPriority w:val="0"/>
    <w:pPr>
      <w:spacing w:after="120"/>
      <w:ind w:left="420" w:leftChars="200" w:firstLine="420"/>
    </w:pPr>
    <w:rPr>
      <w:rFonts w:eastAsia="宋体"/>
      <w:sz w:val="21"/>
    </w:rPr>
  </w:style>
  <w:style w:type="table" w:styleId="89">
    <w:name w:val="Table Grid"/>
    <w:basedOn w:val="8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0">
    <w:name w:val="Table Elegant"/>
    <w:basedOn w:val="88"/>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character" w:styleId="92">
    <w:name w:val="Strong"/>
    <w:qFormat/>
    <w:uiPriority w:val="22"/>
    <w:rPr>
      <w:b/>
    </w:rPr>
  </w:style>
  <w:style w:type="character" w:styleId="93">
    <w:name w:val="page number"/>
    <w:qFormat/>
    <w:uiPriority w:val="0"/>
  </w:style>
  <w:style w:type="character" w:styleId="94">
    <w:name w:val="FollowedHyperlink"/>
    <w:unhideWhenUsed/>
    <w:qFormat/>
    <w:uiPriority w:val="99"/>
    <w:rPr>
      <w:color w:val="800080"/>
      <w:u w:val="single"/>
    </w:rPr>
  </w:style>
  <w:style w:type="character" w:styleId="95">
    <w:name w:val="Emphasis"/>
    <w:basedOn w:val="91"/>
    <w:qFormat/>
    <w:uiPriority w:val="0"/>
    <w:rPr>
      <w:i/>
      <w:iCs/>
    </w:rPr>
  </w:style>
  <w:style w:type="character" w:styleId="96">
    <w:name w:val="Hyperlink"/>
    <w:unhideWhenUsed/>
    <w:qFormat/>
    <w:uiPriority w:val="99"/>
    <w:rPr>
      <w:color w:val="0000FF"/>
      <w:u w:val="single"/>
    </w:rPr>
  </w:style>
  <w:style w:type="character" w:styleId="97">
    <w:name w:val="annotation reference"/>
    <w:unhideWhenUsed/>
    <w:qFormat/>
    <w:uiPriority w:val="0"/>
    <w:rPr>
      <w:sz w:val="21"/>
      <w:szCs w:val="21"/>
    </w:rPr>
  </w:style>
  <w:style w:type="paragraph" w:customStyle="1" w:styleId="98">
    <w:name w:val="二级."/>
    <w:basedOn w:val="5"/>
    <w:qFormat/>
    <w:uiPriority w:val="0"/>
    <w:pPr>
      <w:tabs>
        <w:tab w:val="left" w:pos="0"/>
      </w:tabs>
      <w:spacing w:before="0" w:after="0" w:line="528" w:lineRule="auto"/>
      <w:ind w:left="181" w:hanging="181"/>
    </w:pPr>
    <w:rPr>
      <w:bCs w:val="0"/>
      <w:sz w:val="36"/>
      <w:szCs w:val="20"/>
    </w:rPr>
  </w:style>
  <w:style w:type="character" w:customStyle="1" w:styleId="99">
    <w:name w:val="标题 1 Char"/>
    <w:link w:val="4"/>
    <w:qFormat/>
    <w:uiPriority w:val="0"/>
    <w:rPr>
      <w:rFonts w:eastAsia="宋体"/>
      <w:b/>
      <w:bCs/>
      <w:kern w:val="44"/>
      <w:sz w:val="32"/>
      <w:szCs w:val="44"/>
    </w:rPr>
  </w:style>
  <w:style w:type="character" w:customStyle="1" w:styleId="100">
    <w:name w:val="标题 3 Char"/>
    <w:link w:val="6"/>
    <w:qFormat/>
    <w:uiPriority w:val="0"/>
    <w:rPr>
      <w:rFonts w:eastAsia="宋体"/>
      <w:b/>
      <w:bCs/>
      <w:sz w:val="28"/>
      <w:szCs w:val="32"/>
    </w:rPr>
  </w:style>
  <w:style w:type="character" w:customStyle="1" w:styleId="101">
    <w:name w:val="标题 2 Char"/>
    <w:link w:val="5"/>
    <w:qFormat/>
    <w:uiPriority w:val="0"/>
    <w:rPr>
      <w:rFonts w:ascii="仿宋_GB2312" w:hAnsi="仿宋_GB2312" w:eastAsia="宋体"/>
      <w:b/>
      <w:bCs/>
      <w:sz w:val="30"/>
      <w:szCs w:val="28"/>
    </w:rPr>
  </w:style>
  <w:style w:type="paragraph" w:customStyle="1" w:styleId="102">
    <w:name w:val="列出段落1"/>
    <w:basedOn w:val="1"/>
    <w:link w:val="293"/>
    <w:qFormat/>
    <w:uiPriority w:val="0"/>
    <w:pPr>
      <w:ind w:firstLine="420" w:firstLineChars="200"/>
    </w:pPr>
    <w:rPr>
      <w:rFonts w:cs="Times New Roman"/>
    </w:rPr>
  </w:style>
  <w:style w:type="paragraph" w:customStyle="1" w:styleId="103">
    <w:name w:val="无间隔1"/>
    <w:qFormat/>
    <w:uiPriority w:val="1"/>
    <w:pPr>
      <w:widowControl w:val="0"/>
      <w:jc w:val="both"/>
    </w:pPr>
    <w:rPr>
      <w:rFonts w:ascii="Times New Roman" w:hAnsi="Times New Roman" w:eastAsia="宋体" w:cs="Times New Roman"/>
      <w:kern w:val="2"/>
      <w:sz w:val="21"/>
      <w:szCs w:val="24"/>
      <w:lang w:val="en-US" w:eastAsia="zh-CN" w:bidi="ar-SA"/>
    </w:rPr>
  </w:style>
  <w:style w:type="paragraph" w:customStyle="1" w:styleId="104">
    <w:name w:val="TOC 标题1"/>
    <w:basedOn w:val="4"/>
    <w:next w:val="1"/>
    <w:unhideWhenUsed/>
    <w:qFormat/>
    <w:uiPriority w:val="39"/>
    <w:pPr>
      <w:widowControl/>
      <w:spacing w:before="480" w:after="0" w:line="276" w:lineRule="auto"/>
      <w:jc w:val="left"/>
      <w:outlineLvl w:val="9"/>
    </w:pPr>
    <w:rPr>
      <w:rFonts w:ascii="Cambria" w:hAnsi="Cambria" w:cs="黑体"/>
      <w:color w:val="365F90"/>
      <w:kern w:val="0"/>
      <w:sz w:val="28"/>
      <w:szCs w:val="28"/>
    </w:rPr>
  </w:style>
  <w:style w:type="paragraph" w:customStyle="1" w:styleId="105">
    <w:name w:val="BZ_正文"/>
    <w:basedOn w:val="1"/>
    <w:link w:val="128"/>
    <w:qFormat/>
    <w:uiPriority w:val="0"/>
    <w:pPr>
      <w:widowControl/>
      <w:spacing w:line="360" w:lineRule="auto"/>
      <w:ind w:firstLine="200" w:firstLineChars="200"/>
    </w:pPr>
    <w:rPr>
      <w:rFonts w:ascii="Times New Roman" w:hAnsi="Times New Roman" w:cs="Times New Roman"/>
      <w:kern w:val="0"/>
      <w:sz w:val="24"/>
      <w:szCs w:val="24"/>
    </w:rPr>
  </w:style>
  <w:style w:type="paragraph" w:customStyle="1" w:styleId="106">
    <w:name w:val="BZ_图"/>
    <w:basedOn w:val="1"/>
    <w:next w:val="1"/>
    <w:link w:val="129"/>
    <w:qFormat/>
    <w:uiPriority w:val="0"/>
    <w:pPr>
      <w:keepNext/>
      <w:widowControl/>
      <w:spacing w:beforeLines="50" w:afterLines="50"/>
      <w:jc w:val="center"/>
    </w:pPr>
    <w:rPr>
      <w:rFonts w:ascii="Times New Roman" w:hAnsi="Times New Roman" w:cs="Times New Roman"/>
      <w:kern w:val="0"/>
      <w:sz w:val="20"/>
      <w:szCs w:val="24"/>
    </w:rPr>
  </w:style>
  <w:style w:type="paragraph" w:customStyle="1" w:styleId="107">
    <w:name w:val="正文-gb2312"/>
    <w:basedOn w:val="1"/>
    <w:link w:val="130"/>
    <w:qFormat/>
    <w:uiPriority w:val="0"/>
    <w:pPr>
      <w:widowControl/>
      <w:spacing w:line="360" w:lineRule="auto"/>
      <w:ind w:firstLine="560" w:firstLineChars="200"/>
    </w:pPr>
    <w:rPr>
      <w:rFonts w:ascii="仿宋_GB2312" w:hAnsi="Times New Roman" w:eastAsia="仿宋_GB2312" w:cs="Times New Roman"/>
      <w:kern w:val="0"/>
      <w:sz w:val="28"/>
      <w:szCs w:val="28"/>
    </w:rPr>
  </w:style>
  <w:style w:type="paragraph" w:customStyle="1" w:styleId="108">
    <w:name w:val="tzw"/>
    <w:basedOn w:val="1"/>
    <w:link w:val="131"/>
    <w:qFormat/>
    <w:uiPriority w:val="0"/>
    <w:pPr>
      <w:spacing w:line="360" w:lineRule="auto"/>
      <w:ind w:firstLine="420" w:firstLineChars="200"/>
    </w:pPr>
    <w:rPr>
      <w:szCs w:val="21"/>
    </w:rPr>
  </w:style>
  <w:style w:type="paragraph" w:customStyle="1" w:styleId="109">
    <w:name w:val="BZ_二级标题"/>
    <w:basedOn w:val="5"/>
    <w:next w:val="105"/>
    <w:link w:val="132"/>
    <w:qFormat/>
    <w:uiPriority w:val="0"/>
    <w:pPr>
      <w:widowControl/>
      <w:spacing w:beforeLines="50" w:afterLines="50"/>
      <w:ind w:left="576" w:hanging="576"/>
    </w:pPr>
    <w:rPr>
      <w:rFonts w:ascii="Times New Roman" w:hAnsi="Times New Roman" w:eastAsia="楷体"/>
      <w:kern w:val="2"/>
    </w:rPr>
  </w:style>
  <w:style w:type="paragraph" w:customStyle="1" w:styleId="110">
    <w:name w:val="BZ_三级标题"/>
    <w:basedOn w:val="6"/>
    <w:next w:val="105"/>
    <w:link w:val="265"/>
    <w:qFormat/>
    <w:uiPriority w:val="0"/>
    <w:pPr>
      <w:widowControl/>
      <w:spacing w:beforeLines="50" w:afterLines="50" w:line="240" w:lineRule="auto"/>
      <w:ind w:left="720" w:hanging="720"/>
    </w:pPr>
    <w:rPr>
      <w:rFonts w:eastAsia="黑体"/>
      <w:kern w:val="2"/>
      <w:sz w:val="28"/>
      <w:szCs w:val="28"/>
    </w:rPr>
  </w:style>
  <w:style w:type="paragraph" w:customStyle="1" w:styleId="111">
    <w:name w:val="BZ_四级标题"/>
    <w:basedOn w:val="7"/>
    <w:next w:val="105"/>
    <w:link w:val="266"/>
    <w:qFormat/>
    <w:uiPriority w:val="0"/>
    <w:pPr>
      <w:widowControl/>
      <w:numPr>
        <w:ilvl w:val="0"/>
        <w:numId w:val="0"/>
      </w:numPr>
      <w:tabs>
        <w:tab w:val="left" w:pos="360"/>
      </w:tabs>
      <w:spacing w:beforeLines="50" w:afterLines="50" w:line="240" w:lineRule="auto"/>
    </w:pPr>
    <w:rPr>
      <w:rFonts w:ascii="Times New Roman" w:hAnsi="Times New Roman" w:eastAsia="黑体" w:cs="Times New Roman"/>
    </w:rPr>
  </w:style>
  <w:style w:type="paragraph" w:customStyle="1" w:styleId="112">
    <w:name w:val="BZ_一级标题"/>
    <w:basedOn w:val="4"/>
    <w:next w:val="105"/>
    <w:link w:val="279"/>
    <w:qFormat/>
    <w:uiPriority w:val="0"/>
    <w:pPr>
      <w:widowControl/>
      <w:tabs>
        <w:tab w:val="left" w:pos="360"/>
      </w:tabs>
      <w:spacing w:beforeLines="50" w:afterLines="50" w:line="240" w:lineRule="auto"/>
    </w:pPr>
    <w:rPr>
      <w:rFonts w:eastAsia="华文中宋"/>
      <w:sz w:val="36"/>
      <w:szCs w:val="36"/>
    </w:rPr>
  </w:style>
  <w:style w:type="paragraph" w:customStyle="1" w:styleId="113">
    <w:name w:val="BZ_五级标题"/>
    <w:basedOn w:val="8"/>
    <w:next w:val="105"/>
    <w:link w:val="280"/>
    <w:qFormat/>
    <w:uiPriority w:val="0"/>
    <w:pPr>
      <w:widowControl/>
      <w:spacing w:beforeLines="50" w:afterLines="50" w:line="240" w:lineRule="auto"/>
    </w:pPr>
    <w:rPr>
      <w:rFonts w:eastAsia="黑体"/>
      <w:b w:val="0"/>
      <w:kern w:val="2"/>
      <w:sz w:val="24"/>
      <w:szCs w:val="24"/>
    </w:rPr>
  </w:style>
  <w:style w:type="paragraph" w:customStyle="1" w:styleId="114">
    <w:name w:val="BZ_六级标题"/>
    <w:basedOn w:val="9"/>
    <w:next w:val="105"/>
    <w:link w:val="282"/>
    <w:qFormat/>
    <w:uiPriority w:val="0"/>
    <w:pPr>
      <w:widowControl/>
      <w:spacing w:beforeLines="50" w:afterLines="50" w:line="240" w:lineRule="auto"/>
    </w:pPr>
    <w:rPr>
      <w:rFonts w:ascii="Times New Roman" w:hAnsi="Times New Roman" w:eastAsia="黑体" w:cs="Times New Roman"/>
      <w:b w:val="0"/>
      <w:kern w:val="2"/>
    </w:rPr>
  </w:style>
  <w:style w:type="paragraph" w:customStyle="1" w:styleId="115">
    <w:name w:val="列出段落2"/>
    <w:basedOn w:val="1"/>
    <w:unhideWhenUsed/>
    <w:qFormat/>
    <w:uiPriority w:val="34"/>
    <w:pPr>
      <w:ind w:firstLine="420" w:firstLineChars="200"/>
    </w:pPr>
  </w:style>
  <w:style w:type="paragraph" w:customStyle="1" w:styleId="116">
    <w:name w:val="BZ_题注_图"/>
    <w:basedOn w:val="22"/>
    <w:link w:val="133"/>
    <w:qFormat/>
    <w:uiPriority w:val="0"/>
    <w:pPr>
      <w:spacing w:beforeLines="50" w:afterLines="50"/>
      <w:jc w:val="center"/>
    </w:pPr>
    <w:rPr>
      <w:rFonts w:ascii="Times New Roman" w:hAnsi="Times New Roman"/>
      <w:kern w:val="2"/>
      <w:sz w:val="21"/>
      <w:szCs w:val="21"/>
    </w:rPr>
  </w:style>
  <w:style w:type="character" w:customStyle="1" w:styleId="117">
    <w:name w:val="标题 4 Char"/>
    <w:link w:val="7"/>
    <w:qFormat/>
    <w:uiPriority w:val="0"/>
    <w:rPr>
      <w:rFonts w:ascii="Cambria" w:hAnsi="Cambria" w:eastAsia="宋体" w:cs="黑体"/>
      <w:bCs/>
      <w:kern w:val="2"/>
      <w:sz w:val="24"/>
      <w:szCs w:val="28"/>
    </w:rPr>
  </w:style>
  <w:style w:type="character" w:customStyle="1" w:styleId="118">
    <w:name w:val="标题 5 Char"/>
    <w:link w:val="8"/>
    <w:qFormat/>
    <w:uiPriority w:val="0"/>
    <w:rPr>
      <w:b/>
      <w:bCs/>
      <w:sz w:val="28"/>
      <w:szCs w:val="28"/>
    </w:rPr>
  </w:style>
  <w:style w:type="character" w:customStyle="1" w:styleId="119">
    <w:name w:val="标题 6 Char"/>
    <w:link w:val="9"/>
    <w:qFormat/>
    <w:uiPriority w:val="0"/>
    <w:rPr>
      <w:rFonts w:ascii="Cambria" w:hAnsi="Cambria" w:eastAsia="宋体" w:cs="黑体"/>
      <w:b/>
      <w:bCs/>
      <w:sz w:val="24"/>
      <w:szCs w:val="24"/>
    </w:rPr>
  </w:style>
  <w:style w:type="character" w:customStyle="1" w:styleId="120">
    <w:name w:val="标题 7 Char"/>
    <w:link w:val="10"/>
    <w:qFormat/>
    <w:uiPriority w:val="9"/>
    <w:rPr>
      <w:b/>
      <w:bCs/>
      <w:sz w:val="24"/>
      <w:szCs w:val="24"/>
    </w:rPr>
  </w:style>
  <w:style w:type="character" w:customStyle="1" w:styleId="121">
    <w:name w:val="批注文字 Char"/>
    <w:link w:val="28"/>
    <w:qFormat/>
    <w:uiPriority w:val="0"/>
    <w:rPr>
      <w:rFonts w:ascii="Calibri" w:hAnsi="Calibri" w:eastAsia="宋体" w:cs="Times New Roman"/>
    </w:rPr>
  </w:style>
  <w:style w:type="character" w:customStyle="1" w:styleId="122">
    <w:name w:val="批注主题 Char"/>
    <w:link w:val="85"/>
    <w:qFormat/>
    <w:uiPriority w:val="0"/>
    <w:rPr>
      <w:rFonts w:ascii="Calibri" w:hAnsi="Calibri" w:eastAsia="宋体" w:cs="Times New Roman"/>
      <w:b/>
      <w:bCs/>
    </w:rPr>
  </w:style>
  <w:style w:type="character" w:customStyle="1" w:styleId="123">
    <w:name w:val="题注 Char"/>
    <w:link w:val="22"/>
    <w:qFormat/>
    <w:uiPriority w:val="0"/>
    <w:rPr>
      <w:rFonts w:ascii="Cambria" w:hAnsi="Cambria" w:eastAsia="黑体" w:cs="Times New Roman"/>
      <w:sz w:val="20"/>
      <w:szCs w:val="20"/>
    </w:rPr>
  </w:style>
  <w:style w:type="character" w:customStyle="1" w:styleId="124">
    <w:name w:val="文档结构图 Char"/>
    <w:link w:val="26"/>
    <w:qFormat/>
    <w:uiPriority w:val="99"/>
    <w:rPr>
      <w:rFonts w:ascii="宋体" w:eastAsia="宋体"/>
      <w:sz w:val="18"/>
      <w:szCs w:val="18"/>
    </w:rPr>
  </w:style>
  <w:style w:type="character" w:customStyle="1" w:styleId="125">
    <w:name w:val="批注框文本 Char"/>
    <w:link w:val="54"/>
    <w:qFormat/>
    <w:uiPriority w:val="0"/>
    <w:rPr>
      <w:sz w:val="18"/>
      <w:szCs w:val="18"/>
    </w:rPr>
  </w:style>
  <w:style w:type="character" w:customStyle="1" w:styleId="126">
    <w:name w:val="页脚 Char"/>
    <w:link w:val="55"/>
    <w:qFormat/>
    <w:uiPriority w:val="99"/>
    <w:rPr>
      <w:sz w:val="18"/>
      <w:szCs w:val="18"/>
    </w:rPr>
  </w:style>
  <w:style w:type="character" w:customStyle="1" w:styleId="127">
    <w:name w:val="页眉 Char"/>
    <w:link w:val="57"/>
    <w:qFormat/>
    <w:uiPriority w:val="0"/>
    <w:rPr>
      <w:sz w:val="18"/>
      <w:szCs w:val="18"/>
    </w:rPr>
  </w:style>
  <w:style w:type="character" w:customStyle="1" w:styleId="128">
    <w:name w:val="BZ_正文 Char"/>
    <w:link w:val="105"/>
    <w:qFormat/>
    <w:uiPriority w:val="0"/>
    <w:rPr>
      <w:rFonts w:ascii="Times New Roman" w:hAnsi="Times New Roman" w:eastAsia="宋体" w:cs="Times New Roman"/>
      <w:sz w:val="24"/>
      <w:szCs w:val="24"/>
    </w:rPr>
  </w:style>
  <w:style w:type="character" w:customStyle="1" w:styleId="129">
    <w:name w:val="BZ_图 Char"/>
    <w:link w:val="106"/>
    <w:qFormat/>
    <w:uiPriority w:val="0"/>
    <w:rPr>
      <w:rFonts w:ascii="Times New Roman" w:hAnsi="Times New Roman" w:eastAsia="宋体" w:cs="Times New Roman"/>
      <w:szCs w:val="24"/>
    </w:rPr>
  </w:style>
  <w:style w:type="character" w:customStyle="1" w:styleId="130">
    <w:name w:val="正文-gb2312 Char"/>
    <w:link w:val="107"/>
    <w:qFormat/>
    <w:uiPriority w:val="0"/>
    <w:rPr>
      <w:rFonts w:ascii="仿宋_GB2312" w:hAnsi="Times New Roman" w:eastAsia="仿宋_GB2312" w:cs="Times New Roman"/>
      <w:sz w:val="28"/>
      <w:szCs w:val="28"/>
    </w:rPr>
  </w:style>
  <w:style w:type="character" w:customStyle="1" w:styleId="131">
    <w:name w:val="tzw Char Char"/>
    <w:link w:val="108"/>
    <w:qFormat/>
    <w:uiPriority w:val="0"/>
    <w:rPr>
      <w:szCs w:val="21"/>
    </w:rPr>
  </w:style>
  <w:style w:type="character" w:customStyle="1" w:styleId="132">
    <w:name w:val="BZ_二级标题 Char"/>
    <w:link w:val="109"/>
    <w:qFormat/>
    <w:uiPriority w:val="0"/>
    <w:rPr>
      <w:rFonts w:eastAsia="楷体"/>
      <w:b/>
      <w:bCs/>
      <w:kern w:val="2"/>
      <w:sz w:val="30"/>
      <w:szCs w:val="28"/>
    </w:rPr>
  </w:style>
  <w:style w:type="character" w:customStyle="1" w:styleId="133">
    <w:name w:val="BZ_题注_图 Char"/>
    <w:link w:val="116"/>
    <w:qFormat/>
    <w:uiPriority w:val="0"/>
    <w:rPr>
      <w:rFonts w:eastAsia="黑体"/>
      <w:kern w:val="2"/>
      <w:sz w:val="21"/>
      <w:szCs w:val="21"/>
    </w:rPr>
  </w:style>
  <w:style w:type="paragraph" w:customStyle="1" w:styleId="134">
    <w:name w:val="正文段落"/>
    <w:basedOn w:val="1"/>
    <w:link w:val="135"/>
    <w:qFormat/>
    <w:uiPriority w:val="0"/>
    <w:pPr>
      <w:ind w:firstLine="560" w:firstLineChars="200"/>
    </w:pPr>
    <w:rPr>
      <w:rFonts w:ascii="宋体" w:hAnsi="宋体" w:cs="Times New Roman"/>
      <w:sz w:val="28"/>
      <w:szCs w:val="20"/>
    </w:rPr>
  </w:style>
  <w:style w:type="character" w:customStyle="1" w:styleId="135">
    <w:name w:val="正文段落 Char"/>
    <w:link w:val="134"/>
    <w:qFormat/>
    <w:uiPriority w:val="0"/>
    <w:rPr>
      <w:rFonts w:ascii="宋体" w:hAnsi="宋体"/>
      <w:kern w:val="2"/>
      <w:sz w:val="28"/>
    </w:rPr>
  </w:style>
  <w:style w:type="paragraph" w:customStyle="1" w:styleId="136">
    <w:name w:val="列出段落3"/>
    <w:basedOn w:val="1"/>
    <w:link w:val="296"/>
    <w:qFormat/>
    <w:uiPriority w:val="34"/>
    <w:pPr>
      <w:ind w:firstLine="420" w:firstLineChars="200"/>
    </w:pPr>
  </w:style>
  <w:style w:type="paragraph" w:customStyle="1" w:styleId="137">
    <w:name w:val="正文12"/>
    <w:basedOn w:val="1"/>
    <w:link w:val="138"/>
    <w:qFormat/>
    <w:uiPriority w:val="0"/>
    <w:pPr>
      <w:spacing w:beforeLines="50" w:afterLines="50" w:line="360" w:lineRule="auto"/>
      <w:ind w:firstLine="200" w:firstLineChars="200"/>
    </w:pPr>
    <w:rPr>
      <w:rFonts w:cs="Times New Roman"/>
      <w:sz w:val="24"/>
      <w:szCs w:val="24"/>
    </w:rPr>
  </w:style>
  <w:style w:type="character" w:customStyle="1" w:styleId="138">
    <w:name w:val="正文12 Char"/>
    <w:link w:val="137"/>
    <w:qFormat/>
    <w:uiPriority w:val="0"/>
    <w:rPr>
      <w:rFonts w:ascii="Calibri" w:hAnsi="Calibri"/>
      <w:kern w:val="2"/>
      <w:sz w:val="24"/>
      <w:szCs w:val="24"/>
    </w:rPr>
  </w:style>
  <w:style w:type="character" w:customStyle="1" w:styleId="139">
    <w:name w:val="HTML 预设格式 Char"/>
    <w:basedOn w:val="91"/>
    <w:link w:val="80"/>
    <w:qFormat/>
    <w:uiPriority w:val="0"/>
    <w:rPr>
      <w:rFonts w:ascii="宋体" w:hAnsi="宋体" w:cs="宋体"/>
      <w:sz w:val="24"/>
      <w:szCs w:val="24"/>
    </w:rPr>
  </w:style>
  <w:style w:type="character" w:customStyle="1" w:styleId="140">
    <w:name w:val="标题 8 Char"/>
    <w:basedOn w:val="91"/>
    <w:link w:val="11"/>
    <w:qFormat/>
    <w:uiPriority w:val="9"/>
    <w:rPr>
      <w:rFonts w:ascii="Arial" w:hAnsi="Arial" w:eastAsia="黑体"/>
      <w:kern w:val="2"/>
      <w:sz w:val="24"/>
    </w:rPr>
  </w:style>
  <w:style w:type="character" w:customStyle="1" w:styleId="141">
    <w:name w:val="标题 9 Char"/>
    <w:basedOn w:val="91"/>
    <w:link w:val="12"/>
    <w:qFormat/>
    <w:uiPriority w:val="9"/>
    <w:rPr>
      <w:rFonts w:ascii="Arial" w:hAnsi="Arial" w:eastAsia="黑体"/>
      <w:kern w:val="2"/>
      <w:sz w:val="21"/>
    </w:rPr>
  </w:style>
  <w:style w:type="character" w:customStyle="1" w:styleId="142">
    <w:name w:val="hi1"/>
    <w:basedOn w:val="91"/>
    <w:qFormat/>
    <w:uiPriority w:val="0"/>
  </w:style>
  <w:style w:type="character" w:customStyle="1" w:styleId="143">
    <w:name w:val="正文文本缩进 Char"/>
    <w:link w:val="35"/>
    <w:qFormat/>
    <w:uiPriority w:val="0"/>
    <w:rPr>
      <w:rFonts w:eastAsia="仿宋"/>
      <w:kern w:val="2"/>
      <w:sz w:val="32"/>
    </w:rPr>
  </w:style>
  <w:style w:type="character" w:customStyle="1" w:styleId="144">
    <w:name w:val="正文文本缩进 Char1"/>
    <w:basedOn w:val="91"/>
    <w:semiHidden/>
    <w:qFormat/>
    <w:uiPriority w:val="99"/>
    <w:rPr>
      <w:rFonts w:ascii="Calibri" w:hAnsi="Calibri" w:cs="黑体"/>
      <w:kern w:val="2"/>
      <w:sz w:val="21"/>
      <w:szCs w:val="22"/>
    </w:rPr>
  </w:style>
  <w:style w:type="character" w:customStyle="1" w:styleId="145">
    <w:name w:val="Char Char2"/>
    <w:qFormat/>
    <w:uiPriority w:val="0"/>
    <w:rPr>
      <w:rFonts w:ascii="Times New Roman" w:hAnsi="Times New Roman" w:eastAsia="仿宋"/>
      <w:kern w:val="2"/>
      <w:sz w:val="32"/>
    </w:rPr>
  </w:style>
  <w:style w:type="character" w:customStyle="1" w:styleId="146">
    <w:name w:val="样式 标题 6六级 Char"/>
    <w:basedOn w:val="119"/>
    <w:link w:val="147"/>
    <w:qFormat/>
    <w:uiPriority w:val="0"/>
    <w:rPr>
      <w:rFonts w:ascii="Arial" w:hAnsi="Arial" w:eastAsia="宋体" w:cs="黑体"/>
      <w:bCs w:val="0"/>
      <w:kern w:val="2"/>
      <w:sz w:val="28"/>
      <w:szCs w:val="24"/>
    </w:rPr>
  </w:style>
  <w:style w:type="paragraph" w:customStyle="1" w:styleId="147">
    <w:name w:val="样式 标题 6六级"/>
    <w:basedOn w:val="9"/>
    <w:link w:val="146"/>
    <w:qFormat/>
    <w:uiPriority w:val="0"/>
    <w:pPr>
      <w:tabs>
        <w:tab w:val="left" w:pos="0"/>
      </w:tabs>
      <w:spacing w:before="80" w:after="84" w:line="317" w:lineRule="auto"/>
      <w:ind w:left="907" w:hanging="907"/>
    </w:pPr>
    <w:rPr>
      <w:rFonts w:ascii="Arial" w:hAnsi="Arial" w:cs="Times New Roman"/>
      <w:bCs w:val="0"/>
      <w:sz w:val="28"/>
      <w:szCs w:val="20"/>
    </w:rPr>
  </w:style>
  <w:style w:type="character" w:customStyle="1" w:styleId="148">
    <w:name w:val="表文 Char"/>
    <w:link w:val="149"/>
    <w:qFormat/>
    <w:uiPriority w:val="0"/>
    <w:rPr>
      <w:sz w:val="21"/>
    </w:rPr>
  </w:style>
  <w:style w:type="paragraph" w:customStyle="1" w:styleId="149">
    <w:name w:val="表文"/>
    <w:basedOn w:val="1"/>
    <w:link w:val="148"/>
    <w:qFormat/>
    <w:uiPriority w:val="0"/>
    <w:rPr>
      <w:rFonts w:ascii="Times New Roman" w:hAnsi="Times New Roman" w:cs="Times New Roman"/>
      <w:kern w:val="0"/>
      <w:szCs w:val="20"/>
    </w:rPr>
  </w:style>
  <w:style w:type="character" w:customStyle="1" w:styleId="150">
    <w:name w:val="正文文本缩进 2 Char"/>
    <w:link w:val="51"/>
    <w:qFormat/>
    <w:uiPriority w:val="0"/>
    <w:rPr>
      <w:rFonts w:eastAsia="仿宋"/>
      <w:kern w:val="2"/>
      <w:sz w:val="32"/>
    </w:rPr>
  </w:style>
  <w:style w:type="character" w:customStyle="1" w:styleId="151">
    <w:name w:val="正文文本缩进 2 Char1"/>
    <w:basedOn w:val="91"/>
    <w:qFormat/>
    <w:uiPriority w:val="0"/>
    <w:rPr>
      <w:rFonts w:ascii="Calibri" w:hAnsi="Calibri" w:cs="黑体"/>
      <w:kern w:val="2"/>
      <w:sz w:val="21"/>
      <w:szCs w:val="22"/>
    </w:rPr>
  </w:style>
  <w:style w:type="character" w:customStyle="1" w:styleId="152">
    <w:name w:val="mdeck"/>
    <w:basedOn w:val="91"/>
    <w:qFormat/>
    <w:uiPriority w:val="0"/>
  </w:style>
  <w:style w:type="character" w:customStyle="1" w:styleId="153">
    <w:name w:val="info"/>
    <w:basedOn w:val="91"/>
    <w:qFormat/>
    <w:uiPriority w:val="0"/>
  </w:style>
  <w:style w:type="character" w:customStyle="1" w:styleId="154">
    <w:name w:val="表题 Char"/>
    <w:link w:val="155"/>
    <w:qFormat/>
    <w:uiPriority w:val="0"/>
    <w:rPr>
      <w:rFonts w:eastAsia="黑体"/>
      <w:b/>
      <w:kern w:val="2"/>
      <w:sz w:val="21"/>
    </w:rPr>
  </w:style>
  <w:style w:type="paragraph" w:customStyle="1" w:styleId="155">
    <w:name w:val="表题"/>
    <w:basedOn w:val="1"/>
    <w:next w:val="1"/>
    <w:link w:val="154"/>
    <w:qFormat/>
    <w:uiPriority w:val="0"/>
    <w:pPr>
      <w:keepNext/>
      <w:spacing w:beforeLines="50" w:line="360" w:lineRule="auto"/>
      <w:jc w:val="center"/>
    </w:pPr>
    <w:rPr>
      <w:rFonts w:ascii="Times New Roman" w:hAnsi="Times New Roman" w:eastAsia="黑体" w:cs="Times New Roman"/>
      <w:b/>
      <w:szCs w:val="20"/>
    </w:rPr>
  </w:style>
  <w:style w:type="character" w:customStyle="1" w:styleId="156">
    <w:name w:val="text-content"/>
    <w:basedOn w:val="91"/>
    <w:qFormat/>
    <w:uiPriority w:val="0"/>
  </w:style>
  <w:style w:type="character" w:customStyle="1" w:styleId="157">
    <w:name w:val="Char Char3"/>
    <w:qFormat/>
    <w:uiPriority w:val="0"/>
    <w:rPr>
      <w:rFonts w:ascii="Arial" w:hAnsi="Arial" w:eastAsia="黑体"/>
      <w:sz w:val="20"/>
    </w:rPr>
  </w:style>
  <w:style w:type="character" w:customStyle="1" w:styleId="158">
    <w:name w:val="无间隔 Char"/>
    <w:link w:val="159"/>
    <w:qFormat/>
    <w:uiPriority w:val="0"/>
    <w:rPr>
      <w:rFonts w:ascii="Calibri" w:hAnsi="Calibri"/>
      <w:sz w:val="22"/>
    </w:rPr>
  </w:style>
  <w:style w:type="paragraph" w:customStyle="1" w:styleId="159">
    <w:name w:val="无间隔2"/>
    <w:link w:val="158"/>
    <w:qFormat/>
    <w:uiPriority w:val="0"/>
    <w:rPr>
      <w:rFonts w:ascii="Calibri" w:hAnsi="Calibri" w:eastAsia="宋体" w:cs="Times New Roman"/>
      <w:sz w:val="22"/>
      <w:lang w:val="en-US" w:eastAsia="zh-CN" w:bidi="ar-SA"/>
    </w:rPr>
  </w:style>
  <w:style w:type="character" w:customStyle="1" w:styleId="160">
    <w:name w:val="Char Char6"/>
    <w:qFormat/>
    <w:uiPriority w:val="0"/>
    <w:rPr>
      <w:rFonts w:ascii="Arial" w:hAnsi="Arial" w:eastAsia="黑体"/>
      <w:sz w:val="20"/>
    </w:rPr>
  </w:style>
  <w:style w:type="character" w:customStyle="1" w:styleId="161">
    <w:name w:val="footnote1"/>
    <w:basedOn w:val="91"/>
    <w:qFormat/>
    <w:uiPriority w:val="0"/>
  </w:style>
  <w:style w:type="paragraph" w:customStyle="1" w:styleId="162">
    <w:name w:val="样式 标题 1 + 黑体 小四"/>
    <w:basedOn w:val="4"/>
    <w:qFormat/>
    <w:uiPriority w:val="0"/>
    <w:pPr>
      <w:keepLines w:val="0"/>
      <w:widowControl/>
      <w:tabs>
        <w:tab w:val="left" w:pos="432"/>
      </w:tabs>
      <w:spacing w:before="150" w:after="60" w:line="360" w:lineRule="auto"/>
      <w:jc w:val="center"/>
    </w:pPr>
    <w:rPr>
      <w:rFonts w:ascii="黑体" w:hAnsi="黑体" w:eastAsia="黑体"/>
      <w:b w:val="0"/>
      <w:bCs w:val="0"/>
      <w:kern w:val="36"/>
      <w:sz w:val="24"/>
      <w:szCs w:val="20"/>
    </w:rPr>
  </w:style>
  <w:style w:type="paragraph" w:customStyle="1" w:styleId="163">
    <w:name w:val="footnote"/>
    <w:basedOn w:val="1"/>
    <w:qFormat/>
    <w:uiPriority w:val="0"/>
    <w:pPr>
      <w:widowControl/>
      <w:spacing w:before="100" w:beforeAutospacing="1" w:after="100" w:afterAutospacing="1"/>
      <w:jc w:val="left"/>
    </w:pPr>
    <w:rPr>
      <w:rFonts w:ascii="宋体" w:hAnsi="宋体" w:cs="Times New Roman"/>
      <w:kern w:val="0"/>
      <w:sz w:val="24"/>
      <w:szCs w:val="20"/>
    </w:rPr>
  </w:style>
  <w:style w:type="paragraph" w:customStyle="1" w:styleId="164">
    <w:name w:val="一级"/>
    <w:basedOn w:val="4"/>
    <w:qFormat/>
    <w:uiPriority w:val="0"/>
    <w:pPr>
      <w:tabs>
        <w:tab w:val="left" w:pos="0"/>
      </w:tabs>
      <w:spacing w:before="312" w:after="312" w:line="576" w:lineRule="auto"/>
    </w:pPr>
    <w:rPr>
      <w:rFonts w:eastAsia="黑体"/>
      <w:bCs w:val="0"/>
      <w:szCs w:val="20"/>
    </w:rPr>
  </w:style>
  <w:style w:type="paragraph" w:customStyle="1" w:styleId="165">
    <w:name w:val="hi"/>
    <w:basedOn w:val="1"/>
    <w:qFormat/>
    <w:uiPriority w:val="0"/>
    <w:pPr>
      <w:widowControl/>
      <w:spacing w:before="100" w:beforeAutospacing="1" w:after="100" w:afterAutospacing="1"/>
      <w:jc w:val="left"/>
    </w:pPr>
    <w:rPr>
      <w:rFonts w:ascii="宋体" w:hAnsi="宋体" w:cs="Times New Roman"/>
      <w:kern w:val="0"/>
      <w:sz w:val="24"/>
      <w:szCs w:val="20"/>
    </w:rPr>
  </w:style>
  <w:style w:type="paragraph" w:customStyle="1" w:styleId="166">
    <w:name w:val="图片"/>
    <w:basedOn w:val="1"/>
    <w:qFormat/>
    <w:uiPriority w:val="0"/>
    <w:pPr>
      <w:keepNext/>
      <w:spacing w:beforeLines="50" w:line="360" w:lineRule="auto"/>
      <w:ind w:firstLine="200" w:firstLineChars="200"/>
      <w:jc w:val="center"/>
    </w:pPr>
    <w:rPr>
      <w:rFonts w:ascii="Times New Roman" w:hAnsi="Times New Roman" w:cs="Times New Roman"/>
      <w:kern w:val="0"/>
      <w:sz w:val="24"/>
      <w:szCs w:val="20"/>
    </w:rPr>
  </w:style>
  <w:style w:type="paragraph" w:customStyle="1" w:styleId="167">
    <w:name w:val="lastincell"/>
    <w:basedOn w:val="1"/>
    <w:qFormat/>
    <w:uiPriority w:val="0"/>
    <w:pPr>
      <w:widowControl/>
      <w:spacing w:line="336" w:lineRule="auto"/>
      <w:jc w:val="left"/>
    </w:pPr>
    <w:rPr>
      <w:rFonts w:ascii="Verdana" w:hAnsi="Verdana" w:cs="Times New Roman"/>
      <w:kern w:val="0"/>
      <w:sz w:val="17"/>
      <w:szCs w:val="20"/>
    </w:rPr>
  </w:style>
  <w:style w:type="paragraph" w:customStyle="1" w:styleId="168">
    <w:name w:val="默认段落字体 Para Char Char Char Char"/>
    <w:basedOn w:val="1"/>
    <w:qFormat/>
    <w:uiPriority w:val="0"/>
    <w:rPr>
      <w:rFonts w:ascii="Times New Roman" w:hAnsi="Times New Roman" w:cs="Times New Roman"/>
      <w:szCs w:val="20"/>
    </w:rPr>
  </w:style>
  <w:style w:type="paragraph" w:customStyle="1" w:styleId="169">
    <w:name w:val="目录1"/>
    <w:basedOn w:val="59"/>
    <w:qFormat/>
    <w:uiPriority w:val="0"/>
    <w:pPr>
      <w:tabs>
        <w:tab w:val="right" w:leader="dot" w:pos="980"/>
        <w:tab w:val="right" w:leader="dot" w:pos="8960"/>
      </w:tabs>
      <w:jc w:val="left"/>
    </w:pPr>
    <w:rPr>
      <w:rFonts w:ascii="Times New Roman" w:hAnsi="Times New Roman" w:eastAsia="黑体" w:cs="Times New Roman"/>
      <w:b/>
      <w:sz w:val="28"/>
      <w:szCs w:val="20"/>
    </w:rPr>
  </w:style>
  <w:style w:type="character" w:customStyle="1" w:styleId="170">
    <w:name w:val="正文文本 Char"/>
    <w:basedOn w:val="91"/>
    <w:link w:val="34"/>
    <w:qFormat/>
    <w:uiPriority w:val="0"/>
    <w:rPr>
      <w:kern w:val="2"/>
      <w:sz w:val="21"/>
    </w:rPr>
  </w:style>
  <w:style w:type="paragraph" w:customStyle="1" w:styleId="171">
    <w:name w:val="Char"/>
    <w:basedOn w:val="26"/>
    <w:qFormat/>
    <w:uiPriority w:val="0"/>
    <w:pPr>
      <w:shd w:val="clear" w:color="auto" w:fill="000080"/>
    </w:pPr>
    <w:rPr>
      <w:rFonts w:ascii="Times New Roman" w:hAnsi="Times New Roman" w:eastAsia="仿宋" w:cs="Times New Roman"/>
      <w:sz w:val="32"/>
      <w:szCs w:val="20"/>
    </w:rPr>
  </w:style>
  <w:style w:type="paragraph" w:customStyle="1" w:styleId="172">
    <w:name w:val="图、表、代码"/>
    <w:basedOn w:val="1"/>
    <w:next w:val="1"/>
    <w:qFormat/>
    <w:uiPriority w:val="0"/>
    <w:pPr>
      <w:adjustRightInd w:val="0"/>
      <w:spacing w:before="120" w:after="120" w:line="280" w:lineRule="atLeast"/>
      <w:ind w:firstLine="482"/>
      <w:jc w:val="center"/>
      <w:textAlignment w:val="baseline"/>
    </w:pPr>
    <w:rPr>
      <w:rFonts w:ascii="Times New Roman" w:hAnsi="Times New Roman" w:eastAsia="黑体" w:cs="Times New Roman"/>
      <w:b/>
      <w:kern w:val="0"/>
      <w:szCs w:val="20"/>
    </w:rPr>
  </w:style>
  <w:style w:type="paragraph" w:customStyle="1" w:styleId="173">
    <w:name w:val="Char3 Char Char Char"/>
    <w:basedOn w:val="1"/>
    <w:qFormat/>
    <w:uiPriority w:val="0"/>
    <w:rPr>
      <w:rFonts w:ascii="Times New Roman" w:hAnsi="Times New Roman" w:eastAsia="仿宋" w:cs="Times New Roman"/>
      <w:sz w:val="24"/>
      <w:szCs w:val="20"/>
    </w:rPr>
  </w:style>
  <w:style w:type="paragraph" w:customStyle="1" w:styleId="174">
    <w:name w:val="四级"/>
    <w:basedOn w:val="7"/>
    <w:qFormat/>
    <w:uiPriority w:val="0"/>
    <w:pPr>
      <w:numPr>
        <w:numId w:val="0"/>
      </w:numPr>
      <w:spacing w:before="160" w:after="170" w:line="240" w:lineRule="auto"/>
      <w:ind w:left="1594" w:hanging="544"/>
    </w:pPr>
    <w:rPr>
      <w:rFonts w:ascii="Arial" w:hAnsi="Arial" w:eastAsia="黑体" w:cs="Times New Roman"/>
      <w:bCs w:val="0"/>
      <w:sz w:val="30"/>
      <w:szCs w:val="20"/>
    </w:rPr>
  </w:style>
  <w:style w:type="paragraph" w:customStyle="1" w:styleId="175">
    <w:name w:val="Char1"/>
    <w:basedOn w:val="1"/>
    <w:qFormat/>
    <w:uiPriority w:val="0"/>
    <w:rPr>
      <w:rFonts w:ascii="Times New Roman" w:hAnsi="Times New Roman" w:eastAsia="仿宋" w:cs="Times New Roman"/>
      <w:sz w:val="24"/>
      <w:szCs w:val="20"/>
    </w:rPr>
  </w:style>
  <w:style w:type="character" w:customStyle="1" w:styleId="176">
    <w:name w:val="纯文本 Char"/>
    <w:basedOn w:val="91"/>
    <w:link w:val="45"/>
    <w:qFormat/>
    <w:uiPriority w:val="0"/>
    <w:rPr>
      <w:rFonts w:ascii="宋体" w:hAnsi="Courier New"/>
      <w:kern w:val="2"/>
      <w:sz w:val="21"/>
    </w:rPr>
  </w:style>
  <w:style w:type="character" w:customStyle="1" w:styleId="177">
    <w:name w:val="正文文本缩进 3 Char"/>
    <w:basedOn w:val="91"/>
    <w:link w:val="70"/>
    <w:qFormat/>
    <w:uiPriority w:val="0"/>
    <w:rPr>
      <w:kern w:val="2"/>
      <w:sz w:val="16"/>
    </w:rPr>
  </w:style>
  <w:style w:type="paragraph" w:customStyle="1" w:styleId="178">
    <w:name w:val="Default Paragraph Font Para Char"/>
    <w:basedOn w:val="1"/>
    <w:qFormat/>
    <w:uiPriority w:val="0"/>
    <w:pPr>
      <w:widowControl/>
      <w:spacing w:after="160" w:line="240" w:lineRule="exact"/>
      <w:jc w:val="left"/>
    </w:pPr>
    <w:rPr>
      <w:rFonts w:ascii="Verdana" w:hAnsi="Verdana" w:cs="Times New Roman"/>
      <w:kern w:val="0"/>
      <w:sz w:val="24"/>
      <w:szCs w:val="20"/>
      <w:lang w:eastAsia="en-US"/>
    </w:rPr>
  </w:style>
  <w:style w:type="paragraph" w:customStyle="1" w:styleId="179">
    <w:name w:val="论文节"/>
    <w:basedOn w:val="5"/>
    <w:qFormat/>
    <w:uiPriority w:val="0"/>
    <w:pPr>
      <w:spacing w:before="240"/>
    </w:pPr>
    <w:rPr>
      <w:rFonts w:ascii="黑体"/>
      <w:bCs w:val="0"/>
      <w:szCs w:val="20"/>
    </w:rPr>
  </w:style>
  <w:style w:type="paragraph" w:customStyle="1" w:styleId="180">
    <w:name w:val="三级标题"/>
    <w:basedOn w:val="6"/>
    <w:qFormat/>
    <w:uiPriority w:val="0"/>
    <w:pPr>
      <w:tabs>
        <w:tab w:val="left" w:pos="284"/>
      </w:tabs>
      <w:spacing w:line="413" w:lineRule="auto"/>
      <w:ind w:left="647" w:hanging="363"/>
    </w:pPr>
    <w:rPr>
      <w:rFonts w:eastAsia="黑体"/>
      <w:bCs w:val="0"/>
      <w:szCs w:val="20"/>
    </w:rPr>
  </w:style>
  <w:style w:type="character" w:customStyle="1" w:styleId="181">
    <w:name w:val="日期 Char"/>
    <w:basedOn w:val="91"/>
    <w:link w:val="50"/>
    <w:qFormat/>
    <w:uiPriority w:val="0"/>
    <w:rPr>
      <w:kern w:val="2"/>
      <w:sz w:val="21"/>
    </w:rPr>
  </w:style>
  <w:style w:type="paragraph" w:customStyle="1" w:styleId="182">
    <w:name w:val="bb"/>
    <w:basedOn w:val="1"/>
    <w:qFormat/>
    <w:uiPriority w:val="0"/>
    <w:pPr>
      <w:widowControl/>
      <w:spacing w:before="100" w:beforeAutospacing="1" w:after="100" w:afterAutospacing="1" w:line="360" w:lineRule="atLeast"/>
      <w:jc w:val="left"/>
    </w:pPr>
    <w:rPr>
      <w:rFonts w:ascii="Times New Roman" w:hAnsi="Times New Roman" w:cs="Times New Roman"/>
      <w:color w:val="000000"/>
      <w:kern w:val="0"/>
      <w:sz w:val="26"/>
      <w:szCs w:val="20"/>
    </w:rPr>
  </w:style>
  <w:style w:type="paragraph" w:customStyle="1" w:styleId="183">
    <w:name w:val="吉奥正文"/>
    <w:basedOn w:val="1"/>
    <w:qFormat/>
    <w:uiPriority w:val="0"/>
    <w:pPr>
      <w:adjustRightInd w:val="0"/>
      <w:snapToGrid w:val="0"/>
      <w:spacing w:before="120" w:line="360" w:lineRule="auto"/>
      <w:ind w:firstLine="480" w:firstLineChars="200"/>
      <w:textAlignment w:val="baseline"/>
    </w:pPr>
    <w:rPr>
      <w:rFonts w:ascii="Times New Roman" w:hAnsi="Times New Roman" w:eastAsia="仿宋" w:cs="Times New Roman"/>
      <w:sz w:val="24"/>
      <w:szCs w:val="20"/>
    </w:rPr>
  </w:style>
  <w:style w:type="table" w:customStyle="1" w:styleId="184">
    <w:name w:val="浅色列表1"/>
    <w:basedOn w:val="88"/>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cPr>
        <w:shd w:val="clear" w:color="auto" w:fill="000000"/>
      </w:tcPr>
    </w:tblStylePr>
    <w:tblStylePr w:type="lastRow">
      <w:pPr>
        <w:spacing w:before="0" w:after="0" w:line="240" w:lineRule="auto"/>
      </w:pPr>
      <w:rPr>
        <w:b/>
        <w:bCs/>
      </w:r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cPr>
        <w:tcBorders>
          <w:top w:val="single" w:color="000000" w:sz="8" w:space="0"/>
          <w:left w:val="single" w:color="000000" w:sz="8" w:space="0"/>
          <w:bottom w:val="single" w:color="000000" w:sz="8" w:space="0"/>
          <w:right w:val="single" w:color="000000" w:sz="8" w:space="0"/>
        </w:tcBorders>
      </w:tcPr>
    </w:tblStylePr>
    <w:tblStylePr w:type="band1Horz">
      <w:tcPr>
        <w:tcBorders>
          <w:top w:val="single" w:color="000000" w:sz="8" w:space="0"/>
          <w:left w:val="single" w:color="000000" w:sz="8" w:space="0"/>
          <w:bottom w:val="single" w:color="000000" w:sz="8" w:space="0"/>
          <w:right w:val="single" w:color="000000" w:sz="8" w:space="0"/>
        </w:tcBorders>
      </w:tcPr>
    </w:tblStylePr>
  </w:style>
  <w:style w:type="character" w:customStyle="1" w:styleId="185">
    <w:name w:val="brief11"/>
    <w:qFormat/>
    <w:uiPriority w:val="0"/>
    <w:rPr>
      <w:color w:val="006600"/>
      <w:sz w:val="21"/>
      <w:szCs w:val="21"/>
    </w:rPr>
  </w:style>
  <w:style w:type="character" w:customStyle="1" w:styleId="186">
    <w:name w:val="正文首行缩进 Char"/>
    <w:basedOn w:val="170"/>
    <w:link w:val="86"/>
    <w:qFormat/>
    <w:uiPriority w:val="99"/>
    <w:rPr>
      <w:kern w:val="2"/>
      <w:sz w:val="21"/>
    </w:rPr>
  </w:style>
  <w:style w:type="character" w:customStyle="1" w:styleId="187">
    <w:name w:val="脚注文本 Char"/>
    <w:link w:val="67"/>
    <w:qFormat/>
    <w:uiPriority w:val="99"/>
    <w:rPr>
      <w:kern w:val="2"/>
      <w:sz w:val="18"/>
      <w:szCs w:val="18"/>
    </w:rPr>
  </w:style>
  <w:style w:type="character" w:customStyle="1" w:styleId="188">
    <w:name w:val="脚注文本 Char1"/>
    <w:basedOn w:val="91"/>
    <w:semiHidden/>
    <w:qFormat/>
    <w:uiPriority w:val="99"/>
    <w:rPr>
      <w:rFonts w:ascii="Calibri" w:hAnsi="Calibri" w:cs="黑体"/>
      <w:kern w:val="2"/>
      <w:sz w:val="18"/>
      <w:szCs w:val="18"/>
    </w:rPr>
  </w:style>
  <w:style w:type="paragraph" w:customStyle="1" w:styleId="189">
    <w:name w:val="修订1"/>
    <w:hidden/>
    <w:qFormat/>
    <w:uiPriority w:val="0"/>
    <w:rPr>
      <w:rFonts w:ascii="Times New Roman" w:hAnsi="Times New Roman" w:eastAsia="宋体" w:cs="Times New Roman"/>
      <w:kern w:val="2"/>
      <w:sz w:val="21"/>
      <w:lang w:val="en-US" w:eastAsia="zh-CN" w:bidi="ar-SA"/>
    </w:rPr>
  </w:style>
  <w:style w:type="paragraph" w:customStyle="1" w:styleId="190">
    <w:name w:val="文档正文"/>
    <w:basedOn w:val="1"/>
    <w:link w:val="191"/>
    <w:qFormat/>
    <w:uiPriority w:val="0"/>
    <w:pPr>
      <w:widowControl/>
      <w:adjustRightInd w:val="0"/>
      <w:snapToGrid w:val="0"/>
      <w:spacing w:after="160" w:line="300" w:lineRule="auto"/>
      <w:ind w:firstLine="200" w:firstLineChars="200"/>
    </w:pPr>
    <w:rPr>
      <w:rFonts w:ascii="Verdana" w:hAnsi="Verdana" w:cs="Times New Roman"/>
      <w:kern w:val="0"/>
      <w:sz w:val="24"/>
      <w:szCs w:val="20"/>
      <w:lang w:eastAsia="en-US"/>
    </w:rPr>
  </w:style>
  <w:style w:type="character" w:customStyle="1" w:styleId="191">
    <w:name w:val="文档正文 Char"/>
    <w:link w:val="190"/>
    <w:qFormat/>
    <w:uiPriority w:val="0"/>
    <w:rPr>
      <w:rFonts w:ascii="Verdana" w:hAnsi="Verdana"/>
      <w:sz w:val="24"/>
      <w:lang w:eastAsia="en-US"/>
    </w:rPr>
  </w:style>
  <w:style w:type="paragraph" w:customStyle="1" w:styleId="192">
    <w:name w:val="样式 标题 4四级标题H44th levelh4heading 4sect 1.2.3.4Ref Heading ..."/>
    <w:basedOn w:val="7"/>
    <w:link w:val="193"/>
    <w:qFormat/>
    <w:uiPriority w:val="0"/>
    <w:pPr>
      <w:numPr>
        <w:numId w:val="0"/>
      </w:numPr>
      <w:tabs>
        <w:tab w:val="left" w:pos="525"/>
      </w:tabs>
      <w:spacing w:before="160" w:after="170" w:line="240" w:lineRule="auto"/>
      <w:ind w:left="1069" w:hanging="544"/>
    </w:pPr>
    <w:rPr>
      <w:rFonts w:ascii="Times New Roman" w:hAnsi="Times New Roman" w:eastAsia="黑体" w:cs="Times New Roman"/>
      <w:sz w:val="30"/>
      <w:szCs w:val="20"/>
    </w:rPr>
  </w:style>
  <w:style w:type="character" w:customStyle="1" w:styleId="193">
    <w:name w:val="样式 标题 4四级标题H44th levelh4heading 4sect 1.2.3.4Ref Heading ... Char"/>
    <w:link w:val="192"/>
    <w:qFormat/>
    <w:uiPriority w:val="0"/>
    <w:rPr>
      <w:rFonts w:eastAsia="黑体"/>
      <w:b/>
      <w:bCs/>
      <w:kern w:val="2"/>
      <w:sz w:val="30"/>
    </w:rPr>
  </w:style>
  <w:style w:type="paragraph" w:customStyle="1" w:styleId="194">
    <w:name w:val="样式 四级 + Times New Roman"/>
    <w:basedOn w:val="174"/>
    <w:link w:val="195"/>
    <w:qFormat/>
    <w:uiPriority w:val="0"/>
    <w:pPr>
      <w:tabs>
        <w:tab w:val="left" w:pos="525"/>
      </w:tabs>
      <w:ind w:left="1069"/>
    </w:pPr>
    <w:rPr>
      <w:rFonts w:ascii="Times New Roman" w:hAnsi="Times New Roman"/>
      <w:bCs/>
    </w:rPr>
  </w:style>
  <w:style w:type="character" w:customStyle="1" w:styleId="195">
    <w:name w:val="样式 四级 + Times New Roman Char"/>
    <w:link w:val="194"/>
    <w:qFormat/>
    <w:uiPriority w:val="0"/>
    <w:rPr>
      <w:rFonts w:eastAsia="黑体"/>
      <w:b/>
      <w:bCs/>
      <w:kern w:val="2"/>
      <w:sz w:val="30"/>
    </w:rPr>
  </w:style>
  <w:style w:type="paragraph" w:customStyle="1" w:styleId="196">
    <w:name w:val="Char Char Char"/>
    <w:basedOn w:val="1"/>
    <w:qFormat/>
    <w:uiPriority w:val="0"/>
    <w:rPr>
      <w:rFonts w:ascii="Times New Roman" w:hAnsi="Times New Roman" w:cs="宋体"/>
      <w:b/>
      <w:sz w:val="24"/>
      <w:szCs w:val="24"/>
    </w:rPr>
  </w:style>
  <w:style w:type="paragraph" w:customStyle="1" w:styleId="197">
    <w:name w:val="Char Char1 Char Char Char Char Char Char"/>
    <w:basedOn w:val="1"/>
    <w:qFormat/>
    <w:uiPriority w:val="0"/>
    <w:pPr>
      <w:widowControl/>
      <w:spacing w:after="160" w:line="240" w:lineRule="exact"/>
      <w:jc w:val="left"/>
    </w:pPr>
    <w:rPr>
      <w:rFonts w:ascii="Verdana" w:hAnsi="Verdana" w:eastAsia="仿宋" w:cs="Times New Roman"/>
      <w:kern w:val="0"/>
      <w:sz w:val="24"/>
      <w:szCs w:val="20"/>
      <w:lang w:eastAsia="en-US"/>
    </w:rPr>
  </w:style>
  <w:style w:type="character" w:customStyle="1" w:styleId="198">
    <w:name w:val="HTML 地址 Char"/>
    <w:basedOn w:val="91"/>
    <w:link w:val="41"/>
    <w:qFormat/>
    <w:uiPriority w:val="0"/>
    <w:rPr>
      <w:i/>
      <w:iCs/>
      <w:kern w:val="2"/>
      <w:sz w:val="21"/>
    </w:rPr>
  </w:style>
  <w:style w:type="character" w:customStyle="1" w:styleId="199">
    <w:name w:val="标题 Char"/>
    <w:basedOn w:val="91"/>
    <w:link w:val="84"/>
    <w:qFormat/>
    <w:uiPriority w:val="0"/>
    <w:rPr>
      <w:rFonts w:ascii="Arial" w:hAnsi="Arial" w:cs="Arial"/>
      <w:b/>
      <w:bCs/>
      <w:kern w:val="2"/>
      <w:sz w:val="32"/>
      <w:szCs w:val="32"/>
    </w:rPr>
  </w:style>
  <w:style w:type="character" w:customStyle="1" w:styleId="200">
    <w:name w:val="称呼 Char"/>
    <w:basedOn w:val="91"/>
    <w:link w:val="30"/>
    <w:qFormat/>
    <w:uiPriority w:val="0"/>
    <w:rPr>
      <w:kern w:val="2"/>
      <w:sz w:val="21"/>
    </w:rPr>
  </w:style>
  <w:style w:type="character" w:customStyle="1" w:styleId="201">
    <w:name w:val="电子邮件签名 Char"/>
    <w:basedOn w:val="91"/>
    <w:link w:val="20"/>
    <w:qFormat/>
    <w:uiPriority w:val="0"/>
    <w:rPr>
      <w:kern w:val="2"/>
      <w:sz w:val="21"/>
    </w:rPr>
  </w:style>
  <w:style w:type="character" w:customStyle="1" w:styleId="202">
    <w:name w:val="副标题 Char"/>
    <w:basedOn w:val="91"/>
    <w:link w:val="64"/>
    <w:qFormat/>
    <w:uiPriority w:val="0"/>
    <w:rPr>
      <w:rFonts w:ascii="Arial" w:hAnsi="Arial" w:cs="Arial"/>
      <w:b/>
      <w:bCs/>
      <w:kern w:val="28"/>
      <w:sz w:val="32"/>
      <w:szCs w:val="32"/>
    </w:rPr>
  </w:style>
  <w:style w:type="character" w:customStyle="1" w:styleId="203">
    <w:name w:val="宏文本 Char"/>
    <w:basedOn w:val="91"/>
    <w:link w:val="3"/>
    <w:semiHidden/>
    <w:qFormat/>
    <w:uiPriority w:val="0"/>
    <w:rPr>
      <w:rFonts w:ascii="Courier New" w:hAnsi="Courier New" w:cs="Courier New"/>
      <w:kern w:val="2"/>
      <w:sz w:val="24"/>
      <w:szCs w:val="24"/>
    </w:rPr>
  </w:style>
  <w:style w:type="character" w:customStyle="1" w:styleId="204">
    <w:name w:val="结束语 Char"/>
    <w:basedOn w:val="91"/>
    <w:link w:val="32"/>
    <w:qFormat/>
    <w:uiPriority w:val="0"/>
    <w:rPr>
      <w:kern w:val="2"/>
      <w:sz w:val="21"/>
    </w:rPr>
  </w:style>
  <w:style w:type="character" w:customStyle="1" w:styleId="205">
    <w:name w:val="签名 Char"/>
    <w:basedOn w:val="91"/>
    <w:link w:val="58"/>
    <w:qFormat/>
    <w:uiPriority w:val="0"/>
    <w:rPr>
      <w:kern w:val="2"/>
      <w:sz w:val="21"/>
    </w:rPr>
  </w:style>
  <w:style w:type="character" w:customStyle="1" w:styleId="206">
    <w:name w:val="尾注文本 Char"/>
    <w:basedOn w:val="91"/>
    <w:link w:val="52"/>
    <w:semiHidden/>
    <w:qFormat/>
    <w:uiPriority w:val="0"/>
    <w:rPr>
      <w:kern w:val="2"/>
      <w:sz w:val="21"/>
    </w:rPr>
  </w:style>
  <w:style w:type="character" w:customStyle="1" w:styleId="207">
    <w:name w:val="信息标题 Char"/>
    <w:basedOn w:val="91"/>
    <w:link w:val="79"/>
    <w:qFormat/>
    <w:uiPriority w:val="0"/>
    <w:rPr>
      <w:rFonts w:ascii="Arial" w:hAnsi="Arial" w:cs="Arial"/>
      <w:kern w:val="2"/>
      <w:sz w:val="24"/>
      <w:szCs w:val="24"/>
      <w:shd w:val="pct20" w:color="auto" w:fill="auto"/>
    </w:rPr>
  </w:style>
  <w:style w:type="character" w:customStyle="1" w:styleId="208">
    <w:name w:val="正文首行缩进 2 Char"/>
    <w:basedOn w:val="144"/>
    <w:link w:val="87"/>
    <w:qFormat/>
    <w:uiPriority w:val="0"/>
    <w:rPr>
      <w:rFonts w:ascii="Calibri" w:hAnsi="Calibri" w:cs="黑体"/>
      <w:kern w:val="2"/>
      <w:sz w:val="21"/>
      <w:szCs w:val="22"/>
    </w:rPr>
  </w:style>
  <w:style w:type="character" w:customStyle="1" w:styleId="209">
    <w:name w:val="正文文本 2 Char"/>
    <w:basedOn w:val="91"/>
    <w:link w:val="76"/>
    <w:qFormat/>
    <w:uiPriority w:val="0"/>
    <w:rPr>
      <w:kern w:val="2"/>
      <w:sz w:val="21"/>
    </w:rPr>
  </w:style>
  <w:style w:type="character" w:customStyle="1" w:styleId="210">
    <w:name w:val="正文文本 3 Char"/>
    <w:basedOn w:val="91"/>
    <w:link w:val="31"/>
    <w:qFormat/>
    <w:uiPriority w:val="0"/>
    <w:rPr>
      <w:kern w:val="2"/>
      <w:sz w:val="16"/>
      <w:szCs w:val="16"/>
    </w:rPr>
  </w:style>
  <w:style w:type="character" w:customStyle="1" w:styleId="211">
    <w:name w:val="注释标题 Char"/>
    <w:basedOn w:val="91"/>
    <w:link w:val="17"/>
    <w:qFormat/>
    <w:uiPriority w:val="0"/>
    <w:rPr>
      <w:kern w:val="2"/>
      <w:sz w:val="21"/>
    </w:rPr>
  </w:style>
  <w:style w:type="paragraph" w:customStyle="1" w:styleId="212">
    <w:name w:val="Char Char Char1"/>
    <w:basedOn w:val="1"/>
    <w:qFormat/>
    <w:uiPriority w:val="0"/>
    <w:rPr>
      <w:rFonts w:ascii="Times New Roman" w:hAnsi="Times New Roman" w:eastAsia="仿宋" w:cs="宋体"/>
      <w:sz w:val="24"/>
      <w:szCs w:val="20"/>
    </w:rPr>
  </w:style>
  <w:style w:type="paragraph" w:customStyle="1" w:styleId="213">
    <w:name w:val="Char2"/>
    <w:basedOn w:val="1"/>
    <w:qFormat/>
    <w:uiPriority w:val="0"/>
    <w:pPr>
      <w:tabs>
        <w:tab w:val="left" w:pos="432"/>
      </w:tabs>
      <w:spacing w:beforeLines="50" w:afterLines="50" w:line="460" w:lineRule="exact"/>
      <w:ind w:left="1049" w:hanging="692"/>
    </w:pPr>
    <w:rPr>
      <w:rFonts w:ascii="Times New Roman" w:hAnsi="Times New Roman" w:cs="Times New Roman"/>
      <w:sz w:val="24"/>
      <w:szCs w:val="24"/>
    </w:rPr>
  </w:style>
  <w:style w:type="paragraph" w:customStyle="1" w:styleId="214">
    <w:name w:val="排列"/>
    <w:basedOn w:val="1"/>
    <w:qFormat/>
    <w:uiPriority w:val="0"/>
    <w:pPr>
      <w:widowControl/>
      <w:tabs>
        <w:tab w:val="left" w:pos="840"/>
        <w:tab w:val="left" w:pos="900"/>
      </w:tabs>
      <w:spacing w:line="360" w:lineRule="auto"/>
      <w:ind w:left="900" w:hanging="420"/>
    </w:pPr>
    <w:rPr>
      <w:rFonts w:ascii="Times New Roman" w:hAnsi="Times New Roman" w:cs="Times New Roman"/>
      <w:kern w:val="0"/>
      <w:sz w:val="24"/>
      <w:szCs w:val="28"/>
    </w:rPr>
  </w:style>
  <w:style w:type="paragraph" w:customStyle="1" w:styleId="215">
    <w:name w:val="图表"/>
    <w:basedOn w:val="1"/>
    <w:qFormat/>
    <w:uiPriority w:val="0"/>
    <w:pPr>
      <w:spacing w:beforeLines="50" w:afterLines="50" w:line="360" w:lineRule="auto"/>
      <w:jc w:val="center"/>
    </w:pPr>
    <w:rPr>
      <w:rFonts w:ascii="Times New Roman" w:hAnsi="Times New Roman" w:cs="Times New Roman"/>
      <w:bCs/>
      <w:sz w:val="24"/>
      <w:szCs w:val="24"/>
    </w:rPr>
  </w:style>
  <w:style w:type="paragraph" w:customStyle="1" w:styleId="216">
    <w:name w:val="Char Char Char Char"/>
    <w:basedOn w:val="1"/>
    <w:qFormat/>
    <w:uiPriority w:val="0"/>
    <w:pPr>
      <w:widowControl/>
      <w:spacing w:after="160" w:line="240" w:lineRule="exact"/>
      <w:jc w:val="left"/>
    </w:pPr>
    <w:rPr>
      <w:rFonts w:ascii="Verdana" w:hAnsi="Verdana" w:eastAsia="仿宋" w:cs="Times New Roman"/>
      <w:kern w:val="0"/>
      <w:sz w:val="24"/>
      <w:szCs w:val="20"/>
      <w:lang w:eastAsia="en-US"/>
    </w:rPr>
  </w:style>
  <w:style w:type="paragraph" w:customStyle="1" w:styleId="217">
    <w:name w:val="样式 仿宋_GB2312 (符号) 宋体 四号 行距: 1.5 倍行距 首行缩进:  2 字符"/>
    <w:basedOn w:val="1"/>
    <w:qFormat/>
    <w:uiPriority w:val="0"/>
    <w:pPr>
      <w:spacing w:line="360" w:lineRule="auto"/>
      <w:ind w:firstLine="560" w:firstLineChars="200"/>
    </w:pPr>
    <w:rPr>
      <w:rFonts w:ascii="仿宋" w:hAnsi="宋体" w:eastAsia="仿宋" w:cs="宋体"/>
      <w:sz w:val="28"/>
      <w:szCs w:val="20"/>
    </w:rPr>
  </w:style>
  <w:style w:type="paragraph" w:customStyle="1" w:styleId="218">
    <w:name w:val="样式 正文段落 + (西文) 仿宋_GB2312 行距: 1.5 倍行距"/>
    <w:basedOn w:val="134"/>
    <w:qFormat/>
    <w:uiPriority w:val="0"/>
    <w:pPr>
      <w:spacing w:line="360" w:lineRule="auto"/>
    </w:pPr>
    <w:rPr>
      <w:rFonts w:ascii="仿宋" w:eastAsia="仿宋" w:cs="宋体"/>
    </w:rPr>
  </w:style>
  <w:style w:type="character" w:customStyle="1" w:styleId="219">
    <w:name w:val="Char Char20"/>
    <w:qFormat/>
    <w:uiPriority w:val="0"/>
    <w:rPr>
      <w:rFonts w:ascii="Arial" w:hAnsi="Arial" w:eastAsia="黑体" w:cs="Arial"/>
      <w:kern w:val="2"/>
      <w:lang w:val="en-US" w:eastAsia="zh-CN" w:bidi="ar-SA"/>
    </w:rPr>
  </w:style>
  <w:style w:type="character" w:customStyle="1" w:styleId="220">
    <w:name w:val="style71"/>
    <w:qFormat/>
    <w:uiPriority w:val="0"/>
    <w:rPr>
      <w:b/>
      <w:bCs/>
      <w:color w:val="CC3333"/>
      <w:sz w:val="21"/>
      <w:szCs w:val="21"/>
    </w:rPr>
  </w:style>
  <w:style w:type="paragraph" w:customStyle="1" w:styleId="221">
    <w:name w:val="Char1 Char Char Char"/>
    <w:basedOn w:val="1"/>
    <w:qFormat/>
    <w:uiPriority w:val="0"/>
    <w:rPr>
      <w:rFonts w:ascii="Tahoma" w:hAnsi="Tahoma" w:cs="Times New Roman"/>
      <w:sz w:val="24"/>
      <w:szCs w:val="20"/>
    </w:rPr>
  </w:style>
  <w:style w:type="paragraph" w:customStyle="1" w:styleId="222">
    <w:name w:val="Char Char Char Char Char Char1"/>
    <w:basedOn w:val="1"/>
    <w:qFormat/>
    <w:uiPriority w:val="0"/>
    <w:rPr>
      <w:rFonts w:ascii="Tahoma" w:hAnsi="Tahoma" w:cs="Times New Roman"/>
      <w:sz w:val="24"/>
      <w:szCs w:val="20"/>
    </w:rPr>
  </w:style>
  <w:style w:type="paragraph" w:customStyle="1" w:styleId="223">
    <w:name w:val="ÕýÎÄ 1"/>
    <w:basedOn w:val="1"/>
    <w:qFormat/>
    <w:uiPriority w:val="0"/>
    <w:pPr>
      <w:widowControl/>
      <w:overflowPunct w:val="0"/>
      <w:autoSpaceDE w:val="0"/>
      <w:autoSpaceDN w:val="0"/>
      <w:adjustRightInd w:val="0"/>
      <w:spacing w:before="80" w:after="80" w:line="360" w:lineRule="auto"/>
      <w:ind w:left="1417"/>
      <w:textAlignment w:val="baseline"/>
    </w:pPr>
    <w:rPr>
      <w:rFonts w:ascii="Times New Roman" w:hAnsi="Times New Roman" w:cs="Times New Roman"/>
      <w:kern w:val="0"/>
      <w:szCs w:val="20"/>
    </w:rPr>
  </w:style>
  <w:style w:type="paragraph" w:customStyle="1" w:styleId="224">
    <w:name w:val="样式5"/>
    <w:basedOn w:val="7"/>
    <w:link w:val="225"/>
    <w:qFormat/>
    <w:uiPriority w:val="0"/>
    <w:pPr>
      <w:numPr>
        <w:numId w:val="0"/>
      </w:numPr>
      <w:spacing w:before="120" w:after="120" w:line="240" w:lineRule="auto"/>
      <w:ind w:left="1594" w:hanging="544"/>
    </w:pPr>
    <w:rPr>
      <w:rFonts w:ascii="Times New Roman" w:hAnsi="Times New Roman" w:eastAsia="黑体" w:cs="Times New Roman"/>
    </w:rPr>
  </w:style>
  <w:style w:type="character" w:customStyle="1" w:styleId="225">
    <w:name w:val="样式5 Char"/>
    <w:link w:val="224"/>
    <w:qFormat/>
    <w:uiPriority w:val="0"/>
    <w:rPr>
      <w:rFonts w:eastAsia="黑体"/>
      <w:b/>
      <w:bCs/>
      <w:kern w:val="2"/>
      <w:sz w:val="28"/>
      <w:szCs w:val="28"/>
    </w:rPr>
  </w:style>
  <w:style w:type="paragraph" w:customStyle="1" w:styleId="226">
    <w:name w:val="首行缩进_1.5倍行距_正文"/>
    <w:basedOn w:val="1"/>
    <w:link w:val="245"/>
    <w:qFormat/>
    <w:uiPriority w:val="0"/>
    <w:pPr>
      <w:spacing w:line="360" w:lineRule="auto"/>
      <w:ind w:firstLine="420" w:firstLineChars="200"/>
    </w:pPr>
    <w:rPr>
      <w:rFonts w:cs="Times New Roman"/>
    </w:rPr>
  </w:style>
  <w:style w:type="paragraph" w:customStyle="1" w:styleId="227">
    <w:name w:val="È±Ê¡ÎÄ±¾"/>
    <w:basedOn w:val="1"/>
    <w:qFormat/>
    <w:uiPriority w:val="0"/>
    <w:pPr>
      <w:widowControl/>
      <w:overflowPunct w:val="0"/>
      <w:autoSpaceDE w:val="0"/>
      <w:autoSpaceDN w:val="0"/>
      <w:adjustRightInd w:val="0"/>
      <w:spacing w:line="360" w:lineRule="auto"/>
      <w:textAlignment w:val="baseline"/>
    </w:pPr>
    <w:rPr>
      <w:rFonts w:ascii="Times New Roman" w:hAnsi="Times New Roman" w:cs="Times New Roman"/>
      <w:kern w:val="0"/>
      <w:szCs w:val="20"/>
    </w:rPr>
  </w:style>
  <w:style w:type="paragraph" w:customStyle="1" w:styleId="228">
    <w:name w:val="yh"/>
    <w:basedOn w:val="1"/>
    <w:qFormat/>
    <w:uiPriority w:val="0"/>
    <w:pPr>
      <w:spacing w:afterLines="50" w:line="440" w:lineRule="exact"/>
      <w:ind w:firstLine="200" w:firstLineChars="200"/>
    </w:pPr>
    <w:rPr>
      <w:rFonts w:ascii="宋体" w:hAnsi="宋体" w:cs="Times New Roman"/>
      <w:color w:val="000000"/>
      <w:szCs w:val="18"/>
    </w:rPr>
  </w:style>
  <w:style w:type="paragraph" w:customStyle="1" w:styleId="229">
    <w:name w:val="缺省文本:1"/>
    <w:basedOn w:val="1"/>
    <w:qFormat/>
    <w:uiPriority w:val="0"/>
    <w:pPr>
      <w:autoSpaceDE w:val="0"/>
      <w:autoSpaceDN w:val="0"/>
      <w:adjustRightInd w:val="0"/>
      <w:spacing w:line="400" w:lineRule="exact"/>
      <w:ind w:firstLine="539"/>
    </w:pPr>
    <w:rPr>
      <w:rFonts w:ascii="Times New Roman" w:hAnsi="Times New Roman" w:cs="Times New Roman"/>
      <w:kern w:val="0"/>
      <w:sz w:val="24"/>
      <w:szCs w:val="24"/>
    </w:rPr>
  </w:style>
  <w:style w:type="paragraph" w:customStyle="1" w:styleId="230">
    <w:name w:val="常用 首行缩进正文文本"/>
    <w:basedOn w:val="1"/>
    <w:link w:val="231"/>
    <w:qFormat/>
    <w:uiPriority w:val="0"/>
    <w:pPr>
      <w:tabs>
        <w:tab w:val="left" w:pos="0"/>
      </w:tabs>
      <w:adjustRightInd w:val="0"/>
      <w:snapToGrid w:val="0"/>
      <w:spacing w:line="360" w:lineRule="auto"/>
      <w:ind w:firstLine="420" w:firstLineChars="200"/>
    </w:pPr>
    <w:rPr>
      <w:rFonts w:ascii="宋体" w:hAnsi="宋体" w:cs="Arial"/>
      <w:snapToGrid w:val="0"/>
      <w:color w:val="000000"/>
      <w:szCs w:val="21"/>
    </w:rPr>
  </w:style>
  <w:style w:type="character" w:customStyle="1" w:styleId="231">
    <w:name w:val="常用 首行缩进正文文本 Char"/>
    <w:link w:val="230"/>
    <w:qFormat/>
    <w:uiPriority w:val="0"/>
    <w:rPr>
      <w:rFonts w:ascii="宋体" w:hAnsi="宋体" w:cs="Arial"/>
      <w:snapToGrid w:val="0"/>
      <w:color w:val="000000"/>
      <w:kern w:val="2"/>
      <w:sz w:val="21"/>
      <w:szCs w:val="21"/>
    </w:rPr>
  </w:style>
  <w:style w:type="character" w:customStyle="1" w:styleId="232">
    <w:name w:val="批注文字 Char1"/>
    <w:qFormat/>
    <w:uiPriority w:val="99"/>
    <w:rPr>
      <w:kern w:val="2"/>
      <w:sz w:val="21"/>
      <w:szCs w:val="24"/>
    </w:rPr>
  </w:style>
  <w:style w:type="paragraph" w:customStyle="1" w:styleId="233">
    <w:name w:val="Char Char Char1 Char"/>
    <w:basedOn w:val="1"/>
    <w:qFormat/>
    <w:uiPriority w:val="0"/>
    <w:rPr>
      <w:rFonts w:ascii="Times New Roman" w:hAnsi="Times New Roman" w:eastAsia="仿宋" w:cs="宋体"/>
      <w:sz w:val="24"/>
      <w:szCs w:val="20"/>
    </w:rPr>
  </w:style>
  <w:style w:type="paragraph" w:customStyle="1" w:styleId="234">
    <w:name w:val="Default"/>
    <w:qFormat/>
    <w:uiPriority w:val="0"/>
    <w:pPr>
      <w:widowControl w:val="0"/>
      <w:autoSpaceDE w:val="0"/>
      <w:autoSpaceDN w:val="0"/>
      <w:adjustRightInd w:val="0"/>
    </w:pPr>
    <w:rPr>
      <w:rFonts w:ascii="仿宋" w:hAnsi="Times New Roman" w:eastAsia="仿宋" w:cs="仿宋"/>
      <w:color w:val="000000"/>
      <w:sz w:val="24"/>
      <w:szCs w:val="24"/>
      <w:lang w:val="en-US" w:eastAsia="zh-CN" w:bidi="ar-SA"/>
    </w:rPr>
  </w:style>
  <w:style w:type="paragraph" w:customStyle="1" w:styleId="235">
    <w:name w:val="样式1"/>
    <w:basedOn w:val="8"/>
    <w:qFormat/>
    <w:uiPriority w:val="0"/>
    <w:pPr>
      <w:numPr>
        <w:ilvl w:val="0"/>
        <w:numId w:val="12"/>
      </w:numPr>
      <w:spacing w:before="0" w:after="0" w:line="240" w:lineRule="auto"/>
      <w:ind w:left="420" w:firstLine="200" w:firstLineChars="200"/>
    </w:pPr>
    <w:rPr>
      <w:rFonts w:ascii="Arial" w:hAnsi="Arial" w:eastAsia="黑体" w:cs="Arial"/>
      <w:sz w:val="21"/>
      <w:szCs w:val="21"/>
    </w:rPr>
  </w:style>
  <w:style w:type="paragraph" w:customStyle="1" w:styleId="236">
    <w:name w:val="文档正文加粗"/>
    <w:basedOn w:val="190"/>
    <w:next w:val="190"/>
    <w:link w:val="237"/>
    <w:qFormat/>
    <w:uiPriority w:val="0"/>
    <w:pPr>
      <w:widowControl w:val="0"/>
      <w:wordWrap w:val="0"/>
      <w:adjustRightInd/>
      <w:snapToGrid/>
      <w:spacing w:beforeLines="50" w:afterLines="50" w:line="360" w:lineRule="auto"/>
      <w:ind w:firstLine="482"/>
    </w:pPr>
    <w:rPr>
      <w:rFonts w:ascii="宋体" w:hAnsi="Arial"/>
      <w:b/>
      <w:lang w:eastAsia="zh-CN"/>
    </w:rPr>
  </w:style>
  <w:style w:type="character" w:customStyle="1" w:styleId="237">
    <w:name w:val="文档正文加粗 Char"/>
    <w:link w:val="236"/>
    <w:qFormat/>
    <w:uiPriority w:val="0"/>
    <w:rPr>
      <w:rFonts w:ascii="宋体" w:hAnsi="Arial"/>
      <w:b/>
      <w:sz w:val="24"/>
    </w:rPr>
  </w:style>
  <w:style w:type="paragraph" w:customStyle="1" w:styleId="238">
    <w:name w:val="Char3"/>
    <w:basedOn w:val="1"/>
    <w:qFormat/>
    <w:uiPriority w:val="0"/>
    <w:pPr>
      <w:tabs>
        <w:tab w:val="left" w:pos="432"/>
      </w:tabs>
      <w:ind w:left="432" w:hanging="432"/>
    </w:pPr>
    <w:rPr>
      <w:rFonts w:ascii="Times New Roman" w:hAnsi="Times New Roman" w:cs="Times New Roman"/>
      <w:sz w:val="24"/>
      <w:szCs w:val="24"/>
    </w:rPr>
  </w:style>
  <w:style w:type="character" w:customStyle="1" w:styleId="239">
    <w:name w:val="批注主题 Char1"/>
    <w:semiHidden/>
    <w:qFormat/>
    <w:uiPriority w:val="99"/>
    <w:rPr>
      <w:rFonts w:ascii="Times New Roman" w:hAnsi="Times New Roman" w:eastAsia="宋体" w:cs="Times New Roman"/>
      <w:b/>
      <w:bCs/>
      <w:kern w:val="2"/>
      <w:sz w:val="21"/>
      <w:szCs w:val="20"/>
    </w:rPr>
  </w:style>
  <w:style w:type="paragraph" w:customStyle="1" w:styleId="240">
    <w:name w:val="Char21"/>
    <w:basedOn w:val="1"/>
    <w:qFormat/>
    <w:uiPriority w:val="0"/>
    <w:rPr>
      <w:rFonts w:ascii="Times New Roman" w:hAnsi="Times New Roman" w:cs="Times New Roman"/>
      <w:szCs w:val="20"/>
    </w:rPr>
  </w:style>
  <w:style w:type="paragraph" w:customStyle="1" w:styleId="241">
    <w:name w:val="正文首行缩进两字符 Char Char"/>
    <w:basedOn w:val="1"/>
    <w:link w:val="242"/>
    <w:qFormat/>
    <w:uiPriority w:val="0"/>
    <w:pPr>
      <w:spacing w:line="360" w:lineRule="auto"/>
      <w:ind w:firstLine="200" w:firstLineChars="200"/>
    </w:pPr>
    <w:rPr>
      <w:rFonts w:ascii="Times New Roman" w:hAnsi="Times New Roman" w:cs="Times New Roman"/>
      <w:sz w:val="24"/>
      <w:szCs w:val="24"/>
    </w:rPr>
  </w:style>
  <w:style w:type="character" w:customStyle="1" w:styleId="242">
    <w:name w:val="正文首行缩进两字符 Char Char Char"/>
    <w:link w:val="241"/>
    <w:qFormat/>
    <w:uiPriority w:val="0"/>
    <w:rPr>
      <w:kern w:val="2"/>
      <w:sz w:val="24"/>
      <w:szCs w:val="24"/>
    </w:rPr>
  </w:style>
  <w:style w:type="character" w:customStyle="1" w:styleId="243">
    <w:name w:val="正文缩进 Char"/>
    <w:link w:val="2"/>
    <w:qFormat/>
    <w:uiPriority w:val="0"/>
    <w:rPr>
      <w:kern w:val="2"/>
      <w:sz w:val="28"/>
    </w:rPr>
  </w:style>
  <w:style w:type="paragraph" w:customStyle="1" w:styleId="244">
    <w:name w:val="Char11"/>
    <w:basedOn w:val="1"/>
    <w:qFormat/>
    <w:uiPriority w:val="0"/>
    <w:rPr>
      <w:rFonts w:ascii="Times New Roman" w:hAnsi="Times New Roman" w:cs="Times New Roman"/>
      <w:szCs w:val="24"/>
    </w:rPr>
  </w:style>
  <w:style w:type="character" w:customStyle="1" w:styleId="245">
    <w:name w:val="首行缩进_1.5倍行距_正文 Char"/>
    <w:link w:val="226"/>
    <w:qFormat/>
    <w:uiPriority w:val="0"/>
    <w:rPr>
      <w:rFonts w:ascii="Calibri" w:hAnsi="Calibri"/>
      <w:kern w:val="2"/>
      <w:sz w:val="21"/>
      <w:szCs w:val="22"/>
    </w:rPr>
  </w:style>
  <w:style w:type="paragraph" w:customStyle="1" w:styleId="246">
    <w:name w:val="BZ_列举"/>
    <w:basedOn w:val="1"/>
    <w:link w:val="247"/>
    <w:qFormat/>
    <w:uiPriority w:val="0"/>
    <w:pPr>
      <w:widowControl/>
      <w:tabs>
        <w:tab w:val="left" w:pos="0"/>
      </w:tabs>
      <w:spacing w:line="360" w:lineRule="auto"/>
    </w:pPr>
    <w:rPr>
      <w:rFonts w:ascii="Times New Roman" w:hAnsi="Times New Roman" w:cs="Times New Roman"/>
      <w:sz w:val="24"/>
      <w:szCs w:val="24"/>
    </w:rPr>
  </w:style>
  <w:style w:type="character" w:customStyle="1" w:styleId="247">
    <w:name w:val="BZ_列举 Char"/>
    <w:link w:val="246"/>
    <w:qFormat/>
    <w:uiPriority w:val="0"/>
    <w:rPr>
      <w:kern w:val="2"/>
      <w:sz w:val="24"/>
      <w:szCs w:val="24"/>
    </w:rPr>
  </w:style>
  <w:style w:type="table" w:customStyle="1" w:styleId="248">
    <w:name w:val="BZ_表格"/>
    <w:basedOn w:val="88"/>
    <w:qFormat/>
    <w:uiPriority w:val="99"/>
    <w:pPr>
      <w:spacing w:line="276" w:lineRule="auto"/>
    </w:pPr>
    <w:rPr>
      <w:rFonts w:eastAsia="黑体"/>
    </w:rPr>
    <w:tblPr>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rPr>
      <w:jc w:val="center"/>
    </w:trPr>
    <w:tcPr>
      <w:vAlign w:val="center"/>
    </w:tcPr>
    <w:tblStylePr w:type="firstRow">
      <w:pPr>
        <w:wordWrap/>
        <w:spacing w:beforeLines="0" w:beforeAutospacing="0" w:afterLines="0" w:afterAutospacing="0" w:line="360" w:lineRule="auto"/>
        <w:ind w:left="0" w:leftChars="0" w:right="0" w:rightChars="0" w:firstLine="0" w:firstLineChars="0"/>
      </w:pPr>
      <w:rPr>
        <w:rFonts w:eastAsia="黑体"/>
        <w:b/>
        <w:sz w:val="21"/>
      </w:rPr>
      <w:tcPr>
        <w:tcBorders>
          <w:top w:val="single" w:color="000000" w:sz="12" w:space="0"/>
          <w:left w:val="single" w:color="000000" w:sz="12" w:space="0"/>
          <w:bottom w:val="nil"/>
          <w:right w:val="single" w:color="000000" w:sz="12" w:space="0"/>
          <w:insideH w:val="single" w:sz="6" w:space="0"/>
          <w:insideV w:val="single" w:sz="6" w:space="0"/>
          <w:tl2br w:val="nil"/>
          <w:tr2bl w:val="nil"/>
        </w:tcBorders>
        <w:shd w:val="clear" w:color="auto" w:fill="A6A6A6"/>
      </w:tcPr>
    </w:tblStylePr>
  </w:style>
  <w:style w:type="paragraph" w:customStyle="1" w:styleId="249">
    <w:name w:val="BZ_表格_内容"/>
    <w:basedOn w:val="1"/>
    <w:link w:val="250"/>
    <w:qFormat/>
    <w:uiPriority w:val="0"/>
    <w:pPr>
      <w:spacing w:before="100" w:after="100"/>
    </w:pPr>
    <w:rPr>
      <w:rFonts w:ascii="Times New Roman" w:hAnsi="Times New Roman" w:eastAsia="黑体" w:cs="Times New Roman"/>
      <w:sz w:val="28"/>
      <w:szCs w:val="24"/>
    </w:rPr>
  </w:style>
  <w:style w:type="character" w:customStyle="1" w:styleId="250">
    <w:name w:val="BZ_表格_内容 Char"/>
    <w:link w:val="249"/>
    <w:qFormat/>
    <w:uiPriority w:val="0"/>
    <w:rPr>
      <w:rFonts w:eastAsia="黑体"/>
      <w:kern w:val="2"/>
      <w:sz w:val="28"/>
      <w:szCs w:val="24"/>
    </w:rPr>
  </w:style>
  <w:style w:type="paragraph" w:customStyle="1" w:styleId="251">
    <w:name w:val="BZ_表格_抬头"/>
    <w:basedOn w:val="1"/>
    <w:link w:val="252"/>
    <w:qFormat/>
    <w:uiPriority w:val="0"/>
    <w:pPr>
      <w:spacing w:beforeLines="50" w:afterLines="50"/>
    </w:pPr>
    <w:rPr>
      <w:rFonts w:ascii="Times New Roman" w:hAnsi="Times New Roman" w:eastAsia="黑体" w:cs="Times New Roman"/>
      <w:b/>
      <w:sz w:val="28"/>
      <w:szCs w:val="24"/>
    </w:rPr>
  </w:style>
  <w:style w:type="character" w:customStyle="1" w:styleId="252">
    <w:name w:val="BZ_表格_抬头 Char"/>
    <w:link w:val="251"/>
    <w:qFormat/>
    <w:uiPriority w:val="0"/>
    <w:rPr>
      <w:rFonts w:eastAsia="黑体"/>
      <w:b/>
      <w:kern w:val="2"/>
      <w:sz w:val="28"/>
      <w:szCs w:val="24"/>
    </w:rPr>
  </w:style>
  <w:style w:type="paragraph" w:customStyle="1" w:styleId="253">
    <w:name w:val="BZ_封面_落款"/>
    <w:basedOn w:val="1"/>
    <w:link w:val="254"/>
    <w:qFormat/>
    <w:uiPriority w:val="0"/>
    <w:pPr>
      <w:jc w:val="center"/>
    </w:pPr>
    <w:rPr>
      <w:rFonts w:ascii="Times New Roman" w:hAnsi="Times New Roman" w:eastAsia="仿宋" w:cs="Times New Roman"/>
      <w:sz w:val="28"/>
      <w:szCs w:val="28"/>
    </w:rPr>
  </w:style>
  <w:style w:type="character" w:customStyle="1" w:styleId="254">
    <w:name w:val="BZ_封面_落款 Char"/>
    <w:link w:val="253"/>
    <w:qFormat/>
    <w:uiPriority w:val="0"/>
    <w:rPr>
      <w:rFonts w:eastAsia="仿宋"/>
      <w:kern w:val="2"/>
      <w:sz w:val="28"/>
      <w:szCs w:val="28"/>
    </w:rPr>
  </w:style>
  <w:style w:type="paragraph" w:customStyle="1" w:styleId="255">
    <w:name w:val="BZ_封面_名称"/>
    <w:basedOn w:val="1"/>
    <w:link w:val="256"/>
    <w:qFormat/>
    <w:uiPriority w:val="0"/>
    <w:pPr>
      <w:jc w:val="center"/>
    </w:pPr>
    <w:rPr>
      <w:rFonts w:ascii="Times New Roman" w:hAnsi="Times New Roman" w:eastAsia="黑体" w:cs="Times New Roman"/>
      <w:sz w:val="44"/>
      <w:szCs w:val="44"/>
    </w:rPr>
  </w:style>
  <w:style w:type="character" w:customStyle="1" w:styleId="256">
    <w:name w:val="BZ_封面_名称 Char"/>
    <w:link w:val="255"/>
    <w:qFormat/>
    <w:uiPriority w:val="0"/>
    <w:rPr>
      <w:rFonts w:eastAsia="黑体"/>
      <w:kern w:val="2"/>
      <w:sz w:val="44"/>
      <w:szCs w:val="44"/>
    </w:rPr>
  </w:style>
  <w:style w:type="paragraph" w:customStyle="1" w:styleId="257">
    <w:name w:val="BZ_封面_签字"/>
    <w:basedOn w:val="1"/>
    <w:link w:val="258"/>
    <w:qFormat/>
    <w:uiPriority w:val="0"/>
    <w:rPr>
      <w:rFonts w:ascii="Times New Roman" w:hAnsi="Times New Roman" w:eastAsia="仿宋" w:cs="Times New Roman"/>
      <w:sz w:val="28"/>
      <w:szCs w:val="28"/>
    </w:rPr>
  </w:style>
  <w:style w:type="character" w:customStyle="1" w:styleId="258">
    <w:name w:val="BZ_封面_签字 Char"/>
    <w:link w:val="257"/>
    <w:qFormat/>
    <w:uiPriority w:val="0"/>
    <w:rPr>
      <w:rFonts w:eastAsia="仿宋"/>
      <w:kern w:val="2"/>
      <w:sz w:val="28"/>
      <w:szCs w:val="28"/>
    </w:rPr>
  </w:style>
  <w:style w:type="paragraph" w:customStyle="1" w:styleId="259">
    <w:name w:val="BZ_封面_头"/>
    <w:basedOn w:val="1"/>
    <w:link w:val="260"/>
    <w:qFormat/>
    <w:uiPriority w:val="0"/>
    <w:pPr>
      <w:spacing w:beforeLines="200" w:afterLines="400"/>
    </w:pPr>
    <w:rPr>
      <w:rFonts w:ascii="Times New Roman" w:hAnsi="Times New Roman" w:eastAsia="仿宋" w:cs="Times New Roman"/>
      <w:sz w:val="28"/>
      <w:szCs w:val="28"/>
    </w:rPr>
  </w:style>
  <w:style w:type="character" w:customStyle="1" w:styleId="260">
    <w:name w:val="BZ_封面_头 Char"/>
    <w:link w:val="259"/>
    <w:qFormat/>
    <w:uiPriority w:val="0"/>
    <w:rPr>
      <w:rFonts w:eastAsia="仿宋"/>
      <w:kern w:val="2"/>
      <w:sz w:val="28"/>
      <w:szCs w:val="28"/>
    </w:rPr>
  </w:style>
  <w:style w:type="paragraph" w:customStyle="1" w:styleId="261">
    <w:name w:val="BZ_空白段落"/>
    <w:basedOn w:val="1"/>
    <w:link w:val="262"/>
    <w:qFormat/>
    <w:uiPriority w:val="0"/>
    <w:rPr>
      <w:rFonts w:ascii="Times New Roman" w:hAnsi="Times New Roman" w:cs="Times New Roman"/>
      <w:sz w:val="28"/>
      <w:szCs w:val="24"/>
    </w:rPr>
  </w:style>
  <w:style w:type="character" w:customStyle="1" w:styleId="262">
    <w:name w:val="BZ_空白段落 Char"/>
    <w:link w:val="261"/>
    <w:qFormat/>
    <w:uiPriority w:val="0"/>
    <w:rPr>
      <w:kern w:val="2"/>
      <w:sz w:val="28"/>
      <w:szCs w:val="24"/>
    </w:rPr>
  </w:style>
  <w:style w:type="paragraph" w:customStyle="1" w:styleId="263">
    <w:name w:val="BZ_目录_标题"/>
    <w:basedOn w:val="1"/>
    <w:link w:val="264"/>
    <w:qFormat/>
    <w:uiPriority w:val="0"/>
    <w:pPr>
      <w:spacing w:beforeLines="50" w:afterLines="50"/>
      <w:jc w:val="center"/>
      <w:outlineLvl w:val="0"/>
    </w:pPr>
    <w:rPr>
      <w:rFonts w:ascii="Times New Roman" w:hAnsi="Times New Roman" w:eastAsia="黑体" w:cs="Times New Roman"/>
      <w:b/>
      <w:sz w:val="32"/>
      <w:szCs w:val="32"/>
    </w:rPr>
  </w:style>
  <w:style w:type="character" w:customStyle="1" w:styleId="264">
    <w:name w:val="BZ_目录_标题 Char"/>
    <w:link w:val="263"/>
    <w:qFormat/>
    <w:uiPriority w:val="0"/>
    <w:rPr>
      <w:rFonts w:eastAsia="黑体"/>
      <w:b/>
      <w:kern w:val="2"/>
      <w:sz w:val="32"/>
      <w:szCs w:val="32"/>
    </w:rPr>
  </w:style>
  <w:style w:type="character" w:customStyle="1" w:styleId="265">
    <w:name w:val="BZ_三级标题 Char"/>
    <w:link w:val="110"/>
    <w:qFormat/>
    <w:uiPriority w:val="0"/>
    <w:rPr>
      <w:rFonts w:eastAsia="黑体"/>
      <w:b/>
      <w:bCs/>
      <w:kern w:val="2"/>
      <w:sz w:val="28"/>
      <w:szCs w:val="28"/>
    </w:rPr>
  </w:style>
  <w:style w:type="character" w:customStyle="1" w:styleId="266">
    <w:name w:val="BZ_四级标题 Char"/>
    <w:link w:val="111"/>
    <w:qFormat/>
    <w:uiPriority w:val="0"/>
    <w:rPr>
      <w:rFonts w:eastAsia="黑体"/>
      <w:bCs/>
      <w:kern w:val="2"/>
      <w:sz w:val="24"/>
      <w:szCs w:val="28"/>
    </w:rPr>
  </w:style>
  <w:style w:type="paragraph" w:customStyle="1" w:styleId="267">
    <w:name w:val="BZ_题注_表"/>
    <w:basedOn w:val="22"/>
    <w:next w:val="261"/>
    <w:link w:val="268"/>
    <w:qFormat/>
    <w:uiPriority w:val="0"/>
    <w:pPr>
      <w:keepNext/>
      <w:spacing w:beforeLines="50" w:afterLines="50"/>
      <w:jc w:val="center"/>
    </w:pPr>
    <w:rPr>
      <w:rFonts w:ascii="Times New Roman" w:hAnsi="Times New Roman"/>
      <w:kern w:val="2"/>
      <w:sz w:val="21"/>
    </w:rPr>
  </w:style>
  <w:style w:type="character" w:customStyle="1" w:styleId="268">
    <w:name w:val="BZ_题注_表 Char"/>
    <w:link w:val="267"/>
    <w:qFormat/>
    <w:uiPriority w:val="0"/>
    <w:rPr>
      <w:rFonts w:eastAsia="黑体"/>
      <w:kern w:val="2"/>
      <w:sz w:val="21"/>
    </w:rPr>
  </w:style>
  <w:style w:type="paragraph" w:customStyle="1" w:styleId="269">
    <w:name w:val="BZ_小标题1"/>
    <w:basedOn w:val="105"/>
    <w:link w:val="270"/>
    <w:qFormat/>
    <w:uiPriority w:val="0"/>
    <w:pPr>
      <w:widowControl w:val="0"/>
      <w:numPr>
        <w:ilvl w:val="0"/>
        <w:numId w:val="13"/>
      </w:numPr>
      <w:ind w:firstLine="0" w:firstLineChars="0"/>
    </w:pPr>
    <w:rPr>
      <w:kern w:val="2"/>
    </w:rPr>
  </w:style>
  <w:style w:type="character" w:customStyle="1" w:styleId="270">
    <w:name w:val="BZ_小标题1 Char"/>
    <w:link w:val="269"/>
    <w:qFormat/>
    <w:uiPriority w:val="0"/>
    <w:rPr>
      <w:kern w:val="2"/>
      <w:sz w:val="24"/>
      <w:szCs w:val="24"/>
    </w:rPr>
  </w:style>
  <w:style w:type="paragraph" w:customStyle="1" w:styleId="271">
    <w:name w:val="BZ_小标题1_加粗"/>
    <w:basedOn w:val="269"/>
    <w:link w:val="272"/>
    <w:qFormat/>
    <w:uiPriority w:val="0"/>
    <w:pPr>
      <w:numPr>
        <w:numId w:val="14"/>
      </w:numPr>
    </w:pPr>
    <w:rPr>
      <w:b/>
    </w:rPr>
  </w:style>
  <w:style w:type="character" w:customStyle="1" w:styleId="272">
    <w:name w:val="BZ_小标题1_加粗 Char"/>
    <w:link w:val="271"/>
    <w:qFormat/>
    <w:uiPriority w:val="0"/>
    <w:rPr>
      <w:b/>
      <w:kern w:val="2"/>
      <w:sz w:val="24"/>
      <w:szCs w:val="24"/>
    </w:rPr>
  </w:style>
  <w:style w:type="paragraph" w:customStyle="1" w:styleId="273">
    <w:name w:val="BZ_修订_标题"/>
    <w:basedOn w:val="257"/>
    <w:link w:val="274"/>
    <w:qFormat/>
    <w:uiPriority w:val="0"/>
    <w:pPr>
      <w:spacing w:beforeLines="50" w:afterLines="50"/>
      <w:jc w:val="center"/>
    </w:pPr>
    <w:rPr>
      <w:rFonts w:eastAsia="华文中宋"/>
      <w:b/>
      <w:sz w:val="36"/>
      <w:szCs w:val="36"/>
    </w:rPr>
  </w:style>
  <w:style w:type="character" w:customStyle="1" w:styleId="274">
    <w:name w:val="BZ_修订_标题 Char"/>
    <w:link w:val="273"/>
    <w:qFormat/>
    <w:uiPriority w:val="0"/>
    <w:rPr>
      <w:rFonts w:eastAsia="华文中宋"/>
      <w:b/>
      <w:kern w:val="2"/>
      <w:sz w:val="36"/>
      <w:szCs w:val="36"/>
    </w:rPr>
  </w:style>
  <w:style w:type="paragraph" w:customStyle="1" w:styleId="275">
    <w:name w:val="BZ_页码"/>
    <w:basedOn w:val="55"/>
    <w:link w:val="276"/>
    <w:qFormat/>
    <w:uiPriority w:val="0"/>
    <w:pPr>
      <w:jc w:val="center"/>
    </w:pPr>
    <w:rPr>
      <w:rFonts w:ascii="Times New Roman" w:hAnsi="Times New Roman" w:cs="Times New Roman"/>
    </w:rPr>
  </w:style>
  <w:style w:type="character" w:customStyle="1" w:styleId="276">
    <w:name w:val="BZ_页码 Char"/>
    <w:link w:val="275"/>
    <w:qFormat/>
    <w:uiPriority w:val="0"/>
    <w:rPr>
      <w:kern w:val="2"/>
      <w:sz w:val="18"/>
      <w:szCs w:val="18"/>
    </w:rPr>
  </w:style>
  <w:style w:type="paragraph" w:customStyle="1" w:styleId="277">
    <w:name w:val="BZ_页眉"/>
    <w:basedOn w:val="57"/>
    <w:link w:val="278"/>
    <w:qFormat/>
    <w:uiPriority w:val="0"/>
    <w:rPr>
      <w:rFonts w:ascii="Times New Roman" w:hAnsi="Times New Roman" w:cs="Times New Roman"/>
    </w:rPr>
  </w:style>
  <w:style w:type="character" w:customStyle="1" w:styleId="278">
    <w:name w:val="BZ_页眉 Char"/>
    <w:link w:val="277"/>
    <w:qFormat/>
    <w:uiPriority w:val="0"/>
    <w:rPr>
      <w:kern w:val="2"/>
      <w:sz w:val="18"/>
      <w:szCs w:val="18"/>
    </w:rPr>
  </w:style>
  <w:style w:type="character" w:customStyle="1" w:styleId="279">
    <w:name w:val="BZ_一级标题 Char"/>
    <w:link w:val="112"/>
    <w:qFormat/>
    <w:uiPriority w:val="0"/>
    <w:rPr>
      <w:rFonts w:eastAsia="华文中宋"/>
      <w:b/>
      <w:bCs/>
      <w:kern w:val="44"/>
      <w:sz w:val="36"/>
      <w:szCs w:val="36"/>
    </w:rPr>
  </w:style>
  <w:style w:type="character" w:customStyle="1" w:styleId="280">
    <w:name w:val="BZ_五级标题 Char"/>
    <w:link w:val="113"/>
    <w:qFormat/>
    <w:uiPriority w:val="0"/>
    <w:rPr>
      <w:rFonts w:eastAsia="黑体"/>
      <w:bCs/>
      <w:kern w:val="2"/>
      <w:sz w:val="24"/>
      <w:szCs w:val="24"/>
    </w:rPr>
  </w:style>
  <w:style w:type="paragraph" w:customStyle="1" w:styleId="281">
    <w:name w:val="BZ_小标题2"/>
    <w:basedOn w:val="261"/>
    <w:link w:val="284"/>
    <w:qFormat/>
    <w:uiPriority w:val="0"/>
    <w:pPr>
      <w:numPr>
        <w:ilvl w:val="0"/>
        <w:numId w:val="15"/>
      </w:numPr>
      <w:spacing w:line="360" w:lineRule="auto"/>
    </w:pPr>
    <w:rPr>
      <w:sz w:val="24"/>
    </w:rPr>
  </w:style>
  <w:style w:type="character" w:customStyle="1" w:styleId="282">
    <w:name w:val="BZ_六级标题 Char"/>
    <w:link w:val="114"/>
    <w:qFormat/>
    <w:uiPriority w:val="0"/>
    <w:rPr>
      <w:rFonts w:eastAsia="黑体"/>
      <w:bCs/>
      <w:kern w:val="2"/>
      <w:sz w:val="24"/>
      <w:szCs w:val="24"/>
    </w:rPr>
  </w:style>
  <w:style w:type="paragraph" w:customStyle="1" w:styleId="283">
    <w:name w:val="BZ_小标题2_加粗"/>
    <w:basedOn w:val="281"/>
    <w:link w:val="285"/>
    <w:qFormat/>
    <w:uiPriority w:val="0"/>
    <w:pPr>
      <w:numPr>
        <w:numId w:val="16"/>
      </w:numPr>
    </w:pPr>
    <w:rPr>
      <w:b/>
    </w:rPr>
  </w:style>
  <w:style w:type="character" w:customStyle="1" w:styleId="284">
    <w:name w:val="BZ_小标题2 Char"/>
    <w:link w:val="281"/>
    <w:qFormat/>
    <w:uiPriority w:val="0"/>
    <w:rPr>
      <w:kern w:val="2"/>
      <w:sz w:val="24"/>
      <w:szCs w:val="24"/>
    </w:rPr>
  </w:style>
  <w:style w:type="character" w:customStyle="1" w:styleId="285">
    <w:name w:val="BZ_小标题2_加粗 Char"/>
    <w:link w:val="283"/>
    <w:qFormat/>
    <w:uiPriority w:val="0"/>
    <w:rPr>
      <w:b/>
      <w:kern w:val="2"/>
      <w:sz w:val="24"/>
      <w:szCs w:val="24"/>
    </w:rPr>
  </w:style>
  <w:style w:type="character" w:customStyle="1" w:styleId="286">
    <w:name w:val="BZ_图 Char Char"/>
    <w:qFormat/>
    <w:uiPriority w:val="0"/>
    <w:rPr>
      <w:rFonts w:ascii="Times New Roman" w:hAnsi="Times New Roman" w:eastAsia="宋体" w:cs="Times New Roman"/>
      <w:szCs w:val="24"/>
      <w:lang w:val="en-US" w:eastAsia="zh-CN"/>
    </w:rPr>
  </w:style>
  <w:style w:type="character" w:customStyle="1" w:styleId="287">
    <w:name w:val="BZ_一级标题 Char Char"/>
    <w:qFormat/>
    <w:uiPriority w:val="0"/>
    <w:rPr>
      <w:rFonts w:ascii="Times New Roman" w:hAnsi="Times New Roman" w:eastAsia="华文中宋"/>
      <w:kern w:val="44"/>
      <w:sz w:val="36"/>
      <w:szCs w:val="36"/>
    </w:rPr>
  </w:style>
  <w:style w:type="character" w:customStyle="1" w:styleId="288">
    <w:name w:val="BZ_正文 Char Char"/>
    <w:qFormat/>
    <w:uiPriority w:val="0"/>
    <w:rPr>
      <w:rFonts w:ascii="Times New Roman" w:hAnsi="Times New Roman" w:eastAsia="仿宋_GB2312"/>
      <w:kern w:val="2"/>
      <w:sz w:val="28"/>
      <w:szCs w:val="24"/>
    </w:rPr>
  </w:style>
  <w:style w:type="character" w:customStyle="1" w:styleId="289">
    <w:name w:val="apple-converted-space"/>
    <w:qFormat/>
    <w:uiPriority w:val="0"/>
  </w:style>
  <w:style w:type="character" w:customStyle="1" w:styleId="290">
    <w:name w:val="BZ_二级标题 Char Char"/>
    <w:qFormat/>
    <w:uiPriority w:val="0"/>
    <w:rPr>
      <w:rFonts w:ascii="Times New Roman" w:hAnsi="Times New Roman" w:eastAsia="楷体"/>
      <w:kern w:val="2"/>
      <w:sz w:val="32"/>
      <w:szCs w:val="32"/>
    </w:rPr>
  </w:style>
  <w:style w:type="character" w:customStyle="1" w:styleId="291">
    <w:name w:val="BZ_修订_标题 Char Char"/>
    <w:qFormat/>
    <w:uiPriority w:val="0"/>
    <w:rPr>
      <w:rFonts w:ascii="Times New Roman" w:hAnsi="Times New Roman" w:eastAsia="华文中宋"/>
      <w:b/>
      <w:kern w:val="2"/>
      <w:sz w:val="36"/>
      <w:szCs w:val="36"/>
    </w:rPr>
  </w:style>
  <w:style w:type="character" w:customStyle="1" w:styleId="292">
    <w:name w:val="BZ_四级标题 Char Char"/>
    <w:qFormat/>
    <w:uiPriority w:val="0"/>
    <w:rPr>
      <w:rFonts w:ascii="Times New Roman" w:hAnsi="Times New Roman" w:eastAsia="黑体"/>
      <w:bCs/>
      <w:kern w:val="2"/>
      <w:sz w:val="24"/>
      <w:szCs w:val="28"/>
    </w:rPr>
  </w:style>
  <w:style w:type="character" w:customStyle="1" w:styleId="293">
    <w:name w:val="List Paragraph Char Char"/>
    <w:link w:val="102"/>
    <w:qFormat/>
    <w:uiPriority w:val="0"/>
    <w:rPr>
      <w:rFonts w:ascii="Calibri" w:hAnsi="Calibri"/>
      <w:kern w:val="2"/>
      <w:sz w:val="21"/>
      <w:szCs w:val="22"/>
    </w:rPr>
  </w:style>
  <w:style w:type="paragraph" w:customStyle="1" w:styleId="294">
    <w:name w:val="表格数据"/>
    <w:basedOn w:val="1"/>
    <w:qFormat/>
    <w:uiPriority w:val="0"/>
    <w:pPr>
      <w:jc w:val="left"/>
    </w:pPr>
    <w:rPr>
      <w:rFonts w:ascii="Times New Roman" w:hAnsi="Times New Roman" w:cs="Times New Roman"/>
      <w:szCs w:val="20"/>
    </w:rPr>
  </w:style>
  <w:style w:type="paragraph" w:customStyle="1" w:styleId="295">
    <w:name w:val="xl63"/>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296">
    <w:name w:val="列出段落 Char"/>
    <w:link w:val="136"/>
    <w:qFormat/>
    <w:uiPriority w:val="34"/>
    <w:rPr>
      <w:rFonts w:ascii="Calibri" w:hAnsi="Calibri" w:cs="黑体"/>
      <w:kern w:val="2"/>
      <w:sz w:val="21"/>
      <w:szCs w:val="22"/>
    </w:rPr>
  </w:style>
  <w:style w:type="paragraph" w:customStyle="1" w:styleId="297">
    <w:name w:val="GIS正文"/>
    <w:basedOn w:val="1"/>
    <w:qFormat/>
    <w:uiPriority w:val="0"/>
    <w:pPr>
      <w:spacing w:line="360" w:lineRule="auto"/>
      <w:ind w:firstLine="200" w:firstLineChars="200"/>
    </w:pPr>
    <w:rPr>
      <w:rFonts w:ascii="Times New Roman" w:hAnsi="Times New Roman" w:eastAsia="仿宋" w:cs="Times New Roman"/>
      <w:color w:val="000000" w:themeColor="text1"/>
      <w:sz w:val="30"/>
      <w14:textFill>
        <w14:solidFill>
          <w14:schemeClr w14:val="tx1"/>
        </w14:solidFill>
      </w14:textFill>
    </w:rPr>
  </w:style>
  <w:style w:type="paragraph" w:customStyle="1" w:styleId="298">
    <w:name w:val="GIS文章标题"/>
    <w:basedOn w:val="297"/>
    <w:qFormat/>
    <w:uiPriority w:val="0"/>
    <w:pPr>
      <w:spacing w:line="240" w:lineRule="auto"/>
      <w:ind w:firstLine="0" w:firstLineChars="0"/>
      <w:jc w:val="center"/>
    </w:pPr>
    <w:rPr>
      <w:rFonts w:eastAsia="华文中宋"/>
      <w:sz w:val="52"/>
    </w:rPr>
  </w:style>
  <w:style w:type="paragraph" w:customStyle="1" w:styleId="299">
    <w:name w:val="GIS表中文字"/>
    <w:basedOn w:val="1"/>
    <w:qFormat/>
    <w:uiPriority w:val="0"/>
    <w:pPr>
      <w:spacing w:line="276" w:lineRule="auto"/>
      <w:ind w:left="1418" w:hanging="567"/>
      <w:jc w:val="center"/>
    </w:pPr>
    <w:rPr>
      <w:rFonts w:ascii="Times New Roman" w:hAnsi="Times New Roman" w:eastAsia="仿宋_GB2312" w:cs="Times New Roman"/>
      <w:color w:val="000000" w:themeColor="text1"/>
      <w:sz w:val="24"/>
      <w:szCs w:val="32"/>
      <w14:textFill>
        <w14:solidFill>
          <w14:schemeClr w14:val="tx1"/>
        </w14:solidFill>
      </w14:textFill>
    </w:rPr>
  </w:style>
  <w:style w:type="paragraph" w:customStyle="1" w:styleId="300">
    <w:name w:val="图注"/>
    <w:basedOn w:val="1"/>
    <w:link w:val="301"/>
    <w:qFormat/>
    <w:uiPriority w:val="0"/>
    <w:pPr>
      <w:numPr>
        <w:ilvl w:val="1"/>
        <w:numId w:val="17"/>
      </w:numPr>
      <w:jc w:val="center"/>
    </w:pPr>
    <w:rPr>
      <w:rFonts w:ascii="Times New Roman" w:hAnsi="Times New Roman" w:eastAsia="黑体" w:cs="Times New Roman"/>
    </w:rPr>
  </w:style>
  <w:style w:type="character" w:customStyle="1" w:styleId="301">
    <w:name w:val="图注 Char"/>
    <w:basedOn w:val="91"/>
    <w:link w:val="300"/>
    <w:qFormat/>
    <w:uiPriority w:val="0"/>
    <w:rPr>
      <w:rFonts w:eastAsia="黑体"/>
      <w:kern w:val="2"/>
      <w:sz w:val="21"/>
      <w:szCs w:val="22"/>
    </w:rPr>
  </w:style>
  <w:style w:type="paragraph" w:customStyle="1" w:styleId="302">
    <w:name w:val="列出段落4"/>
    <w:basedOn w:val="1"/>
    <w:unhideWhenUsed/>
    <w:qFormat/>
    <w:uiPriority w:val="99"/>
    <w:pPr>
      <w:ind w:firstLine="420" w:firstLineChars="200"/>
    </w:pPr>
  </w:style>
  <w:style w:type="paragraph" w:styleId="303">
    <w:name w:val="No Spacing"/>
    <w:basedOn w:val="304"/>
    <w:qFormat/>
    <w:uiPriority w:val="1"/>
    <w:pPr>
      <w:widowControl w:val="0"/>
      <w:jc w:val="center"/>
    </w:pPr>
    <w:rPr>
      <w:rFonts w:ascii="Times New Roman" w:hAnsi="Times New Roman" w:eastAsia="宋体" w:cs="Times New Roman"/>
      <w:kern w:val="2"/>
      <w:sz w:val="21"/>
      <w:szCs w:val="22"/>
      <w:lang w:val="en-US" w:eastAsia="zh-CN" w:bidi="ar-SA"/>
    </w:rPr>
  </w:style>
  <w:style w:type="paragraph" w:customStyle="1" w:styleId="304">
    <w:name w:val="图表标题"/>
    <w:basedOn w:val="305"/>
    <w:qFormat/>
    <w:uiPriority w:val="0"/>
    <w:pPr>
      <w:ind w:firstLine="0"/>
      <w:jc w:val="center"/>
    </w:pPr>
    <w:rPr>
      <w:rFonts w:eastAsia="黑体"/>
      <w:b/>
    </w:rPr>
  </w:style>
  <w:style w:type="paragraph" w:styleId="305">
    <w:name w:val="List Paragraph"/>
    <w:basedOn w:val="1"/>
    <w:qFormat/>
    <w:uiPriority w:val="34"/>
    <w:pPr>
      <w:ind w:firstLine="420"/>
    </w:pPr>
  </w:style>
  <w:style w:type="paragraph" w:customStyle="1" w:styleId="306">
    <w:name w:val="WPSOffice手动目录 1"/>
    <w:qFormat/>
    <w:uiPriority w:val="0"/>
    <w:rPr>
      <w:rFonts w:asciiTheme="minorHAnsi" w:hAnsiTheme="minorHAnsi" w:eastAsiaTheme="minorEastAsia" w:cstheme="minorBidi"/>
      <w:lang w:val="en-US" w:eastAsia="zh-CN" w:bidi="ar-SA"/>
    </w:rPr>
  </w:style>
  <w:style w:type="paragraph" w:customStyle="1" w:styleId="307">
    <w:name w:val="标准段落正文"/>
    <w:basedOn w:val="1"/>
    <w:qFormat/>
    <w:uiPriority w:val="0"/>
    <w:pPr>
      <w:spacing w:line="312" w:lineRule="auto"/>
      <w:ind w:firstLine="480"/>
    </w:pPr>
    <w:rPr>
      <w:kern w:val="0"/>
      <w:sz w:val="24"/>
      <w:szCs w:val="20"/>
    </w:rPr>
  </w:style>
  <w:style w:type="paragraph" w:customStyle="1" w:styleId="308">
    <w:name w:val="德清_4级标题"/>
    <w:basedOn w:val="7"/>
    <w:qFormat/>
    <w:uiPriority w:val="0"/>
    <w:pPr>
      <w:widowControl w:val="0"/>
      <w:spacing w:beforeLines="50" w:afterLines="50" w:line="240" w:lineRule="auto"/>
      <w:ind w:left="0" w:leftChars="0" w:right="0" w:rightChars="0"/>
      <w:jc w:val="both"/>
    </w:pPr>
    <w:rPr>
      <w:rFonts w:ascii="Times New Roman" w:hAnsi="Times New Roman" w:eastAsia="仿宋_GB2312"/>
      <w:kern w:val="0"/>
      <w:szCs w:val="28"/>
    </w:rPr>
  </w:style>
  <w:style w:type="paragraph" w:customStyle="1" w:styleId="309">
    <w:name w:val="德清_3级标题"/>
    <w:basedOn w:val="6"/>
    <w:qFormat/>
    <w:uiPriority w:val="0"/>
    <w:pPr>
      <w:numPr>
        <w:ilvl w:val="2"/>
        <w:numId w:val="18"/>
      </w:numPr>
      <w:spacing w:before="120" w:after="120" w:line="240" w:lineRule="auto"/>
    </w:pPr>
    <w:rPr>
      <w:rFonts w:eastAsia="黑体"/>
      <w:sz w:val="28"/>
      <w:szCs w:val="28"/>
    </w:rPr>
  </w:style>
  <w:style w:type="paragraph" w:customStyle="1" w:styleId="310">
    <w:name w:val="表目录"/>
    <w:basedOn w:val="22"/>
    <w:qFormat/>
    <w:uiPriority w:val="0"/>
    <w:pPr>
      <w:keepNext/>
      <w:jc w:val="center"/>
    </w:pPr>
    <w:rPr>
      <w:rFonts w:ascii="黑体" w:hAnsi="黑体"/>
      <w:sz w:val="24"/>
      <w:szCs w:val="24"/>
    </w:rPr>
  </w:style>
  <w:style w:type="paragraph" w:customStyle="1" w:styleId="311">
    <w:name w:val="a1"/>
    <w:basedOn w:val="1"/>
    <w:qFormat/>
    <w:uiPriority w:val="0"/>
    <w:pPr>
      <w:snapToGrid w:val="0"/>
      <w:spacing w:line="360" w:lineRule="atLeast"/>
      <w:ind w:left="0" w:leftChars="0" w:right="0" w:rightChars="0"/>
      <w:jc w:val="center"/>
    </w:pPr>
    <w:rPr>
      <w:rFonts w:ascii="Times New Roman" w:hAnsi="Times New Roman"/>
      <w:b/>
      <w:bCs/>
      <w:kern w:val="0"/>
      <w:szCs w:val="21"/>
    </w:rPr>
  </w:style>
  <w:style w:type="paragraph" w:customStyle="1" w:styleId="312">
    <w:name w:val="a0"/>
    <w:basedOn w:val="1"/>
    <w:qFormat/>
    <w:uiPriority w:val="0"/>
    <w:pPr>
      <w:spacing w:before="24" w:after="24" w:line="360" w:lineRule="atLeast"/>
      <w:ind w:left="0" w:leftChars="0" w:right="0" w:rightChars="0"/>
      <w:jc w:val="both"/>
    </w:pPr>
    <w:rPr>
      <w:rFonts w:ascii="Times New Roman" w:hAnsi="Times New Roman"/>
      <w:kern w:val="0"/>
      <w:szCs w:val="21"/>
    </w:rPr>
  </w:style>
  <w:style w:type="paragraph" w:customStyle="1" w:styleId="313">
    <w:name w:val="Z表格小标题"/>
    <w:basedOn w:val="1"/>
    <w:qFormat/>
    <w:uiPriority w:val="0"/>
    <w:pPr>
      <w:widowControl w:val="0"/>
      <w:snapToGrid w:val="0"/>
      <w:spacing w:before="30" w:after="30"/>
      <w:ind w:left="0" w:leftChars="0" w:right="0" w:rightChars="0"/>
      <w:jc w:val="center"/>
    </w:pPr>
    <w:rPr>
      <w:rFonts w:ascii="Times New Roman" w:hAnsi="Times New Roman"/>
      <w:szCs w:val="20"/>
    </w:rPr>
  </w:style>
  <w:style w:type="paragraph" w:customStyle="1" w:styleId="314">
    <w:name w:val="Z表格正文"/>
    <w:basedOn w:val="1"/>
    <w:qFormat/>
    <w:uiPriority w:val="0"/>
    <w:pPr>
      <w:widowControl w:val="0"/>
      <w:snapToGrid w:val="0"/>
      <w:spacing w:before="30" w:after="30"/>
      <w:ind w:left="0" w:leftChars="0" w:right="0" w:rightChars="0"/>
    </w:pPr>
    <w:rPr>
      <w:rFonts w:ascii="Times New Roman" w:hAnsi="Times New Roman"/>
      <w:szCs w:val="20"/>
    </w:rPr>
  </w:style>
  <w:style w:type="character" w:customStyle="1" w:styleId="315">
    <w:name w:val="21"/>
    <w:basedOn w:val="91"/>
    <w:qFormat/>
    <w:uiPriority w:val="0"/>
    <w:rPr>
      <w:rFonts w:hint="default" w:ascii="Times New Roman" w:hAnsi="Times New Roman" w:cs="Times New Roman"/>
      <w:b/>
      <w:bCs/>
      <w:sz w:val="21"/>
      <w:szCs w:val="21"/>
    </w:rPr>
  </w:style>
  <w:style w:type="character" w:customStyle="1" w:styleId="316">
    <w:name w:val="26"/>
    <w:basedOn w:val="91"/>
    <w:qFormat/>
    <w:uiPriority w:val="0"/>
    <w:rPr>
      <w:rFonts w:hint="default" w:ascii="Courier New" w:hAnsi="Courier New" w:cs="Courier New"/>
      <w:sz w:val="20"/>
      <w:szCs w:val="20"/>
    </w:rPr>
  </w:style>
  <w:style w:type="character" w:customStyle="1" w:styleId="317">
    <w:name w:val="18"/>
    <w:basedOn w:val="91"/>
    <w:qFormat/>
    <w:uiPriority w:val="0"/>
    <w:rPr>
      <w:rFonts w:hint="default" w:ascii="Times New Roman" w:hAnsi="Times New Roman" w:cs="Times New Roman"/>
      <w:color w:val="8000FF"/>
    </w:rPr>
  </w:style>
  <w:style w:type="character" w:customStyle="1" w:styleId="318">
    <w:name w:val="19"/>
    <w:basedOn w:val="91"/>
    <w:qFormat/>
    <w:uiPriority w:val="0"/>
    <w:rPr>
      <w:rFonts w:hint="default" w:ascii="Times New Roman" w:hAnsi="Times New Roman" w:cs="Times New Roman"/>
      <w:color w:val="FF8000"/>
    </w:rPr>
  </w:style>
  <w:style w:type="character" w:customStyle="1" w:styleId="319">
    <w:name w:val="24"/>
    <w:basedOn w:val="91"/>
    <w:qFormat/>
    <w:uiPriority w:val="0"/>
    <w:rPr>
      <w:rFonts w:hint="default" w:ascii="Times New Roman" w:hAnsi="Times New Roman" w:cs="Times New Roman"/>
      <w:color w:val="80000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5" Type="http://schemas.microsoft.com/office/2011/relationships/people" Target="people.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62.emf"/><Relationship Id="rId8" Type="http://schemas.openxmlformats.org/officeDocument/2006/relationships/footer" Target="footer2.xml"/><Relationship Id="rId79" Type="http://schemas.openxmlformats.org/officeDocument/2006/relationships/oleObject" Target="embeddings/oleObject1.bin"/><Relationship Id="rId78" Type="http://schemas.openxmlformats.org/officeDocument/2006/relationships/image" Target="media/image61.jpe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header" Target="header2.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1.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microsoft.com/office/2011/relationships/commentsExtended" Target="commentsExtended.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comments" Target="comment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jpe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4426F2-A702-47CF-87B7-EE9727AA8DEE}">
  <ds:schemaRefs/>
</ds:datastoreItem>
</file>

<file path=docProps/app.xml><?xml version="1.0" encoding="utf-8"?>
<Properties xmlns="http://schemas.openxmlformats.org/officeDocument/2006/extended-properties" xmlns:vt="http://schemas.openxmlformats.org/officeDocument/2006/docPropsVTypes">
  <Template>Normal</Template>
  <Company>http://www.deepbbs.org</Company>
  <Pages>91</Pages>
  <Words>24996</Words>
  <Characters>30625</Characters>
  <Lines>249</Lines>
  <Paragraphs>70</Paragraphs>
  <TotalTime>1</TotalTime>
  <ScaleCrop>false</ScaleCrop>
  <LinksUpToDate>false</LinksUpToDate>
  <CharactersWithSpaces>31148</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2015-11-17T16:56:00Z</dcterms:created>
  <dc:creator>zjchen</dc:creator>
  <cp:lastModifiedBy>xjy11</cp:lastModifiedBy>
  <cp:lastPrinted>2021-10-21T05:10:00Z</cp:lastPrinted>
  <dcterms:modified xsi:type="dcterms:W3CDTF">2022-10-24T14:55:17Z</dcterms:modified>
  <dc:title>金华市“智慧治水”管理信息系统</dc:title>
  <cp:revision>680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5760D08115504176B915A0290B7FD713</vt:lpwstr>
  </property>
</Properties>
</file>